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D1B" w:rsidRPr="00386B40" w:rsidRDefault="00386B40" w:rsidP="00A67C79">
      <w:pPr>
        <w:pStyle w:val="Title"/>
        <w:spacing w:before="200" w:after="0" w:line="276" w:lineRule="auto"/>
        <w:rPr>
          <w:rFonts w:ascii="Cambria Math" w:hAnsi="Cambria Math"/>
          <w:b/>
          <w:i/>
          <w:color w:val="000000" w:themeColor="text1"/>
          <w:sz w:val="34"/>
          <w:szCs w:val="34"/>
        </w:rPr>
      </w:pPr>
      <w:r>
        <w:rPr>
          <w:rFonts w:ascii="Cambria Math" w:hAnsi="Cambria Math"/>
          <w:b/>
          <w:color w:val="000000" w:themeColor="text1"/>
          <w:sz w:val="34"/>
          <w:szCs w:val="34"/>
        </w:rPr>
        <w:t xml:space="preserve">Profil Kemampuan Pemecahan Masalah Matematika Siswa SMP Negeri 1 Jogoroto Berdasarkan Langkah-langkah Polya Ditinjau dari </w:t>
      </w:r>
      <w:r>
        <w:rPr>
          <w:rFonts w:ascii="Cambria Math" w:hAnsi="Cambria Math"/>
          <w:b/>
          <w:i/>
          <w:color w:val="000000" w:themeColor="text1"/>
          <w:sz w:val="34"/>
          <w:szCs w:val="34"/>
        </w:rPr>
        <w:t>Adversity Quotient</w:t>
      </w:r>
    </w:p>
    <w:p w:rsidR="00C03D1B" w:rsidRPr="00BC1F7F" w:rsidRDefault="00C03D1B" w:rsidP="00A56409">
      <w:pPr>
        <w:pStyle w:val="Stylepapertitle14pt"/>
        <w:spacing w:after="0" w:line="276" w:lineRule="auto"/>
        <w:rPr>
          <w:rFonts w:ascii="Cambria Math" w:hAnsi="Cambria Math"/>
          <w:szCs w:val="24"/>
          <w:lang w:val="id-ID"/>
        </w:rPr>
      </w:pPr>
    </w:p>
    <w:p w:rsidR="00891834" w:rsidRPr="00BC1F7F" w:rsidRDefault="00755C0F" w:rsidP="00A56409">
      <w:pPr>
        <w:pStyle w:val="Afiliasi"/>
        <w:spacing w:before="0" w:after="0" w:line="276" w:lineRule="auto"/>
        <w:outlineLvl w:val="0"/>
        <w:rPr>
          <w:rFonts w:ascii="Cambria Math" w:hAnsi="Cambria Math"/>
          <w:b/>
          <w:sz w:val="24"/>
          <w:szCs w:val="24"/>
        </w:rPr>
      </w:pPr>
      <w:r w:rsidRPr="00BC1F7F">
        <w:rPr>
          <w:rFonts w:ascii="Cambria Math" w:hAnsi="Cambria Math"/>
          <w:b/>
          <w:sz w:val="24"/>
          <w:szCs w:val="24"/>
          <w:vertAlign w:val="superscript"/>
        </w:rPr>
        <w:t>1</w:t>
      </w:r>
      <w:r w:rsidR="00386B40">
        <w:rPr>
          <w:rFonts w:ascii="Cambria Math" w:hAnsi="Cambria Math"/>
          <w:b/>
          <w:sz w:val="24"/>
          <w:szCs w:val="24"/>
          <w:lang w:val="en-US"/>
        </w:rPr>
        <w:t>Selvy Sri Abdiyani,</w:t>
      </w:r>
      <w:r w:rsidR="00C03D1B" w:rsidRPr="00BC1F7F">
        <w:rPr>
          <w:rFonts w:ascii="Cambria Math" w:hAnsi="Cambria Math"/>
          <w:b/>
          <w:sz w:val="24"/>
          <w:szCs w:val="24"/>
        </w:rPr>
        <w:t xml:space="preserve"> </w:t>
      </w:r>
      <w:r w:rsidRPr="00BC1F7F">
        <w:rPr>
          <w:rFonts w:ascii="Cambria Math" w:hAnsi="Cambria Math"/>
          <w:b/>
          <w:sz w:val="24"/>
          <w:szCs w:val="24"/>
          <w:vertAlign w:val="superscript"/>
        </w:rPr>
        <w:t>2</w:t>
      </w:r>
      <w:r w:rsidR="00386B40">
        <w:rPr>
          <w:rFonts w:ascii="Cambria Math" w:hAnsi="Cambria Math"/>
          <w:b/>
          <w:sz w:val="24"/>
          <w:szCs w:val="24"/>
          <w:lang w:val="en-US"/>
        </w:rPr>
        <w:t>Siti Khabibah</w:t>
      </w:r>
      <w:r w:rsidR="00C03D1B" w:rsidRPr="00BC1F7F">
        <w:rPr>
          <w:rFonts w:ascii="Cambria Math" w:hAnsi="Cambria Math"/>
          <w:b/>
          <w:sz w:val="24"/>
          <w:szCs w:val="24"/>
        </w:rPr>
        <w:t xml:space="preserve">, </w:t>
      </w:r>
      <w:r w:rsidRPr="00BC1F7F">
        <w:rPr>
          <w:rFonts w:ascii="Cambria Math" w:hAnsi="Cambria Math"/>
          <w:b/>
          <w:sz w:val="24"/>
          <w:szCs w:val="24"/>
          <w:vertAlign w:val="superscript"/>
        </w:rPr>
        <w:t>3</w:t>
      </w:r>
      <w:r w:rsidR="00386B40">
        <w:rPr>
          <w:rFonts w:ascii="Cambria Math" w:hAnsi="Cambria Math"/>
          <w:b/>
          <w:sz w:val="24"/>
          <w:szCs w:val="24"/>
          <w:lang w:val="en-US"/>
        </w:rPr>
        <w:t>Novia Dwi Rahmawati</w:t>
      </w:r>
      <w:r w:rsidR="002F0419" w:rsidRPr="00BC1F7F">
        <w:rPr>
          <w:rFonts w:ascii="Cambria Math" w:hAnsi="Cambria Math"/>
          <w:b/>
          <w:sz w:val="24"/>
          <w:szCs w:val="24"/>
        </w:rPr>
        <w:t xml:space="preserve"> </w:t>
      </w:r>
    </w:p>
    <w:p w:rsidR="002F0419" w:rsidRPr="00386B40" w:rsidRDefault="002F0419" w:rsidP="00832D56">
      <w:pPr>
        <w:pStyle w:val="Afiliasi"/>
        <w:spacing w:before="0" w:after="0"/>
        <w:outlineLvl w:val="0"/>
        <w:rPr>
          <w:rFonts w:ascii="Cambria Math" w:hAnsi="Cambria Math"/>
          <w:i/>
          <w:lang w:val="en-US"/>
        </w:rPr>
      </w:pPr>
      <w:r w:rsidRPr="00386B40">
        <w:rPr>
          <w:rFonts w:ascii="Cambria Math" w:hAnsi="Cambria Math"/>
          <w:i/>
          <w:vertAlign w:val="superscript"/>
        </w:rPr>
        <w:t>1</w:t>
      </w:r>
      <w:r w:rsidR="00386B40">
        <w:rPr>
          <w:rFonts w:ascii="Cambria Math" w:hAnsi="Cambria Math"/>
          <w:i/>
          <w:lang w:val="en-US"/>
        </w:rPr>
        <w:t xml:space="preserve">Program Studi </w:t>
      </w:r>
      <w:r w:rsidR="00386B40" w:rsidRPr="00386B40">
        <w:rPr>
          <w:rFonts w:ascii="Cambria Math" w:hAnsi="Cambria Math"/>
          <w:i/>
        </w:rPr>
        <w:t>P</w:t>
      </w:r>
      <w:r w:rsidR="00386B40" w:rsidRPr="00386B40">
        <w:rPr>
          <w:rFonts w:ascii="Cambria Math" w:hAnsi="Cambria Math"/>
          <w:i/>
          <w:lang w:val="en-US"/>
        </w:rPr>
        <w:t>endidikan</w:t>
      </w:r>
      <w:r w:rsidR="00386B40">
        <w:rPr>
          <w:rFonts w:ascii="Cambria Math" w:hAnsi="Cambria Math"/>
          <w:i/>
          <w:lang w:val="en-US"/>
        </w:rPr>
        <w:t xml:space="preserve"> Matematika</w:t>
      </w:r>
      <w:r w:rsidRPr="00832D56">
        <w:rPr>
          <w:rFonts w:ascii="Cambria Math" w:hAnsi="Cambria Math"/>
          <w:i/>
        </w:rPr>
        <w:t>, Fakultas</w:t>
      </w:r>
      <w:r w:rsidR="00386B40">
        <w:rPr>
          <w:rFonts w:ascii="Cambria Math" w:hAnsi="Cambria Math"/>
          <w:i/>
          <w:lang w:val="en-US"/>
        </w:rPr>
        <w:t xml:space="preserve"> Ilmu Pendidikan</w:t>
      </w:r>
      <w:r w:rsidRPr="00832D56">
        <w:rPr>
          <w:rFonts w:ascii="Cambria Math" w:hAnsi="Cambria Math"/>
          <w:i/>
        </w:rPr>
        <w:t>, Universitas</w:t>
      </w:r>
      <w:r w:rsidR="00386B40">
        <w:rPr>
          <w:rFonts w:ascii="Cambria Math" w:hAnsi="Cambria Math"/>
          <w:i/>
        </w:rPr>
        <w:t xml:space="preserve"> </w:t>
      </w:r>
      <w:r w:rsidR="00386B40">
        <w:rPr>
          <w:rFonts w:ascii="Cambria Math" w:hAnsi="Cambria Math"/>
          <w:i/>
          <w:lang w:val="en-US"/>
        </w:rPr>
        <w:t>Hasyim Asy’ari Tebuireng Jombang</w:t>
      </w:r>
    </w:p>
    <w:p w:rsidR="002F0419" w:rsidRDefault="00386B40" w:rsidP="00832D56">
      <w:pPr>
        <w:pStyle w:val="Afiliasi"/>
        <w:spacing w:before="0" w:after="0"/>
        <w:outlineLvl w:val="0"/>
        <w:rPr>
          <w:rFonts w:ascii="Cambria Math" w:hAnsi="Cambria Math"/>
          <w:i/>
          <w:lang w:val="en-US"/>
        </w:rPr>
      </w:pPr>
      <w:r>
        <w:rPr>
          <w:rFonts w:ascii="Cambria Math" w:hAnsi="Cambria Math"/>
          <w:i/>
          <w:lang w:val="en-US"/>
        </w:rPr>
        <w:t>Jl. Irian Jaya No. 55, Cukir, Diwek, Jombang, Jawa Timur, Indonesia</w:t>
      </w:r>
    </w:p>
    <w:p w:rsidR="002F0419" w:rsidRPr="00A75BDA" w:rsidRDefault="002F0419" w:rsidP="00832D56">
      <w:pPr>
        <w:pStyle w:val="Afiliasi"/>
        <w:spacing w:before="0" w:after="0"/>
        <w:outlineLvl w:val="0"/>
        <w:rPr>
          <w:rFonts w:ascii="Cambria Math" w:hAnsi="Cambria Math"/>
          <w:lang w:val="en-US"/>
        </w:rPr>
      </w:pPr>
      <w:r w:rsidRPr="00832D56">
        <w:rPr>
          <w:rFonts w:ascii="Cambria Math" w:hAnsi="Cambria Math"/>
          <w:i/>
        </w:rPr>
        <w:t xml:space="preserve">Email: </w:t>
      </w:r>
      <w:r w:rsidR="00386B40">
        <w:rPr>
          <w:rFonts w:ascii="Cambria Math" w:hAnsi="Cambria Math"/>
          <w:i/>
          <w:lang w:val="en-US"/>
        </w:rPr>
        <w:t>selvy1507@gmail.com</w:t>
      </w:r>
      <w:bookmarkStart w:id="0" w:name="_GoBack"/>
      <w:bookmarkEnd w:id="0"/>
    </w:p>
    <w:p w:rsidR="007E2AC8" w:rsidRDefault="007E2AC8" w:rsidP="00A56409">
      <w:pPr>
        <w:pStyle w:val="StyleAuthorBold"/>
        <w:spacing w:before="0" w:after="0" w:line="276" w:lineRule="auto"/>
        <w:rPr>
          <w:rFonts w:ascii="Cambria Math" w:hAnsi="Cambria Math"/>
          <w:b w:val="0"/>
          <w:sz w:val="20"/>
          <w:szCs w:val="20"/>
          <w:lang w:val="id-ID"/>
        </w:rPr>
      </w:pPr>
    </w:p>
    <w:p w:rsidR="00310C68" w:rsidRDefault="00310C68" w:rsidP="00A56409">
      <w:pPr>
        <w:pStyle w:val="StyleAuthorBold"/>
        <w:spacing w:before="0" w:after="0" w:line="276" w:lineRule="auto"/>
        <w:rPr>
          <w:rFonts w:ascii="Cambria Math" w:hAnsi="Cambria Math"/>
          <w:b w:val="0"/>
          <w:sz w:val="20"/>
          <w:szCs w:val="20"/>
          <w:lang w:val="id-ID"/>
        </w:rPr>
      </w:pPr>
    </w:p>
    <w:p w:rsidR="00310C68" w:rsidRDefault="00310C68" w:rsidP="00310C68">
      <w:pPr>
        <w:pStyle w:val="StyleAuthorBold"/>
        <w:pBdr>
          <w:top w:val="single" w:sz="4" w:space="1" w:color="auto"/>
          <w:bottom w:val="single" w:sz="4" w:space="1" w:color="auto"/>
        </w:pBdr>
        <w:spacing w:before="0" w:after="0" w:line="276" w:lineRule="auto"/>
        <w:rPr>
          <w:rFonts w:ascii="Cambria Math" w:hAnsi="Cambria Math"/>
          <w:b w:val="0"/>
          <w:sz w:val="20"/>
          <w:szCs w:val="20"/>
          <w:lang w:val="id-ID"/>
        </w:rPr>
      </w:pPr>
      <w:r>
        <w:rPr>
          <w:rFonts w:ascii="Cambria Math" w:hAnsi="Cambria Math"/>
          <w:b w:val="0"/>
          <w:sz w:val="20"/>
          <w:szCs w:val="20"/>
          <w:lang w:val="id-ID"/>
        </w:rPr>
        <w:t>Article History:</w:t>
      </w:r>
    </w:p>
    <w:p w:rsidR="00310C68" w:rsidRDefault="00310C68" w:rsidP="00310C68">
      <w:pPr>
        <w:pStyle w:val="StyleAuthorBold"/>
        <w:pBdr>
          <w:top w:val="single" w:sz="4" w:space="1" w:color="auto"/>
          <w:bottom w:val="single" w:sz="4" w:space="1" w:color="auto"/>
        </w:pBdr>
        <w:spacing w:before="0" w:after="0" w:line="276" w:lineRule="auto"/>
        <w:rPr>
          <w:rFonts w:ascii="Cambria Math" w:hAnsi="Cambria Math"/>
          <w:b w:val="0"/>
          <w:sz w:val="20"/>
          <w:szCs w:val="20"/>
          <w:lang w:val="id-ID"/>
        </w:rPr>
      </w:pPr>
      <w:r>
        <w:rPr>
          <w:rFonts w:ascii="Cambria Math" w:hAnsi="Cambria Math"/>
          <w:b w:val="0"/>
          <w:sz w:val="20"/>
          <w:szCs w:val="20"/>
          <w:lang w:val="id-ID"/>
        </w:rPr>
        <w:t>Received: DD-MM-YYYY; Received in revised form: DD-MM-YYYY; Accepted: DD-MM-YYYY; Available online: DD-MM-YYYY</w:t>
      </w:r>
    </w:p>
    <w:p w:rsidR="00310C68" w:rsidRDefault="00310C68" w:rsidP="00A56409">
      <w:pPr>
        <w:pStyle w:val="StyleAuthorBold"/>
        <w:spacing w:before="0" w:after="0" w:line="276" w:lineRule="auto"/>
        <w:rPr>
          <w:rFonts w:ascii="Cambria Math" w:hAnsi="Cambria Math"/>
          <w:b w:val="0"/>
          <w:sz w:val="20"/>
          <w:szCs w:val="20"/>
          <w:lang w:val="id-ID"/>
        </w:rPr>
      </w:pPr>
    </w:p>
    <w:p w:rsidR="005174A0" w:rsidRPr="00BC1F7F" w:rsidRDefault="005174A0" w:rsidP="00A56409">
      <w:pPr>
        <w:pStyle w:val="StyleAuthorBold"/>
        <w:spacing w:before="0" w:after="0" w:line="276" w:lineRule="auto"/>
        <w:rPr>
          <w:rFonts w:ascii="Cambria Math" w:hAnsi="Cambria Math"/>
          <w:b w:val="0"/>
          <w:sz w:val="20"/>
          <w:szCs w:val="20"/>
          <w:lang w:val="id-ID"/>
        </w:rPr>
      </w:pPr>
    </w:p>
    <w:p w:rsidR="007464BE" w:rsidRPr="00832D56" w:rsidRDefault="007464BE" w:rsidP="009432CB">
      <w:pPr>
        <w:rPr>
          <w:rFonts w:ascii="Cambria Math" w:hAnsi="Cambria Math"/>
          <w:b/>
          <w:i/>
          <w:lang w:val="id-ID"/>
        </w:rPr>
      </w:pPr>
      <w:r w:rsidRPr="00832D56">
        <w:rPr>
          <w:rFonts w:ascii="Cambria Math" w:hAnsi="Cambria Math"/>
          <w:b/>
          <w:i/>
        </w:rPr>
        <w:t>Abstract</w:t>
      </w:r>
    </w:p>
    <w:p w:rsidR="00FF136C" w:rsidRPr="002D6447" w:rsidRDefault="00FF136C" w:rsidP="00FF136C">
      <w:pPr>
        <w:ind w:firstLine="426"/>
        <w:jc w:val="both"/>
        <w:rPr>
          <w:rFonts w:ascii="Cambria Math" w:hAnsi="Cambria Math"/>
          <w:i/>
        </w:rPr>
      </w:pPr>
      <w:r w:rsidRPr="002D6447">
        <w:rPr>
          <w:rFonts w:ascii="Cambria Math" w:hAnsi="Cambria Math"/>
          <w:i/>
        </w:rPr>
        <w:t xml:space="preserve">Based on the results of TIMSS, PISA and facts found in the field showed that students ' mathematical problem solving skills are still low. It is also influenced by AQ owned by students in AQ has an influence on the outcome of academic achievement of students. This study aims to describe the math problem solving skills of State Junior High School 1 Jogoroto based on Polya steps reviewed from adversity quotient.  There are three categories of adversity quotient students including AQ quitters, AQ campers, and AQ climbers. The method on this research is qualitative descriptive. The subject of this study was chosen using the two techniques of stratified random sampling and purposive sampling. The instruments used in this research are the ARP poll, problem solving tests, and interview guidelines. The data collection methods used </w:t>
      </w:r>
      <w:proofErr w:type="gramStart"/>
      <w:r w:rsidRPr="002D6447">
        <w:rPr>
          <w:rFonts w:ascii="Cambria Math" w:hAnsi="Cambria Math"/>
          <w:i/>
        </w:rPr>
        <w:t>are</w:t>
      </w:r>
      <w:proofErr w:type="gramEnd"/>
      <w:r w:rsidRPr="002D6447">
        <w:rPr>
          <w:rFonts w:ascii="Cambria Math" w:hAnsi="Cambria Math"/>
          <w:i/>
        </w:rPr>
        <w:t xml:space="preserve"> poll methods, test methods, and interview methods. The steps in data analysis include data reduction, data serving, and data verification. The legitimation of the data carried out on this study using triangulation time.  Based on the results of this study can be concluded that 1) students with AQ Quitters can not understand the problem, make a problem planning, implement problem planning, and re-examine the process and result of completion. 2) Students with AQ campers can understand the problem, make a problem planning, </w:t>
      </w:r>
      <w:proofErr w:type="gramStart"/>
      <w:r w:rsidRPr="002D6447">
        <w:rPr>
          <w:rFonts w:ascii="Cambria Math" w:hAnsi="Cambria Math"/>
          <w:i/>
        </w:rPr>
        <w:t>implement</w:t>
      </w:r>
      <w:proofErr w:type="gramEnd"/>
      <w:r w:rsidRPr="002D6447">
        <w:rPr>
          <w:rFonts w:ascii="Cambria Math" w:hAnsi="Cambria Math"/>
          <w:i/>
        </w:rPr>
        <w:t xml:space="preserve"> problem solving. However, it is not able to check the process and process results and finish results. 3) Students with AQ climbers can understand issues, make problem planning, implement problem planning, and review processes and results of completion.</w:t>
      </w:r>
    </w:p>
    <w:p w:rsidR="00ED71AE" w:rsidRPr="009432CB" w:rsidRDefault="00FF136C" w:rsidP="00FF136C">
      <w:pPr>
        <w:pStyle w:val="abstrak"/>
        <w:spacing w:line="276" w:lineRule="auto"/>
        <w:ind w:left="0"/>
        <w:rPr>
          <w:rFonts w:ascii="Cambria Math" w:hAnsi="Cambria Math"/>
          <w:b/>
          <w:i/>
          <w:szCs w:val="20"/>
          <w:lang w:val="id-ID"/>
        </w:rPr>
      </w:pPr>
      <w:r w:rsidRPr="00A41A7B">
        <w:rPr>
          <w:rFonts w:ascii="Cambria Math" w:hAnsi="Cambria Math"/>
          <w:b/>
          <w:i/>
          <w:szCs w:val="20"/>
        </w:rPr>
        <w:t>Keywords</w:t>
      </w:r>
      <w:r w:rsidRPr="00A41A7B">
        <w:rPr>
          <w:rFonts w:ascii="Cambria Math" w:hAnsi="Cambria Math"/>
          <w:i/>
          <w:szCs w:val="20"/>
        </w:rPr>
        <w:t>:</w:t>
      </w:r>
      <w:r w:rsidRPr="00A41A7B">
        <w:rPr>
          <w:rFonts w:ascii="Cambria Math" w:hAnsi="Cambria Math"/>
          <w:b/>
          <w:i/>
          <w:szCs w:val="20"/>
        </w:rPr>
        <w:t xml:space="preserve"> </w:t>
      </w:r>
      <w:r w:rsidRPr="002D6447">
        <w:rPr>
          <w:rFonts w:ascii="Cambria Math" w:hAnsi="Cambria Math"/>
          <w:i/>
          <w:szCs w:val="20"/>
        </w:rPr>
        <w:t>Profile problem solving Mathematics, math problems, adversity quotient.</w:t>
      </w:r>
    </w:p>
    <w:p w:rsidR="007464BE" w:rsidRPr="009432CB" w:rsidRDefault="007464BE" w:rsidP="00A56409">
      <w:pPr>
        <w:pStyle w:val="abstrak"/>
        <w:spacing w:line="276" w:lineRule="auto"/>
        <w:ind w:left="0"/>
        <w:rPr>
          <w:rFonts w:ascii="Cambria Math" w:hAnsi="Cambria Math"/>
          <w:b/>
          <w:i/>
          <w:sz w:val="24"/>
          <w:lang w:val="id-ID"/>
        </w:rPr>
      </w:pPr>
    </w:p>
    <w:p w:rsidR="001C7F82" w:rsidRPr="00A41A7B" w:rsidRDefault="001C7F82" w:rsidP="009432CB">
      <w:pPr>
        <w:rPr>
          <w:rFonts w:ascii="Cambria Math" w:hAnsi="Cambria Math"/>
          <w:b/>
          <w:i/>
        </w:rPr>
      </w:pPr>
      <w:r w:rsidRPr="00A41A7B">
        <w:rPr>
          <w:rFonts w:ascii="Cambria Math" w:hAnsi="Cambria Math"/>
          <w:b/>
          <w:i/>
        </w:rPr>
        <w:t>Abstrak</w:t>
      </w:r>
    </w:p>
    <w:p w:rsidR="00386B40" w:rsidRPr="006B5ACE" w:rsidRDefault="00386B40" w:rsidP="00386B40">
      <w:pPr>
        <w:jc w:val="both"/>
        <w:rPr>
          <w:rFonts w:ascii="Cambria Math" w:hAnsi="Cambria Math"/>
          <w:i/>
        </w:rPr>
      </w:pPr>
      <w:r>
        <w:rPr>
          <w:rFonts w:ascii="Cambria Math" w:hAnsi="Cambria Math"/>
          <w:i/>
        </w:rPr>
        <w:t>Men</w:t>
      </w:r>
      <w:r w:rsidR="006B5ACE">
        <w:rPr>
          <w:rFonts w:ascii="Cambria Math" w:hAnsi="Cambria Math"/>
          <w:i/>
        </w:rPr>
        <w:t xml:space="preserve">urut hasil survey TIMSS, PISA, dan Penemuan fakta dilapangan menunjukkan bahwa kemampuan pemecahan masalah siswa tergolong masih rendah, Hal tersebut menunjukkan bahwa siswa mengalami kesulitan dalam mengerjakan soal matematika, khsususnya soal pemecahan masalah. </w:t>
      </w:r>
      <w:proofErr w:type="gramStart"/>
      <w:r w:rsidR="006B5ACE">
        <w:rPr>
          <w:rFonts w:ascii="Cambria Math" w:hAnsi="Cambria Math"/>
          <w:i/>
        </w:rPr>
        <w:t>Selain itu, perlu diketahui bahwa AQ memiliki peranan penting dalam membantu siswa dalam mem</w:t>
      </w:r>
      <w:r w:rsidR="00A41A7B">
        <w:rPr>
          <w:rFonts w:ascii="Cambria Math" w:hAnsi="Cambria Math"/>
          <w:i/>
        </w:rPr>
        <w:t>e</w:t>
      </w:r>
      <w:r w:rsidR="006B5ACE">
        <w:rPr>
          <w:rFonts w:ascii="Cambria Math" w:hAnsi="Cambria Math"/>
          <w:i/>
        </w:rPr>
        <w:t>cahkan masalah.</w:t>
      </w:r>
      <w:proofErr w:type="gramEnd"/>
      <w:r w:rsidR="006B5ACE">
        <w:rPr>
          <w:rFonts w:ascii="Cambria Math" w:hAnsi="Cambria Math"/>
          <w:i/>
        </w:rPr>
        <w:t xml:space="preserve"> </w:t>
      </w:r>
      <w:proofErr w:type="gramStart"/>
      <w:r w:rsidR="006B5ACE">
        <w:rPr>
          <w:rFonts w:ascii="Cambria Math" w:hAnsi="Cambria Math"/>
          <w:i/>
        </w:rPr>
        <w:t>Stol</w:t>
      </w:r>
      <w:r w:rsidR="00A41A7B">
        <w:rPr>
          <w:rFonts w:ascii="Cambria Math" w:hAnsi="Cambria Math"/>
          <w:i/>
        </w:rPr>
        <w:t>z membagi AQ menjadi 3 kategori</w:t>
      </w:r>
      <w:r w:rsidR="006B5ACE">
        <w:rPr>
          <w:rFonts w:ascii="Cambria Math" w:hAnsi="Cambria Math"/>
          <w:i/>
        </w:rPr>
        <w:t xml:space="preserve"> yaitu AQ quitters, campers, dan climbers</w:t>
      </w:r>
      <w:r w:rsidR="006B5ACE">
        <w:rPr>
          <w:rFonts w:ascii="Cambria Math" w:hAnsi="Cambria Math"/>
        </w:rPr>
        <w:t>.</w:t>
      </w:r>
      <w:proofErr w:type="gramEnd"/>
      <w:r w:rsidR="006B5ACE">
        <w:rPr>
          <w:rFonts w:ascii="Cambria Math" w:hAnsi="Cambria Math"/>
        </w:rPr>
        <w:t xml:space="preserve"> </w:t>
      </w:r>
      <w:proofErr w:type="gramStart"/>
      <w:r w:rsidR="006B5ACE">
        <w:rPr>
          <w:rFonts w:ascii="Cambria Math" w:hAnsi="Cambria Math"/>
          <w:i/>
        </w:rPr>
        <w:t>Penelitian ini bertujuan untuk mendeskripsikan kemampuan pemecahan masalah matematika siswa berdasarkan langkah-langkah Polya ditinjau dari AQ quitters, campers, dan climbers.</w:t>
      </w:r>
      <w:proofErr w:type="gramEnd"/>
      <w:r w:rsidR="006B5ACE">
        <w:rPr>
          <w:rFonts w:ascii="Cambria Math" w:hAnsi="Cambria Math"/>
          <w:i/>
        </w:rPr>
        <w:t xml:space="preserve"> Penelitian ini merupakan penelitian kualitatif deskriptif yang subjek penelitiannya adalah siswa kelas VIII A yang dipilih </w:t>
      </w:r>
      <w:r w:rsidR="006B5ACE">
        <w:rPr>
          <w:rFonts w:ascii="Cambria Math" w:hAnsi="Cambria Math"/>
          <w:i/>
        </w:rPr>
        <w:lastRenderedPageBreak/>
        <w:t xml:space="preserve">menggunakan dua teknik yaitu teknik stratified random sampling dan purposive sampling sehingga terpilih satu orang siswa dari masing-masing kategori AQ quitters, campers, dan climbers. </w:t>
      </w:r>
      <w:proofErr w:type="gramStart"/>
      <w:r w:rsidR="00C774CA">
        <w:rPr>
          <w:rFonts w:ascii="Cambria Math" w:hAnsi="Cambria Math"/>
          <w:i/>
        </w:rPr>
        <w:t>Data yang dikumpulkan melalui angket ARP, tes kemampuan pemecahan masalah matematika (TKPM), dan wawancara.</w:t>
      </w:r>
      <w:proofErr w:type="gramEnd"/>
      <w:r w:rsidR="00C774CA">
        <w:rPr>
          <w:rFonts w:ascii="Cambria Math" w:hAnsi="Cambria Math"/>
          <w:i/>
        </w:rPr>
        <w:t xml:space="preserve"> Tes kemampuan pemecahan masalah matematika dan wawancara menggunakan uji kreadibilitas data dengan </w:t>
      </w:r>
      <w:proofErr w:type="gramStart"/>
      <w:r w:rsidR="00C774CA">
        <w:rPr>
          <w:rFonts w:ascii="Cambria Math" w:hAnsi="Cambria Math"/>
          <w:i/>
        </w:rPr>
        <w:t>cara</w:t>
      </w:r>
      <w:proofErr w:type="gramEnd"/>
      <w:r w:rsidR="00C774CA">
        <w:rPr>
          <w:rFonts w:ascii="Cambria Math" w:hAnsi="Cambria Math"/>
          <w:i/>
        </w:rPr>
        <w:t xml:space="preserve"> triangulasi. </w:t>
      </w:r>
      <w:proofErr w:type="gramStart"/>
      <w:r w:rsidR="00C774CA">
        <w:rPr>
          <w:rFonts w:ascii="Cambria Math" w:hAnsi="Cambria Math"/>
          <w:i/>
        </w:rPr>
        <w:t>Analisis data yang dilakukan meliputi reduksi data, penyajian data, dan menarik kesimpulan.</w:t>
      </w:r>
      <w:proofErr w:type="gramEnd"/>
      <w:r w:rsidR="00C774CA">
        <w:rPr>
          <w:rFonts w:ascii="Cambria Math" w:hAnsi="Cambria Math"/>
          <w:i/>
        </w:rPr>
        <w:t xml:space="preserve"> Hasil peneli</w:t>
      </w:r>
      <w:r w:rsidR="007E24B3">
        <w:rPr>
          <w:rFonts w:ascii="Cambria Math" w:hAnsi="Cambria Math"/>
          <w:i/>
        </w:rPr>
        <w:t>tian ini menunjukkan bahwa 1) Si</w:t>
      </w:r>
      <w:r w:rsidR="00C774CA">
        <w:rPr>
          <w:rFonts w:ascii="Cambria Math" w:hAnsi="Cambria Math"/>
          <w:i/>
        </w:rPr>
        <w:t xml:space="preserve">swa </w:t>
      </w:r>
      <w:proofErr w:type="gramStart"/>
      <w:r w:rsidR="00C774CA">
        <w:rPr>
          <w:rFonts w:ascii="Cambria Math" w:hAnsi="Cambria Math"/>
          <w:i/>
        </w:rPr>
        <w:t>quitters</w:t>
      </w:r>
      <w:proofErr w:type="gramEnd"/>
      <w:r w:rsidR="00C774CA">
        <w:rPr>
          <w:rFonts w:ascii="Cambria Math" w:hAnsi="Cambria Math"/>
          <w:i/>
        </w:rPr>
        <w:t xml:space="preserve"> tidak dapat memahami masalah, tidak dapat membuat perencanaan masalah sehingga tidak dapat menjalankan perencanaan masalah serta tidak dapat memeriksa kembali proses dan hasil penyelesaian yang sudah dilakukan. 2) </w:t>
      </w:r>
      <w:r w:rsidR="007E24B3">
        <w:rPr>
          <w:rFonts w:ascii="Cambria Math" w:hAnsi="Cambria Math"/>
          <w:i/>
        </w:rPr>
        <w:t>Si</w:t>
      </w:r>
      <w:r w:rsidR="00C774CA">
        <w:rPr>
          <w:rFonts w:ascii="Cambria Math" w:hAnsi="Cambria Math"/>
          <w:i/>
        </w:rPr>
        <w:t xml:space="preserve">swa </w:t>
      </w:r>
      <w:proofErr w:type="gramStart"/>
      <w:r w:rsidR="00C774CA">
        <w:rPr>
          <w:rFonts w:ascii="Cambria Math" w:hAnsi="Cambria Math"/>
          <w:i/>
        </w:rPr>
        <w:t>campers</w:t>
      </w:r>
      <w:proofErr w:type="gramEnd"/>
      <w:r w:rsidR="00C774CA">
        <w:rPr>
          <w:rFonts w:ascii="Cambria Math" w:hAnsi="Cambria Math"/>
          <w:i/>
        </w:rPr>
        <w:t xml:space="preserve"> dapat memahami masalah, membuat perencanaan masalah, melaksanakan perencanaan masalah yang telah dibuatnya. Tetapi tidak dapat memeriksa kembali proses dan hasil penyelesaian. 3) Siswa </w:t>
      </w:r>
      <w:proofErr w:type="gramStart"/>
      <w:r w:rsidR="00C774CA">
        <w:rPr>
          <w:rFonts w:ascii="Cambria Math" w:hAnsi="Cambria Math"/>
          <w:i/>
        </w:rPr>
        <w:t>climbers</w:t>
      </w:r>
      <w:proofErr w:type="gramEnd"/>
      <w:r w:rsidR="00C774CA">
        <w:rPr>
          <w:rFonts w:ascii="Cambria Math" w:hAnsi="Cambria Math"/>
          <w:i/>
        </w:rPr>
        <w:t xml:space="preserve"> dapat memahami masalah, membuat perencanaan masalah, melaksanakan perencanaan masalah, serta memeriksa kembali proses dan hasil penyelesaian. </w:t>
      </w:r>
    </w:p>
    <w:p w:rsidR="00ED71AE" w:rsidRPr="007E24B3" w:rsidRDefault="00386B40" w:rsidP="007E24B3">
      <w:pPr>
        <w:ind w:firstLine="567"/>
        <w:jc w:val="both"/>
        <w:rPr>
          <w:rFonts w:ascii="Cambria Math" w:hAnsi="Cambria Math"/>
          <w:b/>
          <w:i/>
          <w:lang w:val="id-ID"/>
        </w:rPr>
      </w:pPr>
      <w:r w:rsidRPr="008148B9">
        <w:rPr>
          <w:rFonts w:ascii="Cambria Math" w:hAnsi="Cambria Math"/>
          <w:i/>
        </w:rPr>
        <w:t xml:space="preserve"> </w:t>
      </w:r>
    </w:p>
    <w:p w:rsidR="00464467" w:rsidRPr="007E24B3" w:rsidRDefault="007E5940" w:rsidP="00A56409">
      <w:pPr>
        <w:pStyle w:val="abstrak"/>
        <w:spacing w:line="276" w:lineRule="auto"/>
        <w:ind w:left="0"/>
        <w:rPr>
          <w:rFonts w:ascii="Cambria Math" w:hAnsi="Cambria Math"/>
          <w:i/>
          <w:sz w:val="24"/>
        </w:rPr>
      </w:pPr>
      <w:r w:rsidRPr="009432CB">
        <w:rPr>
          <w:rFonts w:ascii="Cambria Math" w:hAnsi="Cambria Math"/>
          <w:b/>
          <w:i/>
          <w:szCs w:val="20"/>
          <w:lang w:val="id-ID"/>
        </w:rPr>
        <w:t>Kata Kunci</w:t>
      </w:r>
      <w:r w:rsidR="00812BA5" w:rsidRPr="009432CB">
        <w:rPr>
          <w:rFonts w:ascii="Cambria Math" w:hAnsi="Cambria Math"/>
          <w:i/>
          <w:szCs w:val="20"/>
          <w:lang w:val="id-ID"/>
        </w:rPr>
        <w:t xml:space="preserve">: </w:t>
      </w:r>
      <w:r w:rsidR="007E24B3">
        <w:rPr>
          <w:rFonts w:ascii="Cambria Math" w:hAnsi="Cambria Math"/>
          <w:i/>
          <w:szCs w:val="20"/>
        </w:rPr>
        <w:t>Masalah Matematika, Profil Kemampuan Pemecahan Masalah</w:t>
      </w:r>
      <w:r w:rsidR="00A41A7B">
        <w:rPr>
          <w:rFonts w:ascii="Cambria Math" w:hAnsi="Cambria Math"/>
          <w:i/>
          <w:szCs w:val="20"/>
        </w:rPr>
        <w:t xml:space="preserve"> Matematika</w:t>
      </w:r>
      <w:r w:rsidR="007E24B3">
        <w:rPr>
          <w:rFonts w:ascii="Cambria Math" w:hAnsi="Cambria Math"/>
          <w:i/>
          <w:szCs w:val="20"/>
        </w:rPr>
        <w:t>, Adversity Quotient</w:t>
      </w:r>
    </w:p>
    <w:p w:rsidR="0063724D" w:rsidRDefault="0063724D" w:rsidP="0063724D">
      <w:pPr>
        <w:jc w:val="both"/>
        <w:rPr>
          <w:sz w:val="24"/>
          <w:lang w:val="id-ID"/>
        </w:rPr>
      </w:pPr>
    </w:p>
    <w:p w:rsidR="003D77DD" w:rsidRPr="0063724D" w:rsidRDefault="003D77DD" w:rsidP="0063724D">
      <w:pPr>
        <w:jc w:val="both"/>
        <w:rPr>
          <w:sz w:val="24"/>
          <w:lang w:val="id-ID"/>
        </w:rPr>
      </w:pPr>
      <w:r w:rsidRPr="003D77DD">
        <w:rPr>
          <w:rFonts w:ascii="Cambria Math" w:hAnsi="Cambria Math"/>
          <w:i/>
          <w:color w:val="FF0000"/>
          <w:sz w:val="18"/>
          <w:szCs w:val="18"/>
          <w:lang w:val="id-ID"/>
        </w:rPr>
        <w:t>©20xx</w:t>
      </w:r>
      <w:r w:rsidRPr="007E2AC8">
        <w:rPr>
          <w:rFonts w:ascii="Cambria Math" w:hAnsi="Cambria Math"/>
          <w:i/>
          <w:color w:val="404040" w:themeColor="text1" w:themeTint="BF"/>
          <w:sz w:val="18"/>
          <w:szCs w:val="18"/>
          <w:lang w:val="id-ID"/>
        </w:rPr>
        <w:t xml:space="preserve"> </w:t>
      </w:r>
      <w:r w:rsidR="00291E91">
        <w:rPr>
          <w:rFonts w:ascii="Cambria Math" w:hAnsi="Cambria Math"/>
          <w:i/>
          <w:color w:val="404040" w:themeColor="text1" w:themeTint="BF"/>
          <w:sz w:val="18"/>
          <w:szCs w:val="18"/>
          <w:lang w:val="id-ID"/>
        </w:rPr>
        <w:t xml:space="preserve">IAIN Palopo. </w:t>
      </w:r>
      <w:r>
        <w:rPr>
          <w:rFonts w:ascii="Cambria Math" w:hAnsi="Cambria Math"/>
          <w:i/>
          <w:color w:val="404040" w:themeColor="text1" w:themeTint="BF"/>
          <w:sz w:val="18"/>
          <w:szCs w:val="18"/>
          <w:lang w:val="id-ID"/>
        </w:rPr>
        <w:t xml:space="preserve">Publishing services by </w:t>
      </w:r>
      <w:r w:rsidR="00291E91">
        <w:rPr>
          <w:rFonts w:ascii="Cambria Math" w:hAnsi="Cambria Math"/>
          <w:i/>
          <w:color w:val="404040" w:themeColor="text1" w:themeTint="BF"/>
          <w:sz w:val="18"/>
          <w:szCs w:val="18"/>
          <w:lang w:val="id-ID"/>
        </w:rPr>
        <w:t>Tadris Matematika</w:t>
      </w:r>
      <w:r w:rsidRPr="007E2AC8">
        <w:rPr>
          <w:rFonts w:ascii="Cambria Math" w:hAnsi="Cambria Math"/>
          <w:i/>
          <w:color w:val="404040" w:themeColor="text1" w:themeTint="BF"/>
          <w:sz w:val="18"/>
          <w:szCs w:val="18"/>
          <w:lang w:val="id-ID"/>
        </w:rPr>
        <w:t>.</w:t>
      </w:r>
      <w:r>
        <w:rPr>
          <w:rFonts w:ascii="Cambria Math" w:hAnsi="Cambria Math"/>
          <w:i/>
          <w:color w:val="404040" w:themeColor="text1" w:themeTint="BF"/>
          <w:sz w:val="18"/>
          <w:szCs w:val="18"/>
          <w:lang w:val="id-ID"/>
        </w:rPr>
        <w:t xml:space="preserve"> </w:t>
      </w:r>
      <w:r w:rsidRPr="00173212">
        <w:rPr>
          <w:rFonts w:ascii="Cambria Math" w:hAnsi="Cambria Math"/>
          <w:i/>
          <w:noProof/>
          <w:color w:val="404040" w:themeColor="text1" w:themeTint="BF"/>
          <w:sz w:val="18"/>
          <w:szCs w:val="18"/>
          <w:lang w:val="id-ID"/>
        </w:rPr>
        <w:t>This</w:t>
      </w:r>
      <w:r>
        <w:rPr>
          <w:rFonts w:ascii="Cambria Math" w:hAnsi="Cambria Math"/>
          <w:i/>
          <w:color w:val="404040" w:themeColor="text1" w:themeTint="BF"/>
          <w:sz w:val="18"/>
          <w:szCs w:val="18"/>
          <w:lang w:val="id-ID"/>
        </w:rPr>
        <w:t xml:space="preserve"> is an open </w:t>
      </w:r>
      <w:r w:rsidRPr="00173212">
        <w:rPr>
          <w:rFonts w:ascii="Cambria Math" w:hAnsi="Cambria Math"/>
          <w:i/>
          <w:noProof/>
          <w:color w:val="404040" w:themeColor="text1" w:themeTint="BF"/>
          <w:sz w:val="18"/>
          <w:szCs w:val="18"/>
          <w:lang w:val="id-ID"/>
        </w:rPr>
        <w:t xml:space="preserve">acces </w:t>
      </w:r>
      <w:r w:rsidR="00CF453C" w:rsidRPr="00173212">
        <w:rPr>
          <w:rFonts w:ascii="Cambria Math" w:hAnsi="Cambria Math"/>
          <w:i/>
          <w:noProof/>
          <w:color w:val="404040" w:themeColor="text1" w:themeTint="BF"/>
          <w:sz w:val="18"/>
          <w:szCs w:val="18"/>
          <w:lang w:val="id-ID"/>
        </w:rPr>
        <w:t>s</w:t>
      </w:r>
      <w:r w:rsidR="00CF453C">
        <w:rPr>
          <w:rFonts w:ascii="Cambria Math" w:hAnsi="Cambria Math"/>
          <w:i/>
          <w:color w:val="404040" w:themeColor="text1" w:themeTint="BF"/>
          <w:sz w:val="18"/>
          <w:szCs w:val="18"/>
          <w:lang w:val="id-ID"/>
        </w:rPr>
        <w:t xml:space="preserve"> article under the CC BY-SA license </w:t>
      </w:r>
      <w:r>
        <w:rPr>
          <w:rFonts w:ascii="Cambria Math" w:hAnsi="Cambria Math"/>
          <w:i/>
          <w:color w:val="404040" w:themeColor="text1" w:themeTint="BF"/>
          <w:sz w:val="18"/>
          <w:szCs w:val="18"/>
          <w:lang w:val="id-ID"/>
        </w:rPr>
        <w:t>(</w:t>
      </w:r>
      <w:hyperlink r:id="rId9" w:history="1">
        <w:r w:rsidRPr="001F71BA">
          <w:rPr>
            <w:rStyle w:val="Hyperlink"/>
            <w:rFonts w:ascii="Cambria Math" w:hAnsi="Cambria Math"/>
            <w:i/>
            <w:sz w:val="18"/>
            <w:szCs w:val="18"/>
            <w:lang w:val="id-ID"/>
          </w:rPr>
          <w:t>http://creativecommons.org/licenses/by/4.0/</w:t>
        </w:r>
      </w:hyperlink>
      <w:r>
        <w:rPr>
          <w:rFonts w:ascii="Cambria Math" w:hAnsi="Cambria Math"/>
          <w:i/>
          <w:color w:val="404040" w:themeColor="text1" w:themeTint="BF"/>
          <w:sz w:val="18"/>
          <w:szCs w:val="18"/>
          <w:lang w:val="id-ID"/>
        </w:rPr>
        <w:t>)</w:t>
      </w:r>
      <w:r w:rsidR="00CF453C">
        <w:rPr>
          <w:rFonts w:ascii="Cambria Math" w:hAnsi="Cambria Math"/>
          <w:i/>
          <w:color w:val="404040" w:themeColor="text1" w:themeTint="BF"/>
          <w:sz w:val="18"/>
          <w:szCs w:val="18"/>
          <w:lang w:val="id-ID"/>
        </w:rPr>
        <w:t>.</w:t>
      </w:r>
      <w:r>
        <w:rPr>
          <w:rFonts w:ascii="Cambria Math" w:hAnsi="Cambria Math"/>
          <w:i/>
          <w:color w:val="404040" w:themeColor="text1" w:themeTint="BF"/>
          <w:sz w:val="18"/>
          <w:szCs w:val="18"/>
          <w:lang w:val="id-ID"/>
        </w:rPr>
        <w:t xml:space="preserve"> </w:t>
      </w:r>
    </w:p>
    <w:p w:rsidR="0063724D" w:rsidRPr="0063724D" w:rsidRDefault="0063724D" w:rsidP="0063724D">
      <w:pPr>
        <w:jc w:val="both"/>
        <w:rPr>
          <w:sz w:val="24"/>
          <w:lang w:val="id-ID"/>
        </w:rPr>
      </w:pPr>
    </w:p>
    <w:p w:rsidR="00F747EE" w:rsidRDefault="00F747EE">
      <w:pPr>
        <w:jc w:val="left"/>
        <w:rPr>
          <w:rFonts w:ascii="Cambria Math" w:hAnsi="Cambria Math"/>
          <w:b/>
          <w:noProof/>
          <w:sz w:val="28"/>
          <w:szCs w:val="28"/>
          <w:lang w:val="id-ID"/>
        </w:rPr>
      </w:pPr>
      <w:r>
        <w:rPr>
          <w:rFonts w:ascii="Cambria Math" w:hAnsi="Cambria Math"/>
          <w:b/>
          <w:sz w:val="28"/>
          <w:szCs w:val="28"/>
          <w:lang w:val="id-ID"/>
        </w:rPr>
        <w:br w:type="page"/>
      </w:r>
    </w:p>
    <w:p w:rsidR="007E5940" w:rsidRDefault="007D0152" w:rsidP="009432CB">
      <w:pPr>
        <w:pStyle w:val="Heading1"/>
        <w:numPr>
          <w:ilvl w:val="0"/>
          <w:numId w:val="0"/>
        </w:numPr>
        <w:tabs>
          <w:tab w:val="clear" w:pos="216"/>
        </w:tabs>
        <w:spacing w:before="200" w:line="276" w:lineRule="auto"/>
        <w:rPr>
          <w:rFonts w:ascii="Cambria Math" w:hAnsi="Cambria Math"/>
          <w:b/>
          <w:sz w:val="28"/>
          <w:szCs w:val="28"/>
        </w:rPr>
      </w:pPr>
      <w:r>
        <w:rPr>
          <w:rFonts w:ascii="Cambria Math" w:hAnsi="Cambria Math"/>
          <w:b/>
          <w:sz w:val="28"/>
          <w:szCs w:val="28"/>
          <w:lang w:val="id-ID"/>
        </w:rPr>
        <w:lastRenderedPageBreak/>
        <w:t>Pendahuluan</w:t>
      </w:r>
    </w:p>
    <w:p w:rsidR="007E24B3" w:rsidRDefault="007126D9" w:rsidP="009A1F6A">
      <w:pPr>
        <w:spacing w:after="240" w:line="276" w:lineRule="auto"/>
        <w:ind w:firstLine="567"/>
        <w:jc w:val="both"/>
        <w:rPr>
          <w:rFonts w:ascii="Cambria Math" w:hAnsi="Cambria Math"/>
          <w:sz w:val="24"/>
          <w:szCs w:val="24"/>
        </w:rPr>
      </w:pPr>
      <w:proofErr w:type="gramStart"/>
      <w:r>
        <w:rPr>
          <w:rFonts w:ascii="Cambria Math" w:hAnsi="Cambria Math"/>
          <w:sz w:val="24"/>
          <w:szCs w:val="24"/>
        </w:rPr>
        <w:t>Dalam meningkatkan kualitas sumber daya manusia (SDM), pendidikan merupakan faktor utam</w:t>
      </w:r>
      <w:r w:rsidR="00A41A7B">
        <w:rPr>
          <w:rFonts w:ascii="Cambria Math" w:hAnsi="Cambria Math"/>
          <w:sz w:val="24"/>
          <w:szCs w:val="24"/>
        </w:rPr>
        <w:t>a</w:t>
      </w:r>
      <w:r>
        <w:rPr>
          <w:rFonts w:ascii="Cambria Math" w:hAnsi="Cambria Math"/>
          <w:sz w:val="24"/>
          <w:szCs w:val="24"/>
        </w:rPr>
        <w:t xml:space="preserve"> yang perlu diperhatikan.</w:t>
      </w:r>
      <w:proofErr w:type="gramEnd"/>
      <w:r>
        <w:rPr>
          <w:rFonts w:ascii="Cambria Math" w:hAnsi="Cambria Math"/>
          <w:sz w:val="24"/>
          <w:szCs w:val="24"/>
        </w:rPr>
        <w:t xml:space="preserve"> </w:t>
      </w:r>
      <w:proofErr w:type="gramStart"/>
      <w:r>
        <w:rPr>
          <w:rFonts w:ascii="Cambria Math" w:hAnsi="Cambria Math"/>
          <w:sz w:val="24"/>
          <w:szCs w:val="24"/>
        </w:rPr>
        <w:t>Dengan adanya pendidikan yang berkualitas dapat menjadikan manusia mampu bersaing ditengah ketatnya persaingan global yang ada.</w:t>
      </w:r>
      <w:proofErr w:type="gramEnd"/>
      <w:r>
        <w:rPr>
          <w:rFonts w:ascii="Cambria Math" w:hAnsi="Cambria Math"/>
          <w:sz w:val="24"/>
          <w:szCs w:val="24"/>
        </w:rPr>
        <w:t xml:space="preserve"> </w:t>
      </w:r>
      <w:proofErr w:type="gramStart"/>
      <w:r>
        <w:rPr>
          <w:rFonts w:ascii="Cambria Math" w:hAnsi="Cambria Math"/>
          <w:sz w:val="24"/>
          <w:szCs w:val="24"/>
        </w:rPr>
        <w:t>Oleh sebab itu, untuk meningkatkan kualitas pendidikan di Indonesia sebaiknya pemerintah melakukan pembaharuan di dunia pendidikan.</w:t>
      </w:r>
      <w:proofErr w:type="gramEnd"/>
      <w:r>
        <w:rPr>
          <w:rFonts w:ascii="Cambria Math" w:hAnsi="Cambria Math"/>
          <w:sz w:val="24"/>
          <w:szCs w:val="24"/>
        </w:rPr>
        <w:t xml:space="preserve"> </w:t>
      </w:r>
      <w:proofErr w:type="gramStart"/>
      <w:r>
        <w:rPr>
          <w:rFonts w:ascii="Cambria Math" w:hAnsi="Cambria Math"/>
          <w:sz w:val="24"/>
          <w:szCs w:val="24"/>
        </w:rPr>
        <w:t>Pembaharuan dalam dunia pendidikan tersebut dapat dilakukan secara terarah, terencana, dan berkesinambungan untuk menciptakan generasi-generasi unggul yang mampu bersaing ditengah ketatnya persaingan global.</w:t>
      </w:r>
      <w:proofErr w:type="gramEnd"/>
    </w:p>
    <w:p w:rsidR="00616295" w:rsidRDefault="00616295" w:rsidP="009A1F6A">
      <w:pPr>
        <w:spacing w:after="240" w:line="276" w:lineRule="auto"/>
        <w:ind w:firstLine="567"/>
        <w:jc w:val="both"/>
        <w:rPr>
          <w:rFonts w:ascii="Cambria Math" w:hAnsi="Cambria Math"/>
          <w:sz w:val="24"/>
          <w:szCs w:val="24"/>
        </w:rPr>
      </w:pPr>
      <w:r>
        <w:rPr>
          <w:rFonts w:ascii="Cambria Math" w:hAnsi="Cambria Math"/>
          <w:sz w:val="24"/>
          <w:szCs w:val="24"/>
        </w:rPr>
        <w:t>Pemdiknas No 22 Tahun 2006 dalam Standar Isi Satuan Pendidikan ayat 1 menyatakan bahwa salah satu mata pelajaran pokok yang harus diajarkan kepada siswa adalah mata pelajaran matematika</w:t>
      </w:r>
      <w:r w:rsidR="00461C9C">
        <w:rPr>
          <w:rStyle w:val="FootnoteReference"/>
          <w:rFonts w:ascii="Cambria Math" w:hAnsi="Cambria Math"/>
          <w:sz w:val="24"/>
          <w:szCs w:val="24"/>
        </w:rPr>
        <w:footnoteReference w:id="1"/>
      </w:r>
      <w:r>
        <w:rPr>
          <w:rFonts w:ascii="Cambria Math" w:hAnsi="Cambria Math"/>
          <w:sz w:val="24"/>
          <w:szCs w:val="24"/>
        </w:rPr>
        <w:t xml:space="preserve">. </w:t>
      </w:r>
      <w:proofErr w:type="gramStart"/>
      <w:r>
        <w:rPr>
          <w:rFonts w:ascii="Cambria Math" w:hAnsi="Cambria Math"/>
          <w:sz w:val="24"/>
          <w:szCs w:val="24"/>
        </w:rPr>
        <w:t>Hal tersebut dikarenakan bahwa matematika selalu berhubungan dengan kehidupan sehari-hari.</w:t>
      </w:r>
      <w:proofErr w:type="gramEnd"/>
      <w:r>
        <w:rPr>
          <w:rFonts w:ascii="Cambria Math" w:hAnsi="Cambria Math"/>
          <w:sz w:val="24"/>
          <w:szCs w:val="24"/>
        </w:rPr>
        <w:t xml:space="preserve"> Selain itu, matematika juga berguna sebagai alat </w:t>
      </w:r>
      <w:proofErr w:type="gramStart"/>
      <w:r>
        <w:rPr>
          <w:rFonts w:ascii="Cambria Math" w:hAnsi="Cambria Math"/>
          <w:sz w:val="24"/>
          <w:szCs w:val="24"/>
        </w:rPr>
        <w:t>bantu</w:t>
      </w:r>
      <w:proofErr w:type="gramEnd"/>
      <w:r>
        <w:rPr>
          <w:rFonts w:ascii="Cambria Math" w:hAnsi="Cambria Math"/>
          <w:sz w:val="24"/>
          <w:szCs w:val="24"/>
        </w:rPr>
        <w:t xml:space="preserve"> untuk mata pelajaran yang lainnya seperti fisika, ekonomi, kimia, biologi, dan lain-lain sehingga mata pelajaran matematika harus dipelajari dengan baik</w:t>
      </w:r>
      <w:r w:rsidR="00461C9C">
        <w:rPr>
          <w:rStyle w:val="FootnoteReference"/>
          <w:rFonts w:ascii="Cambria Math" w:hAnsi="Cambria Math"/>
          <w:sz w:val="24"/>
          <w:szCs w:val="24"/>
        </w:rPr>
        <w:footnoteReference w:id="2"/>
      </w:r>
      <w:r>
        <w:rPr>
          <w:rFonts w:ascii="Cambria Math" w:hAnsi="Cambria Math"/>
          <w:sz w:val="24"/>
          <w:szCs w:val="24"/>
        </w:rPr>
        <w:t>.</w:t>
      </w:r>
      <w:r w:rsidR="00C426D5">
        <w:rPr>
          <w:rFonts w:ascii="Cambria Math" w:hAnsi="Cambria Math"/>
          <w:sz w:val="24"/>
          <w:szCs w:val="24"/>
        </w:rPr>
        <w:t xml:space="preserve"> </w:t>
      </w:r>
      <w:proofErr w:type="gramStart"/>
      <w:r w:rsidR="00C426D5">
        <w:rPr>
          <w:rFonts w:ascii="Cambria Math" w:hAnsi="Cambria Math"/>
          <w:sz w:val="24"/>
          <w:szCs w:val="24"/>
        </w:rPr>
        <w:t>Matematika sebagai ilmu bersifat abstrak memiliki bahasa simbol yang penuh makna.</w:t>
      </w:r>
      <w:proofErr w:type="gramEnd"/>
      <w:r w:rsidR="00C426D5">
        <w:rPr>
          <w:rFonts w:ascii="Cambria Math" w:hAnsi="Cambria Math"/>
          <w:sz w:val="24"/>
          <w:szCs w:val="24"/>
        </w:rPr>
        <w:t xml:space="preserve"> Karena sifat abstrak tersebut, banyak sekali siswa yang mengeluh dan merasa kesulitan dengan mata pelajaran matematika serta siswa mengibaratkan </w:t>
      </w:r>
      <w:r w:rsidR="00645F6D">
        <w:rPr>
          <w:rFonts w:ascii="Cambria Math" w:hAnsi="Cambria Math"/>
          <w:sz w:val="24"/>
          <w:szCs w:val="24"/>
        </w:rPr>
        <w:t xml:space="preserve">mata pelajaran </w:t>
      </w:r>
      <w:r w:rsidR="00C426D5">
        <w:rPr>
          <w:rFonts w:ascii="Cambria Math" w:hAnsi="Cambria Math"/>
          <w:sz w:val="24"/>
          <w:szCs w:val="24"/>
        </w:rPr>
        <w:t>matematika sebagai hantu yang menakutkan dalam proses pembelajaran.</w:t>
      </w:r>
    </w:p>
    <w:p w:rsidR="00C426D5" w:rsidRDefault="00897480" w:rsidP="009A1F6A">
      <w:pPr>
        <w:spacing w:after="240" w:line="276" w:lineRule="auto"/>
        <w:ind w:firstLine="567"/>
        <w:jc w:val="both"/>
        <w:rPr>
          <w:rFonts w:ascii="Cambria Math" w:hAnsi="Cambria Math"/>
          <w:sz w:val="24"/>
          <w:szCs w:val="24"/>
        </w:rPr>
      </w:pPr>
      <w:r>
        <w:rPr>
          <w:rFonts w:ascii="Cambria Math" w:hAnsi="Cambria Math"/>
          <w:sz w:val="24"/>
          <w:szCs w:val="24"/>
        </w:rPr>
        <w:t xml:space="preserve">Berdasarkan hasil survey </w:t>
      </w:r>
      <w:r>
        <w:rPr>
          <w:rFonts w:ascii="Cambria Math" w:hAnsi="Cambria Math"/>
          <w:i/>
          <w:sz w:val="24"/>
          <w:szCs w:val="24"/>
        </w:rPr>
        <w:t xml:space="preserve">The Trends Internasional Mathematics and Sience Study </w:t>
      </w:r>
      <w:r>
        <w:rPr>
          <w:rFonts w:ascii="Cambria Math" w:hAnsi="Cambria Math"/>
          <w:sz w:val="24"/>
          <w:szCs w:val="24"/>
        </w:rPr>
        <w:t xml:space="preserve">(TIMSS) dan </w:t>
      </w:r>
      <w:r>
        <w:rPr>
          <w:rFonts w:ascii="Cambria Math" w:hAnsi="Cambria Math"/>
          <w:i/>
          <w:sz w:val="24"/>
          <w:szCs w:val="24"/>
        </w:rPr>
        <w:t xml:space="preserve">Programme for Internasional student Assesment </w:t>
      </w:r>
      <w:r>
        <w:rPr>
          <w:rFonts w:ascii="Cambria Math" w:hAnsi="Cambria Math"/>
          <w:sz w:val="24"/>
          <w:szCs w:val="24"/>
        </w:rPr>
        <w:t xml:space="preserve">(PISA) menunjukkan bahwa kemampuan pemecahan masalah siswa di Indonesia dalam pembelajaran metematika tergolong masih rendah. Hasil </w:t>
      </w:r>
      <w:r>
        <w:rPr>
          <w:rFonts w:ascii="Cambria Math" w:hAnsi="Cambria Math"/>
          <w:i/>
          <w:sz w:val="24"/>
          <w:szCs w:val="24"/>
        </w:rPr>
        <w:t xml:space="preserve">The Trends Internasional Mathematics and Science Study </w:t>
      </w:r>
      <w:r>
        <w:rPr>
          <w:rFonts w:ascii="Cambria Math" w:hAnsi="Cambria Math"/>
          <w:sz w:val="24"/>
          <w:szCs w:val="24"/>
        </w:rPr>
        <w:t>(TIMSS) tahun 2015, menunjukkan bahwa Negara Indonesia berada pada peringkat ke-44 dari 49 negara peserta dengan skor perolehan rata-rata 397</w:t>
      </w:r>
      <w:r w:rsidR="00403150">
        <w:rPr>
          <w:rStyle w:val="FootnoteReference"/>
          <w:rFonts w:ascii="Cambria Math" w:hAnsi="Cambria Math"/>
          <w:sz w:val="24"/>
          <w:szCs w:val="24"/>
        </w:rPr>
        <w:footnoteReference w:id="3"/>
      </w:r>
      <w:r>
        <w:rPr>
          <w:rFonts w:ascii="Cambria Math" w:hAnsi="Cambria Math"/>
          <w:sz w:val="24"/>
          <w:szCs w:val="24"/>
        </w:rPr>
        <w:t xml:space="preserve">. Hasil </w:t>
      </w:r>
      <w:r>
        <w:rPr>
          <w:rFonts w:ascii="Cambria Math" w:hAnsi="Cambria Math"/>
          <w:i/>
          <w:sz w:val="24"/>
          <w:szCs w:val="24"/>
        </w:rPr>
        <w:t xml:space="preserve">Programme for Internasioanal Student </w:t>
      </w:r>
      <w:proofErr w:type="gramStart"/>
      <w:r>
        <w:rPr>
          <w:rFonts w:ascii="Cambria Math" w:hAnsi="Cambria Math"/>
          <w:i/>
          <w:sz w:val="24"/>
          <w:szCs w:val="24"/>
        </w:rPr>
        <w:t xml:space="preserve">Assesment </w:t>
      </w:r>
      <w:r>
        <w:rPr>
          <w:rFonts w:ascii="Cambria Math" w:hAnsi="Cambria Math"/>
          <w:sz w:val="24"/>
          <w:szCs w:val="24"/>
        </w:rPr>
        <w:t xml:space="preserve"> (</w:t>
      </w:r>
      <w:proofErr w:type="gramEnd"/>
      <w:r>
        <w:rPr>
          <w:rFonts w:ascii="Cambria Math" w:hAnsi="Cambria Math"/>
          <w:sz w:val="24"/>
          <w:szCs w:val="24"/>
        </w:rPr>
        <w:t xml:space="preserve">PISA) 2012 sendiri menunjukkan bahwa Indonesia berada pada peringkat ke-64 dari Negara peserta dengan skor rata-rata 386. </w:t>
      </w:r>
      <w:proofErr w:type="gramStart"/>
      <w:r>
        <w:rPr>
          <w:rFonts w:ascii="Cambria Math" w:hAnsi="Cambria Math"/>
          <w:sz w:val="24"/>
          <w:szCs w:val="24"/>
        </w:rPr>
        <w:t xml:space="preserve">Sedangkan skor rata-rata internasionalnya </w:t>
      </w:r>
      <w:r w:rsidR="00403150">
        <w:rPr>
          <w:rFonts w:ascii="Cambria Math" w:hAnsi="Cambria Math"/>
          <w:sz w:val="24"/>
          <w:szCs w:val="24"/>
        </w:rPr>
        <w:t>sebesar 494.</w:t>
      </w:r>
      <w:proofErr w:type="gramEnd"/>
      <w:r w:rsidR="00403150">
        <w:rPr>
          <w:rFonts w:ascii="Cambria Math" w:hAnsi="Cambria Math"/>
          <w:sz w:val="24"/>
          <w:szCs w:val="24"/>
        </w:rPr>
        <w:t xml:space="preserve">  Pada tahun 2015, hasil PISA juga tidak </w:t>
      </w:r>
      <w:r w:rsidR="00403150">
        <w:rPr>
          <w:rFonts w:ascii="Cambria Math" w:hAnsi="Cambria Math"/>
          <w:sz w:val="24"/>
          <w:szCs w:val="24"/>
        </w:rPr>
        <w:lastRenderedPageBreak/>
        <w:t>menunjukkan peningkatan yang berarti,  dimana Indonesia berada pada peringkat ke-63 dari 70 negara peserta dengan skor rata-rata 386 dan skor internasionalnya 490</w:t>
      </w:r>
      <w:r w:rsidR="004E45C4">
        <w:rPr>
          <w:rStyle w:val="FootnoteReference"/>
          <w:rFonts w:ascii="Cambria Math" w:hAnsi="Cambria Math"/>
          <w:sz w:val="24"/>
          <w:szCs w:val="24"/>
        </w:rPr>
        <w:footnoteReference w:id="4"/>
      </w:r>
      <w:r w:rsidR="00403150">
        <w:rPr>
          <w:rFonts w:ascii="Cambria Math" w:hAnsi="Cambria Math"/>
          <w:sz w:val="24"/>
          <w:szCs w:val="24"/>
        </w:rPr>
        <w:t xml:space="preserve">. </w:t>
      </w:r>
      <w:proofErr w:type="gramStart"/>
      <w:r w:rsidR="00403150">
        <w:rPr>
          <w:rFonts w:ascii="Cambria Math" w:hAnsi="Cambria Math"/>
          <w:sz w:val="24"/>
          <w:szCs w:val="24"/>
        </w:rPr>
        <w:t>Dengan adanya hasil survey TIMSS dan PISA yang menyatakan bahwa kemampuan pemecahan masalah di Indonesia yang masih rendah tersebut, dapat ditingkatkan melalui pembelajaran matematika di sekolah khususnya pemecahan masalah.</w:t>
      </w:r>
      <w:proofErr w:type="gramEnd"/>
      <w:r w:rsidR="00403150">
        <w:rPr>
          <w:rFonts w:ascii="Cambria Math" w:hAnsi="Cambria Math"/>
          <w:sz w:val="24"/>
          <w:szCs w:val="24"/>
        </w:rPr>
        <w:t xml:space="preserve"> </w:t>
      </w:r>
    </w:p>
    <w:p w:rsidR="004E45C4" w:rsidRDefault="004E45C4" w:rsidP="009A1F6A">
      <w:pPr>
        <w:spacing w:after="240" w:line="276" w:lineRule="auto"/>
        <w:ind w:firstLine="567"/>
        <w:jc w:val="both"/>
        <w:rPr>
          <w:rFonts w:ascii="Cambria Math" w:hAnsi="Cambria Math" w:cstheme="majorBidi"/>
          <w:sz w:val="24"/>
          <w:szCs w:val="24"/>
        </w:rPr>
      </w:pPr>
      <w:proofErr w:type="gramStart"/>
      <w:r>
        <w:rPr>
          <w:rFonts w:ascii="Cambria Math" w:hAnsi="Cambria Math" w:cstheme="majorBidi"/>
          <w:sz w:val="24"/>
          <w:szCs w:val="24"/>
        </w:rPr>
        <w:t>Pemecahan masalah sangat penting dalam pembelajaran matematika, bahkan dapat dikatakan bahwa pemecahan masalah sebagai jantungnya matematika artinya kemampuan pemecahan masalah merupakan kemampuan dasar yang harus dimiliki siswa dalam belajar matematika</w:t>
      </w:r>
      <w:r w:rsidR="00300CDA">
        <w:rPr>
          <w:rStyle w:val="FootnoteReference"/>
          <w:rFonts w:ascii="Cambria Math" w:hAnsi="Cambria Math" w:cstheme="majorBidi"/>
          <w:sz w:val="24"/>
          <w:szCs w:val="24"/>
        </w:rPr>
        <w:footnoteReference w:id="5"/>
      </w:r>
      <w:r>
        <w:rPr>
          <w:rFonts w:ascii="Cambria Math" w:hAnsi="Cambria Math" w:cstheme="majorBidi"/>
          <w:sz w:val="24"/>
          <w:szCs w:val="24"/>
        </w:rPr>
        <w:t>.</w:t>
      </w:r>
      <w:proofErr w:type="gramEnd"/>
      <w:r>
        <w:rPr>
          <w:rFonts w:ascii="Cambria Math" w:hAnsi="Cambria Math" w:cstheme="majorBidi"/>
          <w:sz w:val="24"/>
          <w:szCs w:val="24"/>
        </w:rPr>
        <w:t xml:space="preserve"> </w:t>
      </w:r>
      <w:proofErr w:type="gramStart"/>
      <w:r>
        <w:rPr>
          <w:rFonts w:ascii="Cambria Math" w:hAnsi="Cambria Math" w:cstheme="majorBidi"/>
          <w:sz w:val="24"/>
          <w:szCs w:val="24"/>
        </w:rPr>
        <w:t>Dengan memecahkan masalah siswa dapat mengasah keterampilan dan pengetahuan yang dimilkinya dalam berlatih serta menyempurnakan konsep dan teorema yang telah dipelajarinya.</w:t>
      </w:r>
      <w:proofErr w:type="gramEnd"/>
      <w:r>
        <w:rPr>
          <w:rFonts w:ascii="Cambria Math" w:hAnsi="Cambria Math" w:cstheme="majorBidi"/>
          <w:sz w:val="24"/>
          <w:szCs w:val="24"/>
        </w:rPr>
        <w:t xml:space="preserve"> </w:t>
      </w:r>
      <w:proofErr w:type="gramStart"/>
      <w:r w:rsidR="00300CDA">
        <w:rPr>
          <w:rFonts w:ascii="Cambria Math" w:hAnsi="Cambria Math" w:cstheme="majorBidi"/>
          <w:sz w:val="24"/>
          <w:szCs w:val="24"/>
        </w:rPr>
        <w:t>Pemecahan masalah dalam metematika sendiri merupakan suatu usaha yang dimiliki siswa dalam menyelesaikan soal matematika dengan melibatkan semua bekal pengetahuan dan pengalaman yang dimilikinya</w:t>
      </w:r>
      <w:r w:rsidR="002151D6">
        <w:rPr>
          <w:rStyle w:val="FootnoteReference"/>
          <w:rFonts w:ascii="Cambria Math" w:hAnsi="Cambria Math" w:cstheme="majorBidi"/>
          <w:sz w:val="24"/>
          <w:szCs w:val="24"/>
        </w:rPr>
        <w:footnoteReference w:id="6"/>
      </w:r>
      <w:r w:rsidR="00300CDA">
        <w:rPr>
          <w:rFonts w:ascii="Cambria Math" w:hAnsi="Cambria Math" w:cstheme="majorBidi"/>
          <w:sz w:val="24"/>
          <w:szCs w:val="24"/>
        </w:rPr>
        <w:t>.</w:t>
      </w:r>
      <w:proofErr w:type="gramEnd"/>
      <w:r w:rsidR="00300CDA">
        <w:rPr>
          <w:rFonts w:ascii="Cambria Math" w:hAnsi="Cambria Math" w:cstheme="majorBidi"/>
          <w:sz w:val="24"/>
          <w:szCs w:val="24"/>
        </w:rPr>
        <w:t xml:space="preserve"> </w:t>
      </w:r>
    </w:p>
    <w:p w:rsidR="002151D6" w:rsidRDefault="002151D6" w:rsidP="009A1F6A">
      <w:pPr>
        <w:spacing w:after="240" w:line="276" w:lineRule="auto"/>
        <w:ind w:firstLine="567"/>
        <w:jc w:val="both"/>
        <w:rPr>
          <w:rFonts w:ascii="Cambria Math" w:hAnsi="Cambria Math" w:cstheme="majorBidi"/>
          <w:sz w:val="24"/>
          <w:szCs w:val="24"/>
        </w:rPr>
      </w:pPr>
      <w:proofErr w:type="gramStart"/>
      <w:r>
        <w:rPr>
          <w:rFonts w:ascii="Cambria Math" w:hAnsi="Cambria Math" w:cstheme="majorBidi"/>
          <w:sz w:val="24"/>
          <w:szCs w:val="24"/>
        </w:rPr>
        <w:t>Pada umu</w:t>
      </w:r>
      <w:r w:rsidR="00F0083A">
        <w:rPr>
          <w:rFonts w:ascii="Cambria Math" w:hAnsi="Cambria Math" w:cstheme="majorBidi"/>
          <w:sz w:val="24"/>
          <w:szCs w:val="24"/>
        </w:rPr>
        <w:t>m</w:t>
      </w:r>
      <w:r>
        <w:rPr>
          <w:rFonts w:ascii="Cambria Math" w:hAnsi="Cambria Math" w:cstheme="majorBidi"/>
          <w:sz w:val="24"/>
          <w:szCs w:val="24"/>
        </w:rPr>
        <w:t xml:space="preserve">nya masalah matematika selalu berbentuk soal matematika, namun tidak semua </w:t>
      </w:r>
      <w:r w:rsidR="00F0083A">
        <w:rPr>
          <w:rFonts w:ascii="Cambria Math" w:hAnsi="Cambria Math" w:cstheme="majorBidi"/>
          <w:sz w:val="24"/>
          <w:szCs w:val="24"/>
        </w:rPr>
        <w:t>soal metematika adalah masalah matematika.</w:t>
      </w:r>
      <w:proofErr w:type="gramEnd"/>
      <w:r w:rsidR="00F0083A">
        <w:rPr>
          <w:rFonts w:ascii="Cambria Math" w:hAnsi="Cambria Math" w:cstheme="majorBidi"/>
          <w:sz w:val="24"/>
          <w:szCs w:val="24"/>
        </w:rPr>
        <w:t xml:space="preserve"> </w:t>
      </w:r>
      <w:proofErr w:type="gramStart"/>
      <w:r w:rsidR="00F0083A">
        <w:rPr>
          <w:rFonts w:ascii="Cambria Math" w:hAnsi="Cambria Math" w:cstheme="majorBidi"/>
          <w:sz w:val="24"/>
          <w:szCs w:val="24"/>
        </w:rPr>
        <w:t>Soal matematika dapat dikatakan sebagai masalah matematika, jika soal tersebut tidak dapat dijawab dengan aturan atau prosedur yang telah diketahuinya dan soal tersebut menantang pikiran penjawab soal</w:t>
      </w:r>
      <w:r w:rsidR="00F0083A">
        <w:rPr>
          <w:rStyle w:val="FootnoteReference"/>
          <w:rFonts w:ascii="Cambria Math" w:hAnsi="Cambria Math" w:cstheme="majorBidi"/>
          <w:sz w:val="24"/>
          <w:szCs w:val="24"/>
        </w:rPr>
        <w:footnoteReference w:id="7"/>
      </w:r>
      <w:r w:rsidR="00F0083A">
        <w:rPr>
          <w:rFonts w:ascii="Cambria Math" w:hAnsi="Cambria Math" w:cstheme="majorBidi"/>
          <w:sz w:val="24"/>
          <w:szCs w:val="24"/>
        </w:rPr>
        <w:t>.</w:t>
      </w:r>
      <w:proofErr w:type="gramEnd"/>
      <w:r w:rsidR="00F0083A">
        <w:rPr>
          <w:rFonts w:ascii="Cambria Math" w:hAnsi="Cambria Math" w:cstheme="majorBidi"/>
          <w:sz w:val="24"/>
          <w:szCs w:val="24"/>
        </w:rPr>
        <w:t xml:space="preserve"> Dengan kata </w:t>
      </w:r>
      <w:proofErr w:type="gramStart"/>
      <w:r w:rsidR="00F0083A">
        <w:rPr>
          <w:rFonts w:ascii="Cambria Math" w:hAnsi="Cambria Math" w:cstheme="majorBidi"/>
          <w:sz w:val="24"/>
          <w:szCs w:val="24"/>
        </w:rPr>
        <w:t>lain</w:t>
      </w:r>
      <w:proofErr w:type="gramEnd"/>
      <w:r w:rsidR="00F0083A">
        <w:rPr>
          <w:rFonts w:ascii="Cambria Math" w:hAnsi="Cambria Math" w:cstheme="majorBidi"/>
          <w:sz w:val="24"/>
          <w:szCs w:val="24"/>
        </w:rPr>
        <w:t>, soal matematika dapat dikatakan sebagai suatu masalah bagi siswa tergantung pada kemampuan siswa dalam menjawab soal.</w:t>
      </w:r>
    </w:p>
    <w:p w:rsidR="00F0083A" w:rsidRDefault="00F0083A" w:rsidP="009A1F6A">
      <w:pPr>
        <w:spacing w:after="240" w:line="276" w:lineRule="auto"/>
        <w:ind w:firstLine="567"/>
        <w:jc w:val="both"/>
        <w:rPr>
          <w:rFonts w:ascii="Cambria Math" w:hAnsi="Cambria Math" w:cstheme="majorBidi"/>
          <w:sz w:val="24"/>
          <w:szCs w:val="24"/>
        </w:rPr>
      </w:pPr>
      <w:r>
        <w:rPr>
          <w:rFonts w:ascii="Cambria Math" w:hAnsi="Cambria Math" w:cstheme="majorBidi"/>
          <w:sz w:val="24"/>
          <w:szCs w:val="24"/>
        </w:rPr>
        <w:t xml:space="preserve">Dalam memecahkan masalah juga membutuhkan prosedur yang dapat mengacu pada keterampilan dengan </w:t>
      </w:r>
      <w:proofErr w:type="gramStart"/>
      <w:r>
        <w:rPr>
          <w:rFonts w:ascii="Cambria Math" w:hAnsi="Cambria Math" w:cstheme="majorBidi"/>
          <w:sz w:val="24"/>
          <w:szCs w:val="24"/>
        </w:rPr>
        <w:t>cara</w:t>
      </w:r>
      <w:proofErr w:type="gramEnd"/>
      <w:r>
        <w:rPr>
          <w:rFonts w:ascii="Cambria Math" w:hAnsi="Cambria Math" w:cstheme="majorBidi"/>
          <w:sz w:val="24"/>
          <w:szCs w:val="24"/>
        </w:rPr>
        <w:t xml:space="preserve"> mengurutkan langkah-langkah yang disebut sebagai prosedur pemecahan masalah</w:t>
      </w:r>
      <w:r w:rsidR="00820FB8">
        <w:rPr>
          <w:rStyle w:val="FootnoteReference"/>
          <w:rFonts w:ascii="Cambria Math" w:hAnsi="Cambria Math" w:cstheme="majorBidi"/>
          <w:sz w:val="24"/>
          <w:szCs w:val="24"/>
        </w:rPr>
        <w:footnoteReference w:id="8"/>
      </w:r>
      <w:r>
        <w:rPr>
          <w:rFonts w:ascii="Cambria Math" w:hAnsi="Cambria Math" w:cstheme="majorBidi"/>
          <w:sz w:val="24"/>
          <w:szCs w:val="24"/>
        </w:rPr>
        <w:t xml:space="preserve">. </w:t>
      </w:r>
      <w:proofErr w:type="gramStart"/>
      <w:r w:rsidR="00820FB8">
        <w:rPr>
          <w:rFonts w:ascii="Cambria Math" w:hAnsi="Cambria Math" w:cstheme="majorBidi"/>
          <w:sz w:val="24"/>
          <w:szCs w:val="24"/>
        </w:rPr>
        <w:t xml:space="preserve">Menurut Polya dalam memecahkan masalah terdapat empat langkah-langkah yang meliputi </w:t>
      </w:r>
      <w:r w:rsidR="00820FB8" w:rsidRPr="00B02790">
        <w:rPr>
          <w:rFonts w:ascii="Cambria Math" w:hAnsi="Cambria Math" w:cstheme="majorBidi"/>
          <w:i/>
          <w:sz w:val="24"/>
          <w:szCs w:val="24"/>
        </w:rPr>
        <w:t xml:space="preserve">understanding the problem </w:t>
      </w:r>
      <w:r w:rsidR="00820FB8">
        <w:rPr>
          <w:rFonts w:ascii="Cambria Math" w:hAnsi="Cambria Math" w:cstheme="majorBidi"/>
          <w:sz w:val="24"/>
          <w:szCs w:val="24"/>
        </w:rPr>
        <w:t xml:space="preserve">(memahami masalah), </w:t>
      </w:r>
      <w:r w:rsidR="00820FB8" w:rsidRPr="00B02790">
        <w:rPr>
          <w:rFonts w:ascii="Cambria Math" w:hAnsi="Cambria Math" w:cstheme="majorBidi"/>
          <w:i/>
          <w:sz w:val="24"/>
          <w:szCs w:val="24"/>
        </w:rPr>
        <w:t xml:space="preserve">devising a plan </w:t>
      </w:r>
      <w:r w:rsidR="00820FB8">
        <w:rPr>
          <w:rFonts w:ascii="Cambria Math" w:hAnsi="Cambria Math" w:cstheme="majorBidi"/>
          <w:sz w:val="24"/>
          <w:szCs w:val="24"/>
        </w:rPr>
        <w:t xml:space="preserve">(membuat perencanaan masalah), </w:t>
      </w:r>
      <w:r w:rsidR="00820FB8" w:rsidRPr="00B02790">
        <w:rPr>
          <w:rFonts w:ascii="Cambria Math" w:hAnsi="Cambria Math" w:cstheme="majorBidi"/>
          <w:i/>
          <w:sz w:val="24"/>
          <w:szCs w:val="24"/>
        </w:rPr>
        <w:t xml:space="preserve">carrying out the plan </w:t>
      </w:r>
      <w:r w:rsidR="00820FB8">
        <w:rPr>
          <w:rFonts w:ascii="Cambria Math" w:hAnsi="Cambria Math" w:cstheme="majorBidi"/>
          <w:sz w:val="24"/>
          <w:szCs w:val="24"/>
        </w:rPr>
        <w:t xml:space="preserve">(melaksanakan perencanaan </w:t>
      </w:r>
      <w:r w:rsidR="00820FB8">
        <w:rPr>
          <w:rFonts w:ascii="Cambria Math" w:hAnsi="Cambria Math" w:cstheme="majorBidi"/>
          <w:sz w:val="24"/>
          <w:szCs w:val="24"/>
        </w:rPr>
        <w:lastRenderedPageBreak/>
        <w:t xml:space="preserve">masalah), dan </w:t>
      </w:r>
      <w:r w:rsidR="00820FB8" w:rsidRPr="00B02790">
        <w:rPr>
          <w:rFonts w:ascii="Cambria Math" w:hAnsi="Cambria Math" w:cstheme="majorBidi"/>
          <w:i/>
          <w:sz w:val="24"/>
          <w:szCs w:val="24"/>
        </w:rPr>
        <w:t>looking back</w:t>
      </w:r>
      <w:r w:rsidR="00B02790">
        <w:rPr>
          <w:rFonts w:ascii="Cambria Math" w:hAnsi="Cambria Math" w:cstheme="majorBidi"/>
          <w:sz w:val="24"/>
          <w:szCs w:val="24"/>
        </w:rPr>
        <w:t xml:space="preserve"> </w:t>
      </w:r>
      <w:r w:rsidR="00820FB8">
        <w:rPr>
          <w:rFonts w:ascii="Cambria Math" w:hAnsi="Cambria Math" w:cstheme="majorBidi"/>
          <w:sz w:val="24"/>
          <w:szCs w:val="24"/>
        </w:rPr>
        <w:t>(memeriksa kembali proses dan hasil penyelesaian masalah)</w:t>
      </w:r>
      <w:r w:rsidR="00820FB8">
        <w:rPr>
          <w:rStyle w:val="FootnoteReference"/>
          <w:rFonts w:ascii="Cambria Math" w:hAnsi="Cambria Math" w:cstheme="majorBidi"/>
          <w:sz w:val="24"/>
          <w:szCs w:val="24"/>
        </w:rPr>
        <w:footnoteReference w:id="9"/>
      </w:r>
      <w:r w:rsidR="00820FB8">
        <w:rPr>
          <w:rFonts w:ascii="Cambria Math" w:hAnsi="Cambria Math" w:cstheme="majorBidi"/>
          <w:sz w:val="24"/>
          <w:szCs w:val="24"/>
        </w:rPr>
        <w:t>.</w:t>
      </w:r>
      <w:proofErr w:type="gramEnd"/>
    </w:p>
    <w:p w:rsidR="00464BEE" w:rsidRDefault="00464BEE" w:rsidP="009A1F6A">
      <w:pPr>
        <w:spacing w:after="240" w:line="276" w:lineRule="auto"/>
        <w:ind w:firstLine="567"/>
        <w:jc w:val="both"/>
        <w:rPr>
          <w:rFonts w:ascii="Cambria Math" w:hAnsi="Cambria Math" w:cstheme="majorBidi"/>
          <w:sz w:val="24"/>
          <w:szCs w:val="24"/>
        </w:rPr>
      </w:pPr>
      <w:proofErr w:type="gramStart"/>
      <w:r>
        <w:rPr>
          <w:rFonts w:ascii="Cambria Math" w:hAnsi="Cambria Math" w:cstheme="majorBidi"/>
          <w:sz w:val="24"/>
          <w:szCs w:val="24"/>
        </w:rPr>
        <w:t>Pada pelaksanaan observasi yang dilakukan oleh peneliti di SMP Negeri 1 Jogoroto, masih banyak dijumpai siswa yang mengalami kesulitan dalam menyelesaikan soal matematika berupa pemecahan masalah.</w:t>
      </w:r>
      <w:proofErr w:type="gramEnd"/>
      <w:r>
        <w:rPr>
          <w:rFonts w:ascii="Cambria Math" w:hAnsi="Cambria Math" w:cstheme="majorBidi"/>
          <w:sz w:val="24"/>
          <w:szCs w:val="24"/>
        </w:rPr>
        <w:t xml:space="preserve"> </w:t>
      </w:r>
      <w:proofErr w:type="gramStart"/>
      <w:r>
        <w:rPr>
          <w:rFonts w:ascii="Cambria Math" w:hAnsi="Cambria Math" w:cstheme="majorBidi"/>
          <w:sz w:val="24"/>
          <w:szCs w:val="24"/>
        </w:rPr>
        <w:t>Kesulitan yang dialami siswa diantaranya yaitu kesulitan dalam memodelkan simbol matematika dan mengartikan petunjuk dalam mengerjakan soal.</w:t>
      </w:r>
      <w:proofErr w:type="gramEnd"/>
      <w:r>
        <w:rPr>
          <w:rFonts w:ascii="Cambria Math" w:hAnsi="Cambria Math" w:cstheme="majorBidi"/>
          <w:sz w:val="24"/>
          <w:szCs w:val="24"/>
        </w:rPr>
        <w:t xml:space="preserve"> Menurut Piaget, siswa yang sudah berada di tingkat SMP (usia 11 tahun keatas) merupakan usia dimana siswa berada pada tahap perkembangan formal artinya siswa yang berada di tingkat SMP sudah mampu berpikir logis, rasional, teoritis, serta mampu menarik kesimpulan dari persoalan yang bersifat hipotesis untuk digunakan dalam memecahkan masalah</w:t>
      </w:r>
      <w:r w:rsidR="009C3B95">
        <w:rPr>
          <w:rStyle w:val="FootnoteReference"/>
          <w:rFonts w:ascii="Cambria Math" w:hAnsi="Cambria Math" w:cstheme="majorBidi"/>
          <w:sz w:val="24"/>
          <w:szCs w:val="24"/>
        </w:rPr>
        <w:footnoteReference w:id="10"/>
      </w:r>
      <w:r>
        <w:rPr>
          <w:rFonts w:ascii="Cambria Math" w:hAnsi="Cambria Math" w:cstheme="majorBidi"/>
          <w:sz w:val="24"/>
          <w:szCs w:val="24"/>
        </w:rPr>
        <w:t xml:space="preserve">. </w:t>
      </w:r>
    </w:p>
    <w:p w:rsidR="009C3B95" w:rsidRDefault="009C3B95" w:rsidP="009A1F6A">
      <w:pPr>
        <w:spacing w:after="240" w:line="276" w:lineRule="auto"/>
        <w:ind w:firstLine="567"/>
        <w:jc w:val="both"/>
        <w:rPr>
          <w:rFonts w:ascii="Cambria Math" w:hAnsi="Cambria Math" w:cstheme="majorBidi"/>
          <w:sz w:val="24"/>
          <w:szCs w:val="24"/>
        </w:rPr>
      </w:pPr>
      <w:proofErr w:type="gramStart"/>
      <w:r>
        <w:rPr>
          <w:rFonts w:ascii="Cambria Math" w:hAnsi="Cambria Math" w:cstheme="majorBidi"/>
          <w:sz w:val="24"/>
          <w:szCs w:val="24"/>
        </w:rPr>
        <w:t>Siswa dapat dikatakan sukses dalam menyelesaikan masalah matematika merupakan siswa yang dapat memecahkan masalah dengan baik apabila didukung dengan kemampuan mengatasi masalah yang baik pula.</w:t>
      </w:r>
      <w:proofErr w:type="gramEnd"/>
      <w:r>
        <w:rPr>
          <w:rFonts w:ascii="Cambria Math" w:hAnsi="Cambria Math" w:cstheme="majorBidi"/>
          <w:sz w:val="24"/>
          <w:szCs w:val="24"/>
        </w:rPr>
        <w:t xml:space="preserve"> </w:t>
      </w:r>
      <w:proofErr w:type="gramStart"/>
      <w:r>
        <w:rPr>
          <w:rFonts w:ascii="Cambria Math" w:hAnsi="Cambria Math" w:cstheme="majorBidi"/>
          <w:sz w:val="24"/>
          <w:szCs w:val="24"/>
        </w:rPr>
        <w:t>Selain itu, perlu diketahui bahwa setiap siswa memiliki kecerdasan yang berbeda-beda dala menghadapi masalah.</w:t>
      </w:r>
      <w:proofErr w:type="gramEnd"/>
      <w:r>
        <w:rPr>
          <w:rFonts w:ascii="Cambria Math" w:hAnsi="Cambria Math" w:cstheme="majorBidi"/>
          <w:sz w:val="24"/>
          <w:szCs w:val="24"/>
        </w:rPr>
        <w:t xml:space="preserve"> </w:t>
      </w:r>
      <w:proofErr w:type="gramStart"/>
      <w:r>
        <w:rPr>
          <w:rFonts w:ascii="Cambria Math" w:hAnsi="Cambria Math" w:cstheme="majorBidi"/>
          <w:sz w:val="24"/>
          <w:szCs w:val="24"/>
        </w:rPr>
        <w:t xml:space="preserve">Kecerdasan dalam menghadapi masalah tersebut disebut dengan </w:t>
      </w:r>
      <w:r w:rsidR="00645F6D">
        <w:rPr>
          <w:rFonts w:ascii="Cambria Math" w:hAnsi="Cambria Math" w:cstheme="majorBidi"/>
          <w:i/>
          <w:sz w:val="24"/>
          <w:szCs w:val="24"/>
        </w:rPr>
        <w:t>a</w:t>
      </w:r>
      <w:r>
        <w:rPr>
          <w:rFonts w:ascii="Cambria Math" w:hAnsi="Cambria Math" w:cstheme="majorBidi"/>
          <w:i/>
          <w:sz w:val="24"/>
          <w:szCs w:val="24"/>
        </w:rPr>
        <w:t>dversity quotient</w:t>
      </w:r>
      <w:r>
        <w:rPr>
          <w:rFonts w:ascii="Cambria Math" w:hAnsi="Cambria Math" w:cstheme="majorBidi"/>
          <w:sz w:val="24"/>
          <w:szCs w:val="24"/>
        </w:rPr>
        <w:t xml:space="preserve"> (AQ).</w:t>
      </w:r>
      <w:proofErr w:type="gramEnd"/>
      <w:r>
        <w:rPr>
          <w:rFonts w:ascii="Cambria Math" w:hAnsi="Cambria Math" w:cstheme="majorBidi"/>
          <w:sz w:val="24"/>
          <w:szCs w:val="24"/>
        </w:rPr>
        <w:t xml:space="preserve"> </w:t>
      </w:r>
      <w:proofErr w:type="gramStart"/>
      <w:r>
        <w:rPr>
          <w:rFonts w:ascii="Cambria Math" w:hAnsi="Cambria Math" w:cstheme="majorBidi"/>
          <w:i/>
          <w:sz w:val="24"/>
          <w:szCs w:val="24"/>
        </w:rPr>
        <w:t xml:space="preserve">Adversity Quotient </w:t>
      </w:r>
      <w:r>
        <w:rPr>
          <w:rFonts w:ascii="Cambria Math" w:hAnsi="Cambria Math" w:cstheme="majorBidi"/>
          <w:sz w:val="24"/>
          <w:szCs w:val="24"/>
        </w:rPr>
        <w:t>merupakan seseorang yang memiliki kemampuan untuk mengolah dan mengubah suatu permasalahan dan kesulitan yang terjadi dalam hidupnya serta menjadikan masalah sebagai rintangan dan tantangan yang harus diselesaikan</w:t>
      </w:r>
      <w:r w:rsidR="00B02790">
        <w:rPr>
          <w:rStyle w:val="FootnoteReference"/>
          <w:rFonts w:ascii="Cambria Math" w:hAnsi="Cambria Math" w:cstheme="majorBidi"/>
          <w:sz w:val="24"/>
          <w:szCs w:val="24"/>
        </w:rPr>
        <w:footnoteReference w:id="11"/>
      </w:r>
      <w:r>
        <w:rPr>
          <w:rFonts w:ascii="Cambria Math" w:hAnsi="Cambria Math" w:cstheme="majorBidi"/>
          <w:sz w:val="24"/>
          <w:szCs w:val="24"/>
        </w:rPr>
        <w:t>.</w:t>
      </w:r>
      <w:proofErr w:type="gramEnd"/>
    </w:p>
    <w:p w:rsidR="00B02790" w:rsidRPr="009A1F6A" w:rsidRDefault="00B02790" w:rsidP="009A1F6A">
      <w:pPr>
        <w:spacing w:after="240" w:line="276" w:lineRule="auto"/>
        <w:ind w:firstLine="567"/>
        <w:jc w:val="both"/>
        <w:rPr>
          <w:rFonts w:ascii="Cambria Math" w:hAnsi="Cambria Math" w:cstheme="majorBidi"/>
          <w:sz w:val="24"/>
          <w:szCs w:val="24"/>
        </w:rPr>
      </w:pPr>
      <w:proofErr w:type="gramStart"/>
      <w:r>
        <w:rPr>
          <w:rFonts w:ascii="Cambria Math" w:hAnsi="Cambria Math" w:cstheme="majorBidi"/>
          <w:sz w:val="24"/>
          <w:szCs w:val="24"/>
        </w:rPr>
        <w:t xml:space="preserve">Stolz membagi </w:t>
      </w:r>
      <w:r>
        <w:rPr>
          <w:rFonts w:ascii="Cambria Math" w:hAnsi="Cambria Math" w:cstheme="majorBidi"/>
          <w:i/>
          <w:sz w:val="24"/>
          <w:szCs w:val="24"/>
        </w:rPr>
        <w:t xml:space="preserve">Adversity Quotient </w:t>
      </w:r>
      <w:r>
        <w:rPr>
          <w:rFonts w:ascii="Cambria Math" w:hAnsi="Cambria Math" w:cstheme="majorBidi"/>
          <w:sz w:val="24"/>
          <w:szCs w:val="24"/>
        </w:rPr>
        <w:t xml:space="preserve">(AQ) menjadi tiga tingkatan yaitu </w:t>
      </w:r>
      <w:r w:rsidRPr="00E82010">
        <w:rPr>
          <w:rFonts w:ascii="Cambria Math" w:hAnsi="Cambria Math" w:cstheme="majorBidi"/>
          <w:i/>
          <w:sz w:val="24"/>
          <w:szCs w:val="24"/>
        </w:rPr>
        <w:t>quitters</w:t>
      </w:r>
      <w:r>
        <w:rPr>
          <w:rFonts w:ascii="Cambria Math" w:hAnsi="Cambria Math" w:cstheme="majorBidi"/>
          <w:sz w:val="24"/>
          <w:szCs w:val="24"/>
        </w:rPr>
        <w:t xml:space="preserve"> (mereka yang berhenti), </w:t>
      </w:r>
      <w:r w:rsidRPr="00E82010">
        <w:rPr>
          <w:rFonts w:ascii="Cambria Math" w:hAnsi="Cambria Math" w:cstheme="majorBidi"/>
          <w:i/>
          <w:sz w:val="24"/>
          <w:szCs w:val="24"/>
        </w:rPr>
        <w:t>campers</w:t>
      </w:r>
      <w:r>
        <w:rPr>
          <w:rFonts w:ascii="Cambria Math" w:hAnsi="Cambria Math" w:cstheme="majorBidi"/>
          <w:sz w:val="24"/>
          <w:szCs w:val="24"/>
        </w:rPr>
        <w:t xml:space="preserve"> (mereka yang berkemah), dan </w:t>
      </w:r>
      <w:r w:rsidRPr="00E82010">
        <w:rPr>
          <w:rFonts w:ascii="Cambria Math" w:hAnsi="Cambria Math" w:cstheme="majorBidi"/>
          <w:i/>
          <w:sz w:val="24"/>
          <w:szCs w:val="24"/>
        </w:rPr>
        <w:t>climbers</w:t>
      </w:r>
      <w:r>
        <w:rPr>
          <w:rFonts w:ascii="Cambria Math" w:hAnsi="Cambria Math" w:cstheme="majorBidi"/>
          <w:sz w:val="24"/>
          <w:szCs w:val="24"/>
        </w:rPr>
        <w:t xml:space="preserve"> (para pendaki)</w:t>
      </w:r>
      <w:r>
        <w:rPr>
          <w:rStyle w:val="FootnoteReference"/>
          <w:rFonts w:ascii="Cambria Math" w:hAnsi="Cambria Math" w:cstheme="majorBidi"/>
          <w:sz w:val="24"/>
          <w:szCs w:val="24"/>
        </w:rPr>
        <w:footnoteReference w:id="12"/>
      </w:r>
      <w:r>
        <w:rPr>
          <w:rFonts w:ascii="Cambria Math" w:hAnsi="Cambria Math" w:cstheme="majorBidi"/>
          <w:sz w:val="24"/>
          <w:szCs w:val="24"/>
        </w:rPr>
        <w:t>.</w:t>
      </w:r>
      <w:proofErr w:type="gramEnd"/>
      <w:r>
        <w:rPr>
          <w:rFonts w:ascii="Cambria Math" w:hAnsi="Cambria Math" w:cstheme="majorBidi"/>
          <w:sz w:val="24"/>
          <w:szCs w:val="24"/>
        </w:rPr>
        <w:t xml:space="preserve"> Siswa yang mempunyai AQ dengan kategori </w:t>
      </w:r>
      <w:proofErr w:type="gramStart"/>
      <w:r w:rsidRPr="00E82010">
        <w:rPr>
          <w:rFonts w:ascii="Cambria Math" w:hAnsi="Cambria Math" w:cstheme="majorBidi"/>
          <w:i/>
          <w:sz w:val="24"/>
          <w:szCs w:val="24"/>
        </w:rPr>
        <w:t>quitters</w:t>
      </w:r>
      <w:proofErr w:type="gramEnd"/>
      <w:r>
        <w:rPr>
          <w:rFonts w:ascii="Cambria Math" w:hAnsi="Cambria Math" w:cstheme="majorBidi"/>
          <w:sz w:val="24"/>
          <w:szCs w:val="24"/>
        </w:rPr>
        <w:t xml:space="preserve"> kurang memiliki kemauan untuk menyelesaikan masalah atau tantangan yang ada pada hidupnya</w:t>
      </w:r>
      <w:r>
        <w:rPr>
          <w:rStyle w:val="FootnoteReference"/>
          <w:rFonts w:ascii="Cambria Math" w:hAnsi="Cambria Math" w:cstheme="majorBidi"/>
          <w:sz w:val="24"/>
          <w:szCs w:val="24"/>
        </w:rPr>
        <w:footnoteReference w:id="13"/>
      </w:r>
      <w:r>
        <w:rPr>
          <w:rFonts w:ascii="Cambria Math" w:hAnsi="Cambria Math" w:cstheme="majorBidi"/>
          <w:sz w:val="24"/>
          <w:szCs w:val="24"/>
        </w:rPr>
        <w:t xml:space="preserve">. </w:t>
      </w:r>
      <w:r w:rsidR="00045A49">
        <w:rPr>
          <w:rFonts w:ascii="Cambria Math" w:hAnsi="Cambria Math" w:cstheme="majorBidi"/>
          <w:sz w:val="24"/>
          <w:szCs w:val="24"/>
        </w:rPr>
        <w:t xml:space="preserve">Siswa dengan AQ </w:t>
      </w:r>
      <w:proofErr w:type="gramStart"/>
      <w:r w:rsidR="00045A49" w:rsidRPr="00E82010">
        <w:rPr>
          <w:rFonts w:ascii="Cambria Math" w:hAnsi="Cambria Math" w:cstheme="majorBidi"/>
          <w:i/>
          <w:sz w:val="24"/>
          <w:szCs w:val="24"/>
        </w:rPr>
        <w:t>campers</w:t>
      </w:r>
      <w:proofErr w:type="gramEnd"/>
      <w:r w:rsidR="00045A49">
        <w:rPr>
          <w:rFonts w:ascii="Cambria Math" w:hAnsi="Cambria Math" w:cstheme="majorBidi"/>
          <w:sz w:val="24"/>
          <w:szCs w:val="24"/>
        </w:rPr>
        <w:t xml:space="preserve"> berani menghadapi suatu permasalahan yang dialaminya. Akan tetapi jika ada </w:t>
      </w:r>
      <w:r w:rsidR="00045A49" w:rsidRPr="009A1F6A">
        <w:rPr>
          <w:rFonts w:ascii="Cambria Math" w:hAnsi="Cambria Math" w:cstheme="majorBidi"/>
          <w:sz w:val="24"/>
          <w:szCs w:val="24"/>
        </w:rPr>
        <w:lastRenderedPageBreak/>
        <w:t xml:space="preserve">permasalahan yang lebih besar, siswa tersebut </w:t>
      </w:r>
      <w:proofErr w:type="gramStart"/>
      <w:r w:rsidR="00045A49" w:rsidRPr="009A1F6A">
        <w:rPr>
          <w:rFonts w:ascii="Cambria Math" w:hAnsi="Cambria Math" w:cstheme="majorBidi"/>
          <w:sz w:val="24"/>
          <w:szCs w:val="24"/>
        </w:rPr>
        <w:t>akan</w:t>
      </w:r>
      <w:proofErr w:type="gramEnd"/>
      <w:r w:rsidR="00045A49" w:rsidRPr="009A1F6A">
        <w:rPr>
          <w:rFonts w:ascii="Cambria Math" w:hAnsi="Cambria Math" w:cstheme="majorBidi"/>
          <w:sz w:val="24"/>
          <w:szCs w:val="24"/>
        </w:rPr>
        <w:t xml:space="preserve"> mundur karena ia merasa puas dengan hasil yang sudah dicapainya tanpa menerima suatu tantangan yang lebih besar. Sedangkan siswa dengan AQ </w:t>
      </w:r>
      <w:r w:rsidR="00045A49" w:rsidRPr="009A1F6A">
        <w:rPr>
          <w:rFonts w:ascii="Cambria Math" w:hAnsi="Cambria Math" w:cstheme="majorBidi"/>
          <w:i/>
          <w:sz w:val="24"/>
          <w:szCs w:val="24"/>
        </w:rPr>
        <w:t>climbers</w:t>
      </w:r>
      <w:r w:rsidR="00045A49" w:rsidRPr="009A1F6A">
        <w:rPr>
          <w:rFonts w:ascii="Cambria Math" w:hAnsi="Cambria Math" w:cstheme="majorBidi"/>
          <w:sz w:val="24"/>
          <w:szCs w:val="24"/>
        </w:rPr>
        <w:t xml:space="preserve"> </w:t>
      </w:r>
      <w:proofErr w:type="gramStart"/>
      <w:r w:rsidR="00045A49" w:rsidRPr="009A1F6A">
        <w:rPr>
          <w:rFonts w:ascii="Cambria Math" w:hAnsi="Cambria Math" w:cstheme="majorBidi"/>
          <w:sz w:val="24"/>
          <w:szCs w:val="24"/>
        </w:rPr>
        <w:t>akan</w:t>
      </w:r>
      <w:proofErr w:type="gramEnd"/>
      <w:r w:rsidR="00045A49" w:rsidRPr="009A1F6A">
        <w:rPr>
          <w:rFonts w:ascii="Cambria Math" w:hAnsi="Cambria Math" w:cstheme="majorBidi"/>
          <w:sz w:val="24"/>
          <w:szCs w:val="24"/>
        </w:rPr>
        <w:t xml:space="preserve"> berusaha untuk menghadapi permasalahan yang ada</w:t>
      </w:r>
      <w:r w:rsidR="00645F6D">
        <w:rPr>
          <w:rFonts w:ascii="Cambria Math" w:hAnsi="Cambria Math" w:cstheme="majorBidi"/>
          <w:sz w:val="24"/>
          <w:szCs w:val="24"/>
        </w:rPr>
        <w:t>,</w:t>
      </w:r>
      <w:r w:rsidR="00045A49" w:rsidRPr="009A1F6A">
        <w:rPr>
          <w:rFonts w:ascii="Cambria Math" w:hAnsi="Cambria Math" w:cstheme="majorBidi"/>
          <w:sz w:val="24"/>
          <w:szCs w:val="24"/>
        </w:rPr>
        <w:t xml:space="preserve"> baik itu permasalahan kecil maupun permasalahan besar dengan kerja keras, kepercayaan diri, dan pantang menyerah sampai mencapai tujuan yang dihara</w:t>
      </w:r>
      <w:r w:rsidR="00645F6D">
        <w:rPr>
          <w:rFonts w:ascii="Cambria Math" w:hAnsi="Cambria Math" w:cstheme="majorBidi"/>
          <w:sz w:val="24"/>
          <w:szCs w:val="24"/>
        </w:rPr>
        <w:t>pkan</w:t>
      </w:r>
      <w:r w:rsidR="00045A49" w:rsidRPr="009A1F6A">
        <w:rPr>
          <w:rFonts w:ascii="Cambria Math" w:hAnsi="Cambria Math" w:cstheme="majorBidi"/>
          <w:sz w:val="24"/>
          <w:szCs w:val="24"/>
        </w:rPr>
        <w:t>nya.</w:t>
      </w:r>
    </w:p>
    <w:p w:rsidR="00AD5381" w:rsidRPr="009A1F6A" w:rsidRDefault="00AD5381" w:rsidP="009A1F6A">
      <w:pPr>
        <w:spacing w:line="276" w:lineRule="auto"/>
        <w:ind w:firstLine="567"/>
        <w:jc w:val="both"/>
        <w:rPr>
          <w:rFonts w:ascii="Cambria Math" w:hAnsi="Cambria Math" w:cstheme="majorBidi"/>
          <w:sz w:val="24"/>
          <w:szCs w:val="24"/>
        </w:rPr>
      </w:pPr>
      <w:r w:rsidRPr="009A1F6A">
        <w:rPr>
          <w:rFonts w:ascii="Cambria Math" w:hAnsi="Cambria Math" w:cstheme="majorBidi"/>
          <w:sz w:val="24"/>
          <w:szCs w:val="24"/>
        </w:rPr>
        <w:t>Penelitian yang dilaku</w:t>
      </w:r>
      <w:r w:rsidR="00645F6D">
        <w:rPr>
          <w:rFonts w:ascii="Cambria Math" w:hAnsi="Cambria Math" w:cstheme="majorBidi"/>
          <w:sz w:val="24"/>
          <w:szCs w:val="24"/>
        </w:rPr>
        <w:t>ka</w:t>
      </w:r>
      <w:r w:rsidRPr="009A1F6A">
        <w:rPr>
          <w:rFonts w:ascii="Cambria Math" w:hAnsi="Cambria Math" w:cstheme="majorBidi"/>
          <w:sz w:val="24"/>
          <w:szCs w:val="24"/>
        </w:rPr>
        <w:t xml:space="preserve">n oleh Pangma, Sombat &amp; Prasart diperoleh bahwa </w:t>
      </w:r>
      <w:r w:rsidRPr="009A1F6A">
        <w:rPr>
          <w:rFonts w:ascii="Cambria Math" w:hAnsi="Cambria Math" w:cstheme="majorBidi"/>
          <w:i/>
          <w:sz w:val="24"/>
          <w:szCs w:val="24"/>
        </w:rPr>
        <w:t>adversity quotient</w:t>
      </w:r>
      <w:r w:rsidRPr="009A1F6A">
        <w:rPr>
          <w:rFonts w:ascii="Cambria Math" w:hAnsi="Cambria Math" w:cstheme="majorBidi"/>
          <w:sz w:val="24"/>
          <w:szCs w:val="24"/>
        </w:rPr>
        <w:t xml:space="preserve"> mempengaruhi kepercaya</w:t>
      </w:r>
      <w:r w:rsidR="00645F6D">
        <w:rPr>
          <w:rFonts w:ascii="Cambria Math" w:hAnsi="Cambria Math" w:cstheme="majorBidi"/>
          <w:sz w:val="24"/>
          <w:szCs w:val="24"/>
        </w:rPr>
        <w:t>a</w:t>
      </w:r>
      <w:r w:rsidRPr="009A1F6A">
        <w:rPr>
          <w:rFonts w:ascii="Cambria Math" w:hAnsi="Cambria Math" w:cstheme="majorBidi"/>
          <w:sz w:val="24"/>
          <w:szCs w:val="24"/>
        </w:rPr>
        <w:t>n diri dan kecerdasan siswa dalam memecahkan masalah serta mempengaruhi motivasi siswa dalam proses pembelajaran</w:t>
      </w:r>
      <w:r w:rsidRPr="009A1F6A">
        <w:rPr>
          <w:rStyle w:val="FootnoteReference"/>
          <w:rFonts w:ascii="Cambria Math" w:hAnsi="Cambria Math" w:cstheme="majorBidi"/>
          <w:sz w:val="24"/>
          <w:szCs w:val="24"/>
        </w:rPr>
        <w:footnoteReference w:id="14"/>
      </w:r>
      <w:r w:rsidRPr="009A1F6A">
        <w:rPr>
          <w:rFonts w:ascii="Cambria Math" w:hAnsi="Cambria Math" w:cstheme="majorBidi"/>
          <w:sz w:val="24"/>
          <w:szCs w:val="24"/>
        </w:rPr>
        <w:t xml:space="preserve">. </w:t>
      </w:r>
    </w:p>
    <w:p w:rsidR="00AD5381" w:rsidRPr="009A1F6A" w:rsidRDefault="00E82010" w:rsidP="009A1F6A">
      <w:pPr>
        <w:spacing w:after="240" w:line="276" w:lineRule="auto"/>
        <w:ind w:firstLine="567"/>
        <w:jc w:val="both"/>
        <w:rPr>
          <w:rFonts w:ascii="Cambria Math" w:hAnsi="Cambria Math" w:cstheme="majorBidi"/>
          <w:sz w:val="24"/>
          <w:szCs w:val="24"/>
        </w:rPr>
      </w:pPr>
      <w:proofErr w:type="gramStart"/>
      <w:r w:rsidRPr="009A1F6A">
        <w:rPr>
          <w:rFonts w:ascii="Cambria Math" w:hAnsi="Cambria Math" w:cstheme="majorBidi"/>
          <w:sz w:val="24"/>
          <w:szCs w:val="24"/>
        </w:rPr>
        <w:t xml:space="preserve">Penelitian yang dilakukan oleh Intan, Hasbi, &amp; Baharuddin diperoleh bahwa </w:t>
      </w:r>
      <w:r w:rsidRPr="009A1F6A">
        <w:rPr>
          <w:rFonts w:ascii="Cambria Math" w:hAnsi="Cambria Math" w:cstheme="majorBidi"/>
          <w:i/>
          <w:sz w:val="24"/>
          <w:szCs w:val="24"/>
        </w:rPr>
        <w:t xml:space="preserve">Adversity Quotient </w:t>
      </w:r>
      <w:r w:rsidRPr="009A1F6A">
        <w:rPr>
          <w:rFonts w:ascii="Cambria Math" w:hAnsi="Cambria Math" w:cstheme="majorBidi"/>
          <w:sz w:val="24"/>
          <w:szCs w:val="24"/>
        </w:rPr>
        <w:t>(AQ) memiliki hubungan positif dan pengaruh yang s</w:t>
      </w:r>
      <w:r w:rsidR="00645F6D">
        <w:rPr>
          <w:rFonts w:ascii="Cambria Math" w:hAnsi="Cambria Math" w:cstheme="majorBidi"/>
          <w:sz w:val="24"/>
          <w:szCs w:val="24"/>
        </w:rPr>
        <w:t>ignifikan terhadap hasil belajar</w:t>
      </w:r>
      <w:r w:rsidRPr="009A1F6A">
        <w:rPr>
          <w:rFonts w:ascii="Cambria Math" w:hAnsi="Cambria Math" w:cstheme="majorBidi"/>
          <w:sz w:val="24"/>
          <w:szCs w:val="24"/>
        </w:rPr>
        <w:t xml:space="preserve"> siswa sehingga dapat dikatakan b</w:t>
      </w:r>
      <w:r w:rsidR="00645F6D">
        <w:rPr>
          <w:rFonts w:ascii="Cambria Math" w:hAnsi="Cambria Math" w:cstheme="majorBidi"/>
          <w:sz w:val="24"/>
          <w:szCs w:val="24"/>
        </w:rPr>
        <w:t>a</w:t>
      </w:r>
      <w:r w:rsidRPr="009A1F6A">
        <w:rPr>
          <w:rFonts w:ascii="Cambria Math" w:hAnsi="Cambria Math" w:cstheme="majorBidi"/>
          <w:sz w:val="24"/>
          <w:szCs w:val="24"/>
        </w:rPr>
        <w:t>hwa semakin tinggi AQ siswa maka semakin tinggi hasil belajar yang diperolehnya.</w:t>
      </w:r>
      <w:proofErr w:type="gramEnd"/>
      <w:r w:rsidRPr="009A1F6A">
        <w:rPr>
          <w:rFonts w:ascii="Cambria Math" w:hAnsi="Cambria Math" w:cstheme="majorBidi"/>
          <w:sz w:val="24"/>
          <w:szCs w:val="24"/>
        </w:rPr>
        <w:t xml:space="preserve"> </w:t>
      </w:r>
      <w:proofErr w:type="gramStart"/>
      <w:r w:rsidRPr="009A1F6A">
        <w:rPr>
          <w:rFonts w:ascii="Cambria Math" w:hAnsi="Cambria Math" w:cstheme="majorBidi"/>
          <w:sz w:val="24"/>
          <w:szCs w:val="24"/>
        </w:rPr>
        <w:t>Sebaliknya, jika semakin rendah AQ siswa maka semakin rendah pula hasil belajarnya</w:t>
      </w:r>
      <w:r w:rsidRPr="009A1F6A">
        <w:rPr>
          <w:rStyle w:val="FootnoteReference"/>
          <w:rFonts w:ascii="Cambria Math" w:hAnsi="Cambria Math" w:cstheme="majorBidi"/>
          <w:sz w:val="24"/>
          <w:szCs w:val="24"/>
        </w:rPr>
        <w:footnoteReference w:id="15"/>
      </w:r>
      <w:r w:rsidRPr="009A1F6A">
        <w:rPr>
          <w:rFonts w:ascii="Cambria Math" w:hAnsi="Cambria Math" w:cstheme="majorBidi"/>
          <w:sz w:val="24"/>
          <w:szCs w:val="24"/>
        </w:rPr>
        <w:t>.</w:t>
      </w:r>
      <w:proofErr w:type="gramEnd"/>
      <w:r w:rsidRPr="009A1F6A">
        <w:rPr>
          <w:rFonts w:ascii="Cambria Math" w:hAnsi="Cambria Math" w:cstheme="majorBidi"/>
          <w:sz w:val="24"/>
          <w:szCs w:val="24"/>
        </w:rPr>
        <w:t xml:space="preserve"> </w:t>
      </w:r>
    </w:p>
    <w:p w:rsidR="008A6BED" w:rsidRPr="009A1F6A" w:rsidRDefault="008A6BED" w:rsidP="009A1F6A">
      <w:pPr>
        <w:spacing w:after="240" w:line="276" w:lineRule="auto"/>
        <w:ind w:firstLine="567"/>
        <w:jc w:val="both"/>
        <w:rPr>
          <w:rFonts w:ascii="Cambria Math" w:hAnsi="Cambria Math" w:cstheme="majorBidi"/>
          <w:sz w:val="24"/>
          <w:szCs w:val="24"/>
        </w:rPr>
      </w:pPr>
      <w:r w:rsidRPr="009A1F6A">
        <w:rPr>
          <w:rFonts w:ascii="Cambria Math" w:hAnsi="Cambria Math" w:cstheme="majorBidi"/>
          <w:sz w:val="24"/>
          <w:szCs w:val="24"/>
        </w:rPr>
        <w:t xml:space="preserve">Penelitian yang dilakukan oleh Lisa </w:t>
      </w:r>
      <w:proofErr w:type="gramStart"/>
      <w:r w:rsidRPr="009A1F6A">
        <w:rPr>
          <w:rFonts w:ascii="Cambria Math" w:hAnsi="Cambria Math" w:cstheme="majorBidi"/>
          <w:sz w:val="24"/>
          <w:szCs w:val="24"/>
        </w:rPr>
        <w:t>Dwi</w:t>
      </w:r>
      <w:proofErr w:type="gramEnd"/>
      <w:r w:rsidRPr="009A1F6A">
        <w:rPr>
          <w:rFonts w:ascii="Cambria Math" w:hAnsi="Cambria Math" w:cstheme="majorBidi"/>
          <w:sz w:val="24"/>
          <w:szCs w:val="24"/>
        </w:rPr>
        <w:t xml:space="preserve"> Afri diperoleh bahwa </w:t>
      </w:r>
      <w:r w:rsidRPr="009A1F6A">
        <w:rPr>
          <w:rFonts w:ascii="Cambria Math" w:hAnsi="Cambria Math" w:cstheme="majorBidi"/>
          <w:i/>
          <w:sz w:val="24"/>
          <w:szCs w:val="24"/>
        </w:rPr>
        <w:t>adversity quotient</w:t>
      </w:r>
      <w:r w:rsidRPr="009A1F6A">
        <w:rPr>
          <w:rFonts w:ascii="Cambria Math" w:hAnsi="Cambria Math" w:cstheme="majorBidi"/>
          <w:sz w:val="24"/>
          <w:szCs w:val="24"/>
        </w:rPr>
        <w:t xml:space="preserve"> memiliki hubungan positif dan pengaruh yang signifikan terhadap kemampuan pemecahan masalah matematis siswa SMP, sehingga dapat dikatakan bahwa semakin tinggi </w:t>
      </w:r>
      <w:r w:rsidRPr="009A1F6A">
        <w:rPr>
          <w:rFonts w:ascii="Cambria Math" w:hAnsi="Cambria Math" w:cstheme="majorBidi"/>
          <w:i/>
          <w:sz w:val="24"/>
          <w:szCs w:val="24"/>
        </w:rPr>
        <w:t xml:space="preserve">adversity quotient </w:t>
      </w:r>
      <w:r w:rsidRPr="009A1F6A">
        <w:rPr>
          <w:rFonts w:ascii="Cambria Math" w:hAnsi="Cambria Math" w:cstheme="majorBidi"/>
          <w:sz w:val="24"/>
          <w:szCs w:val="24"/>
        </w:rPr>
        <w:t xml:space="preserve">maka semakin tinggi kemampuan pemecahan masalah matematis siswa. </w:t>
      </w:r>
      <w:proofErr w:type="gramStart"/>
      <w:r w:rsidRPr="009A1F6A">
        <w:rPr>
          <w:rFonts w:ascii="Cambria Math" w:hAnsi="Cambria Math" w:cstheme="majorBidi"/>
          <w:sz w:val="24"/>
          <w:szCs w:val="24"/>
        </w:rPr>
        <w:t xml:space="preserve">Demikian sebaliknya, jika semakin rendah </w:t>
      </w:r>
      <w:r w:rsidRPr="009A1F6A">
        <w:rPr>
          <w:rFonts w:ascii="Cambria Math" w:hAnsi="Cambria Math" w:cstheme="majorBidi"/>
          <w:i/>
          <w:sz w:val="24"/>
          <w:szCs w:val="24"/>
        </w:rPr>
        <w:t>adversity quotient</w:t>
      </w:r>
      <w:r w:rsidRPr="009A1F6A">
        <w:rPr>
          <w:rFonts w:ascii="Cambria Math" w:hAnsi="Cambria Math" w:cstheme="majorBidi"/>
          <w:sz w:val="24"/>
          <w:szCs w:val="24"/>
        </w:rPr>
        <w:t xml:space="preserve"> maka semakin rendah kemampuan pemecahan masalah matematis siswa tersebut.</w:t>
      </w:r>
      <w:proofErr w:type="gramEnd"/>
      <w:r w:rsidRPr="009A1F6A">
        <w:rPr>
          <w:rFonts w:ascii="Cambria Math" w:hAnsi="Cambria Math" w:cstheme="majorBidi"/>
          <w:sz w:val="24"/>
          <w:szCs w:val="24"/>
        </w:rPr>
        <w:t xml:space="preserve"> </w:t>
      </w:r>
      <w:proofErr w:type="gramStart"/>
      <w:r w:rsidRPr="009A1F6A">
        <w:rPr>
          <w:rFonts w:ascii="Cambria Math" w:hAnsi="Cambria Math" w:cstheme="majorBidi"/>
          <w:sz w:val="24"/>
          <w:szCs w:val="24"/>
        </w:rPr>
        <w:t xml:space="preserve">Dengan sumbangan pengaruh antara </w:t>
      </w:r>
      <w:r w:rsidRPr="009A1F6A">
        <w:rPr>
          <w:rFonts w:ascii="Cambria Math" w:hAnsi="Cambria Math" w:cstheme="majorBidi"/>
          <w:i/>
          <w:sz w:val="24"/>
          <w:szCs w:val="24"/>
        </w:rPr>
        <w:t xml:space="preserve">adversity quotient </w:t>
      </w:r>
      <w:r w:rsidRPr="009A1F6A">
        <w:rPr>
          <w:rFonts w:ascii="Cambria Math" w:hAnsi="Cambria Math" w:cstheme="majorBidi"/>
          <w:sz w:val="24"/>
          <w:szCs w:val="24"/>
        </w:rPr>
        <w:t>terhadap kemampuan pemecahan masalah matematisnya sebesar 62 %</w:t>
      </w:r>
      <w:r w:rsidRPr="009A1F6A">
        <w:rPr>
          <w:rStyle w:val="FootnoteReference"/>
          <w:rFonts w:ascii="Cambria Math" w:hAnsi="Cambria Math" w:cstheme="majorBidi"/>
          <w:sz w:val="24"/>
          <w:szCs w:val="24"/>
        </w:rPr>
        <w:footnoteReference w:id="16"/>
      </w:r>
      <w:r w:rsidRPr="009A1F6A">
        <w:rPr>
          <w:rFonts w:ascii="Cambria Math" w:hAnsi="Cambria Math" w:cstheme="majorBidi"/>
          <w:sz w:val="24"/>
          <w:szCs w:val="24"/>
        </w:rPr>
        <w:t>.</w:t>
      </w:r>
      <w:proofErr w:type="gramEnd"/>
    </w:p>
    <w:p w:rsidR="00EE52EC" w:rsidRPr="009A1F6A" w:rsidRDefault="00EE52EC" w:rsidP="009A1F6A">
      <w:pPr>
        <w:spacing w:line="276" w:lineRule="auto"/>
        <w:ind w:firstLine="567"/>
        <w:jc w:val="both"/>
        <w:rPr>
          <w:rFonts w:ascii="Cambria Math" w:hAnsi="Cambria Math" w:cstheme="majorBidi"/>
          <w:sz w:val="24"/>
          <w:szCs w:val="24"/>
        </w:rPr>
      </w:pPr>
      <w:r w:rsidRPr="009A1F6A">
        <w:rPr>
          <w:rFonts w:ascii="Cambria Math" w:hAnsi="Cambria Math" w:cstheme="majorBidi"/>
          <w:sz w:val="24"/>
          <w:szCs w:val="24"/>
        </w:rPr>
        <w:t xml:space="preserve">Siswa harus memiliki AQ yang tinggi dalam memecahkan suatu permasalahan dalam proses pembelajaran dikarenakan AQ mempunyai pengaruh terhadap motivasi berprestasi siswa, hasil belajar, dan kemampuan dalam memecahkan masalah. Oleh sebab itu, dalam proses pembelajaran </w:t>
      </w:r>
      <w:r w:rsidR="00645F6D">
        <w:rPr>
          <w:rFonts w:ascii="Cambria Math" w:hAnsi="Cambria Math" w:cstheme="majorBidi"/>
          <w:sz w:val="24"/>
          <w:szCs w:val="24"/>
        </w:rPr>
        <w:t xml:space="preserve">seharusnya </w:t>
      </w:r>
      <w:r w:rsidRPr="009A1F6A">
        <w:rPr>
          <w:rFonts w:ascii="Cambria Math" w:hAnsi="Cambria Math" w:cstheme="majorBidi"/>
          <w:sz w:val="24"/>
          <w:szCs w:val="24"/>
        </w:rPr>
        <w:t>siswa tidak hanya mengandalkan kemampuan kogni</w:t>
      </w:r>
      <w:r w:rsidR="00645F6D">
        <w:rPr>
          <w:rFonts w:ascii="Cambria Math" w:hAnsi="Cambria Math" w:cstheme="majorBidi"/>
          <w:sz w:val="24"/>
          <w:szCs w:val="24"/>
        </w:rPr>
        <w:t>ti</w:t>
      </w:r>
      <w:r w:rsidRPr="009A1F6A">
        <w:rPr>
          <w:rFonts w:ascii="Cambria Math" w:hAnsi="Cambria Math" w:cstheme="majorBidi"/>
          <w:sz w:val="24"/>
          <w:szCs w:val="24"/>
        </w:rPr>
        <w:t xml:space="preserve">fnya saja, tetapi harus mempunyai AQ yang tinggi pada dirinya karena AQ merupakan </w:t>
      </w:r>
      <w:r w:rsidRPr="009A1F6A">
        <w:rPr>
          <w:rFonts w:ascii="Cambria Math" w:hAnsi="Cambria Math" w:cstheme="majorBidi"/>
          <w:sz w:val="24"/>
          <w:szCs w:val="24"/>
        </w:rPr>
        <w:lastRenderedPageBreak/>
        <w:t>daya juang yang harus dimiliki siswa dalam mengatasi kesulitan dan permasalahan dalam proses pembelajaran.</w:t>
      </w:r>
    </w:p>
    <w:p w:rsidR="00EE52EC" w:rsidRPr="009A1F6A" w:rsidRDefault="00EE52EC" w:rsidP="009A1F6A">
      <w:pPr>
        <w:spacing w:before="240" w:line="276" w:lineRule="auto"/>
        <w:ind w:firstLine="567"/>
        <w:jc w:val="both"/>
        <w:rPr>
          <w:rFonts w:ascii="Cambria Math" w:hAnsi="Cambria Math" w:cstheme="majorBidi"/>
          <w:sz w:val="24"/>
          <w:szCs w:val="24"/>
        </w:rPr>
      </w:pPr>
      <w:r w:rsidRPr="009A1F6A">
        <w:rPr>
          <w:rFonts w:ascii="Cambria Math" w:hAnsi="Cambria Math" w:cstheme="majorBidi"/>
          <w:sz w:val="24"/>
          <w:szCs w:val="24"/>
        </w:rPr>
        <w:t xml:space="preserve">Berdasarkan uraian diatas, maka rumusan masalah dalam penelitian ini adalah sebagai berikut : 1) bagaimana profil kemampuan pemecahan masalah matematika siswa SMP Negeri 1 Jogoroto berdasarkan langkah-langkah Polya ditinjau dari AQ </w:t>
      </w:r>
      <w:r w:rsidRPr="009A1F6A">
        <w:rPr>
          <w:rFonts w:ascii="Cambria Math" w:hAnsi="Cambria Math" w:cstheme="majorBidi"/>
          <w:i/>
          <w:sz w:val="24"/>
          <w:szCs w:val="24"/>
        </w:rPr>
        <w:t>Quitters</w:t>
      </w:r>
      <w:r w:rsidRPr="009A1F6A">
        <w:rPr>
          <w:rFonts w:ascii="Cambria Math" w:hAnsi="Cambria Math" w:cstheme="majorBidi"/>
          <w:sz w:val="24"/>
          <w:szCs w:val="24"/>
        </w:rPr>
        <w:t xml:space="preserve"> ?</w:t>
      </w:r>
      <w:r w:rsidR="00DB5BC6" w:rsidRPr="009A1F6A">
        <w:rPr>
          <w:rFonts w:ascii="Cambria Math" w:hAnsi="Cambria Math" w:cstheme="majorBidi"/>
          <w:sz w:val="24"/>
          <w:szCs w:val="24"/>
        </w:rPr>
        <w:t>,</w:t>
      </w:r>
      <w:r w:rsidRPr="009A1F6A">
        <w:rPr>
          <w:rFonts w:ascii="Cambria Math" w:hAnsi="Cambria Math" w:cstheme="majorBidi"/>
          <w:sz w:val="24"/>
          <w:szCs w:val="24"/>
        </w:rPr>
        <w:t xml:space="preserve"> 2) bagaimana profil kemampuan pemecahan masalah matematika siswa SMP Negeri 1 Jogoroto berdasarkan langkah-langkah Polya ditinjau dari AQ </w:t>
      </w:r>
      <w:r w:rsidRPr="009A1F6A">
        <w:rPr>
          <w:rFonts w:ascii="Cambria Math" w:hAnsi="Cambria Math" w:cstheme="majorBidi"/>
          <w:i/>
          <w:sz w:val="24"/>
          <w:szCs w:val="24"/>
        </w:rPr>
        <w:t>Campers</w:t>
      </w:r>
      <w:r w:rsidRPr="009A1F6A">
        <w:rPr>
          <w:rFonts w:ascii="Cambria Math" w:hAnsi="Cambria Math" w:cstheme="majorBidi"/>
          <w:sz w:val="24"/>
          <w:szCs w:val="24"/>
        </w:rPr>
        <w:t xml:space="preserve"> ?</w:t>
      </w:r>
      <w:r w:rsidR="00DB5BC6" w:rsidRPr="009A1F6A">
        <w:rPr>
          <w:rFonts w:ascii="Cambria Math" w:hAnsi="Cambria Math" w:cstheme="majorBidi"/>
          <w:sz w:val="24"/>
          <w:szCs w:val="24"/>
        </w:rPr>
        <w:t>,</w:t>
      </w:r>
      <w:r w:rsidRPr="009A1F6A">
        <w:rPr>
          <w:rFonts w:ascii="Cambria Math" w:hAnsi="Cambria Math" w:cstheme="majorBidi"/>
          <w:sz w:val="24"/>
          <w:szCs w:val="24"/>
        </w:rPr>
        <w:t xml:space="preserve"> 3) </w:t>
      </w:r>
      <w:r w:rsidR="00DB5BC6" w:rsidRPr="009A1F6A">
        <w:rPr>
          <w:rFonts w:ascii="Cambria Math" w:hAnsi="Cambria Math" w:cstheme="majorBidi"/>
          <w:sz w:val="24"/>
          <w:szCs w:val="24"/>
        </w:rPr>
        <w:t xml:space="preserve">bagaimana profil kemampuan pemecahan masalah matematika siswa SMP Negeri 1 Jogoroto berdasarkan langkah-langkah Polya ditinjau dari AQ </w:t>
      </w:r>
      <w:r w:rsidR="00DB5BC6" w:rsidRPr="009A1F6A">
        <w:rPr>
          <w:rFonts w:ascii="Cambria Math" w:hAnsi="Cambria Math" w:cstheme="majorBidi"/>
          <w:i/>
          <w:sz w:val="24"/>
          <w:szCs w:val="24"/>
        </w:rPr>
        <w:t>Climbers</w:t>
      </w:r>
      <w:r w:rsidR="00DB5BC6" w:rsidRPr="009A1F6A">
        <w:rPr>
          <w:rFonts w:ascii="Cambria Math" w:hAnsi="Cambria Math" w:cstheme="majorBidi"/>
          <w:sz w:val="24"/>
          <w:szCs w:val="24"/>
        </w:rPr>
        <w:t xml:space="preserve"> ?.</w:t>
      </w:r>
    </w:p>
    <w:p w:rsidR="00DB5BC6" w:rsidRPr="009A1F6A" w:rsidRDefault="00DB5BC6" w:rsidP="009A1F6A">
      <w:pPr>
        <w:spacing w:before="240" w:line="276" w:lineRule="auto"/>
        <w:ind w:firstLine="567"/>
        <w:jc w:val="both"/>
        <w:rPr>
          <w:rFonts w:ascii="Cambria Math" w:hAnsi="Cambria Math" w:cstheme="majorBidi"/>
          <w:sz w:val="24"/>
          <w:szCs w:val="24"/>
        </w:rPr>
      </w:pPr>
      <w:r w:rsidRPr="009A1F6A">
        <w:rPr>
          <w:rFonts w:ascii="Cambria Math" w:hAnsi="Cambria Math" w:cstheme="majorBidi"/>
          <w:sz w:val="24"/>
          <w:szCs w:val="24"/>
        </w:rPr>
        <w:t xml:space="preserve">Tujuan yang ingin dicapai pada penelitian ini adalah sebagai berikut : 1) mendeskripsikan profil kemampuan pemecahan masalah matematika siswa SMP Negeri 1 Jogoroto berdasarkan langkah-langkah Polya ditinjau dari AQ </w:t>
      </w:r>
      <w:r w:rsidRPr="009A1F6A">
        <w:rPr>
          <w:rFonts w:ascii="Cambria Math" w:hAnsi="Cambria Math" w:cstheme="majorBidi"/>
          <w:i/>
          <w:sz w:val="24"/>
          <w:szCs w:val="24"/>
        </w:rPr>
        <w:t>Quitters</w:t>
      </w:r>
      <w:r w:rsidRPr="009A1F6A">
        <w:rPr>
          <w:rFonts w:ascii="Cambria Math" w:hAnsi="Cambria Math" w:cstheme="majorBidi"/>
          <w:sz w:val="24"/>
          <w:szCs w:val="24"/>
        </w:rPr>
        <w:t xml:space="preserve"> ?, 2) mendeskripsikan profil kemampuan pemecahan masalah matematika siswa SMP Negeri 1 Jogoroto berdasarkan langkah-langkah Polya ditinjau dari AQ </w:t>
      </w:r>
      <w:r w:rsidRPr="009A1F6A">
        <w:rPr>
          <w:rFonts w:ascii="Cambria Math" w:hAnsi="Cambria Math" w:cstheme="majorBidi"/>
          <w:i/>
          <w:sz w:val="24"/>
          <w:szCs w:val="24"/>
        </w:rPr>
        <w:t>Campers</w:t>
      </w:r>
      <w:r w:rsidRPr="009A1F6A">
        <w:rPr>
          <w:rFonts w:ascii="Cambria Math" w:hAnsi="Cambria Math" w:cstheme="majorBidi"/>
          <w:sz w:val="24"/>
          <w:szCs w:val="24"/>
        </w:rPr>
        <w:t xml:space="preserve"> ?, 3) bagaimana profil kemampuan pemecahan masalah matematika siswa SMP Negeri 1 Jogoroto berdasarkan langkah-langkah Polya ditinjau dari AQ </w:t>
      </w:r>
      <w:r w:rsidRPr="009A1F6A">
        <w:rPr>
          <w:rFonts w:ascii="Cambria Math" w:hAnsi="Cambria Math" w:cstheme="majorBidi"/>
          <w:i/>
          <w:sz w:val="24"/>
          <w:szCs w:val="24"/>
        </w:rPr>
        <w:t xml:space="preserve">Climbers </w:t>
      </w:r>
      <w:r w:rsidRPr="009A1F6A">
        <w:rPr>
          <w:rFonts w:ascii="Cambria Math" w:hAnsi="Cambria Math" w:cstheme="majorBidi"/>
          <w:sz w:val="24"/>
          <w:szCs w:val="24"/>
        </w:rPr>
        <w:t>?.</w:t>
      </w:r>
    </w:p>
    <w:p w:rsidR="007E5940" w:rsidRPr="009A1F6A" w:rsidRDefault="007D0152" w:rsidP="009A1F6A">
      <w:pPr>
        <w:pStyle w:val="Heading1"/>
        <w:numPr>
          <w:ilvl w:val="0"/>
          <w:numId w:val="0"/>
        </w:numPr>
        <w:tabs>
          <w:tab w:val="clear" w:pos="216"/>
        </w:tabs>
        <w:spacing w:before="200" w:line="276" w:lineRule="auto"/>
        <w:rPr>
          <w:rFonts w:ascii="Cambria Math" w:hAnsi="Cambria Math"/>
          <w:b/>
          <w:sz w:val="28"/>
          <w:szCs w:val="28"/>
        </w:rPr>
      </w:pPr>
      <w:r w:rsidRPr="009A1F6A">
        <w:rPr>
          <w:rFonts w:ascii="Cambria Math" w:hAnsi="Cambria Math"/>
          <w:b/>
          <w:sz w:val="28"/>
          <w:szCs w:val="28"/>
          <w:lang w:val="id-ID"/>
        </w:rPr>
        <w:t>Metode</w:t>
      </w:r>
    </w:p>
    <w:p w:rsidR="00544C9B" w:rsidRPr="009A1F6A" w:rsidRDefault="00544C9B" w:rsidP="009A1F6A">
      <w:pPr>
        <w:spacing w:after="240" w:line="276" w:lineRule="auto"/>
        <w:ind w:firstLine="567"/>
        <w:jc w:val="both"/>
        <w:rPr>
          <w:rFonts w:ascii="Cambria Math" w:hAnsi="Cambria Math" w:cstheme="majorBidi"/>
          <w:sz w:val="24"/>
          <w:szCs w:val="24"/>
        </w:rPr>
      </w:pPr>
      <w:proofErr w:type="gramStart"/>
      <w:r w:rsidRPr="009A1F6A">
        <w:rPr>
          <w:rFonts w:ascii="Cambria Math" w:hAnsi="Cambria Math" w:cstheme="majorBidi"/>
          <w:sz w:val="24"/>
          <w:szCs w:val="24"/>
        </w:rPr>
        <w:t>Jenis penelitian ini merupakan penelitian dekriptif dengan menggunakan pendekatan kualitatif.</w:t>
      </w:r>
      <w:proofErr w:type="gramEnd"/>
      <w:r w:rsidRPr="009A1F6A">
        <w:rPr>
          <w:rFonts w:ascii="Cambria Math" w:hAnsi="Cambria Math" w:cstheme="majorBidi"/>
          <w:sz w:val="24"/>
          <w:szCs w:val="24"/>
        </w:rPr>
        <w:t xml:space="preserve"> Penelitian ini bertujuan untuk mendeskripsikan kemampuan pemecahan masalah matematika berdasarkan langkah-langkah Polya ditinjau dari </w:t>
      </w:r>
      <w:r w:rsidRPr="009A1F6A">
        <w:rPr>
          <w:rFonts w:ascii="Cambria Math" w:hAnsi="Cambria Math" w:cstheme="majorBidi"/>
          <w:i/>
          <w:sz w:val="24"/>
          <w:szCs w:val="24"/>
        </w:rPr>
        <w:t>adversity quotient</w:t>
      </w:r>
      <w:r w:rsidRPr="009A1F6A">
        <w:rPr>
          <w:rFonts w:ascii="Cambria Math" w:hAnsi="Cambria Math" w:cstheme="majorBidi"/>
          <w:sz w:val="24"/>
          <w:szCs w:val="24"/>
        </w:rPr>
        <w:t xml:space="preserve"> yang tempat pengambilan datanya dilakukan di SMP Negeri 1 Jogoroto dengan subjek penelitian siswa kelas VIII A yang dipilih </w:t>
      </w:r>
      <w:r w:rsidR="0059382B">
        <w:rPr>
          <w:rFonts w:ascii="Cambria Math" w:hAnsi="Cambria Math" w:cstheme="majorBidi"/>
          <w:sz w:val="24"/>
          <w:szCs w:val="24"/>
        </w:rPr>
        <w:t xml:space="preserve">dengan </w:t>
      </w:r>
      <w:r w:rsidRPr="009A1F6A">
        <w:rPr>
          <w:rFonts w:ascii="Cambria Math" w:hAnsi="Cambria Math" w:cstheme="majorBidi"/>
          <w:sz w:val="24"/>
          <w:szCs w:val="24"/>
        </w:rPr>
        <w:t xml:space="preserve">menggunakan teknik </w:t>
      </w:r>
      <w:r w:rsidRPr="009A1F6A">
        <w:rPr>
          <w:rFonts w:ascii="Cambria Math" w:hAnsi="Cambria Math" w:cstheme="majorBidi"/>
          <w:i/>
          <w:sz w:val="24"/>
          <w:szCs w:val="24"/>
        </w:rPr>
        <w:t>stratified random sampling</w:t>
      </w:r>
      <w:r w:rsidRPr="009A1F6A">
        <w:rPr>
          <w:rFonts w:ascii="Cambria Math" w:hAnsi="Cambria Math" w:cstheme="majorBidi"/>
          <w:sz w:val="24"/>
          <w:szCs w:val="24"/>
        </w:rPr>
        <w:t xml:space="preserve"> dan </w:t>
      </w:r>
      <w:r w:rsidRPr="009A1F6A">
        <w:rPr>
          <w:rFonts w:ascii="Cambria Math" w:hAnsi="Cambria Math" w:cstheme="majorBidi"/>
          <w:i/>
          <w:sz w:val="24"/>
          <w:szCs w:val="24"/>
        </w:rPr>
        <w:t>purposive sampling</w:t>
      </w:r>
      <w:r w:rsidRPr="009A1F6A">
        <w:rPr>
          <w:rFonts w:ascii="Cambria Math" w:hAnsi="Cambria Math" w:cstheme="majorBidi"/>
          <w:sz w:val="24"/>
          <w:szCs w:val="24"/>
        </w:rPr>
        <w:t xml:space="preserve">. Teknik </w:t>
      </w:r>
      <w:r w:rsidRPr="009A1F6A">
        <w:rPr>
          <w:rFonts w:ascii="Cambria Math" w:hAnsi="Cambria Math" w:cstheme="majorBidi"/>
          <w:i/>
          <w:sz w:val="24"/>
          <w:szCs w:val="24"/>
        </w:rPr>
        <w:t>stratified random sampling</w:t>
      </w:r>
      <w:r w:rsidRPr="009A1F6A">
        <w:rPr>
          <w:rFonts w:ascii="Cambria Math" w:hAnsi="Cambria Math" w:cstheme="majorBidi"/>
          <w:sz w:val="24"/>
          <w:szCs w:val="24"/>
        </w:rPr>
        <w:t xml:space="preserve"> digunakan untuk mengelompokkan AQ siswa berdasarkan kategori </w:t>
      </w:r>
      <w:r w:rsidRPr="009A1F6A">
        <w:rPr>
          <w:rFonts w:ascii="Cambria Math" w:hAnsi="Cambria Math" w:cstheme="majorBidi"/>
          <w:i/>
          <w:sz w:val="24"/>
          <w:szCs w:val="24"/>
        </w:rPr>
        <w:t>quitters</w:t>
      </w:r>
      <w:r w:rsidRPr="009A1F6A">
        <w:rPr>
          <w:rFonts w:ascii="Cambria Math" w:hAnsi="Cambria Math" w:cstheme="majorBidi"/>
          <w:sz w:val="24"/>
          <w:szCs w:val="24"/>
        </w:rPr>
        <w:t xml:space="preserve">, </w:t>
      </w:r>
      <w:r w:rsidRPr="009A1F6A">
        <w:rPr>
          <w:rFonts w:ascii="Cambria Math" w:hAnsi="Cambria Math" w:cstheme="majorBidi"/>
          <w:i/>
          <w:sz w:val="24"/>
          <w:szCs w:val="24"/>
        </w:rPr>
        <w:t>campers</w:t>
      </w:r>
      <w:r w:rsidRPr="009A1F6A">
        <w:rPr>
          <w:rFonts w:ascii="Cambria Math" w:hAnsi="Cambria Math" w:cstheme="majorBidi"/>
          <w:sz w:val="24"/>
          <w:szCs w:val="24"/>
        </w:rPr>
        <w:t xml:space="preserve">, dan </w:t>
      </w:r>
      <w:r w:rsidRPr="009A1F6A">
        <w:rPr>
          <w:rFonts w:ascii="Cambria Math" w:hAnsi="Cambria Math" w:cstheme="majorBidi"/>
          <w:i/>
          <w:sz w:val="24"/>
          <w:szCs w:val="24"/>
        </w:rPr>
        <w:t>climbers</w:t>
      </w:r>
      <w:r w:rsidRPr="009A1F6A">
        <w:rPr>
          <w:rFonts w:ascii="Cambria Math" w:hAnsi="Cambria Math" w:cstheme="majorBidi"/>
          <w:sz w:val="24"/>
          <w:szCs w:val="24"/>
        </w:rPr>
        <w:t xml:space="preserve">. </w:t>
      </w:r>
      <w:proofErr w:type="gramStart"/>
      <w:r w:rsidRPr="009A1F6A">
        <w:rPr>
          <w:rFonts w:ascii="Cambria Math" w:hAnsi="Cambria Math" w:cstheme="majorBidi"/>
          <w:sz w:val="24"/>
          <w:szCs w:val="24"/>
        </w:rPr>
        <w:t xml:space="preserve">Setelah pengelompokkan AQ siswa berdasarkan kategorinya, maka dipilih satu orang dari masing-masing ketegori AQ </w:t>
      </w:r>
      <w:r w:rsidRPr="009A1F6A">
        <w:rPr>
          <w:rFonts w:ascii="Cambria Math" w:hAnsi="Cambria Math" w:cstheme="majorBidi"/>
          <w:i/>
          <w:sz w:val="24"/>
          <w:szCs w:val="24"/>
        </w:rPr>
        <w:t>quitters</w:t>
      </w:r>
      <w:r w:rsidRPr="009A1F6A">
        <w:rPr>
          <w:rFonts w:ascii="Cambria Math" w:hAnsi="Cambria Math" w:cstheme="majorBidi"/>
          <w:sz w:val="24"/>
          <w:szCs w:val="24"/>
        </w:rPr>
        <w:t xml:space="preserve">, </w:t>
      </w:r>
      <w:r w:rsidRPr="009A1F6A">
        <w:rPr>
          <w:rFonts w:ascii="Cambria Math" w:hAnsi="Cambria Math" w:cstheme="majorBidi"/>
          <w:i/>
          <w:sz w:val="24"/>
          <w:szCs w:val="24"/>
        </w:rPr>
        <w:t>campers</w:t>
      </w:r>
      <w:r w:rsidRPr="009A1F6A">
        <w:rPr>
          <w:rFonts w:ascii="Cambria Math" w:hAnsi="Cambria Math" w:cstheme="majorBidi"/>
          <w:sz w:val="24"/>
          <w:szCs w:val="24"/>
        </w:rPr>
        <w:t xml:space="preserve">, dan </w:t>
      </w:r>
      <w:r w:rsidRPr="009A1F6A">
        <w:rPr>
          <w:rFonts w:ascii="Cambria Math" w:hAnsi="Cambria Math" w:cstheme="majorBidi"/>
          <w:i/>
          <w:sz w:val="24"/>
          <w:szCs w:val="24"/>
        </w:rPr>
        <w:t>climbers</w:t>
      </w:r>
      <w:r w:rsidRPr="009A1F6A">
        <w:rPr>
          <w:rFonts w:ascii="Cambria Math" w:hAnsi="Cambria Math" w:cstheme="majorBidi"/>
          <w:sz w:val="24"/>
          <w:szCs w:val="24"/>
        </w:rPr>
        <w:t>.</w:t>
      </w:r>
      <w:proofErr w:type="gramEnd"/>
    </w:p>
    <w:p w:rsidR="00E26F18" w:rsidRPr="009A1F6A" w:rsidRDefault="00E26F18" w:rsidP="009A1F6A">
      <w:pPr>
        <w:spacing w:after="240" w:line="276" w:lineRule="auto"/>
        <w:ind w:firstLine="567"/>
        <w:jc w:val="both"/>
        <w:rPr>
          <w:rFonts w:ascii="Cambria Math" w:hAnsi="Cambria Math" w:cstheme="majorBidi"/>
          <w:sz w:val="24"/>
          <w:szCs w:val="24"/>
        </w:rPr>
      </w:pPr>
      <w:proofErr w:type="gramStart"/>
      <w:r w:rsidRPr="009A1F6A">
        <w:rPr>
          <w:rFonts w:ascii="Cambria Math" w:hAnsi="Cambria Math" w:cstheme="majorBidi"/>
          <w:sz w:val="24"/>
          <w:szCs w:val="24"/>
        </w:rPr>
        <w:t>Instrumen yang digunakan berupa 1) angket ARP (</w:t>
      </w:r>
      <w:r w:rsidRPr="009A1F6A">
        <w:rPr>
          <w:rFonts w:ascii="Cambria Math" w:hAnsi="Cambria Math" w:cstheme="majorBidi"/>
          <w:i/>
          <w:sz w:val="24"/>
          <w:szCs w:val="24"/>
        </w:rPr>
        <w:t>Adversity Response Profile)</w:t>
      </w:r>
      <w:r w:rsidRPr="009A1F6A">
        <w:rPr>
          <w:rFonts w:ascii="Cambria Math" w:hAnsi="Cambria Math" w:cstheme="majorBidi"/>
          <w:sz w:val="24"/>
          <w:szCs w:val="24"/>
        </w:rPr>
        <w:t>.</w:t>
      </w:r>
      <w:proofErr w:type="gramEnd"/>
      <w:r w:rsidRPr="009A1F6A">
        <w:rPr>
          <w:rFonts w:ascii="Cambria Math" w:hAnsi="Cambria Math" w:cstheme="majorBidi"/>
          <w:sz w:val="24"/>
          <w:szCs w:val="24"/>
        </w:rPr>
        <w:t xml:space="preserve"> Pengelompokkan siswa kedalam tiga kategori AQ yang meliputi </w:t>
      </w:r>
      <w:r w:rsidRPr="009A1F6A">
        <w:rPr>
          <w:rFonts w:ascii="Cambria Math" w:hAnsi="Cambria Math" w:cstheme="majorBidi"/>
          <w:i/>
          <w:sz w:val="24"/>
          <w:szCs w:val="24"/>
        </w:rPr>
        <w:t xml:space="preserve">quitters, campers, </w:t>
      </w:r>
      <w:r w:rsidRPr="009A1F6A">
        <w:rPr>
          <w:rFonts w:ascii="Cambria Math" w:hAnsi="Cambria Math" w:cstheme="majorBidi"/>
          <w:sz w:val="24"/>
          <w:szCs w:val="24"/>
        </w:rPr>
        <w:t xml:space="preserve">dan </w:t>
      </w:r>
      <w:proofErr w:type="gramStart"/>
      <w:r w:rsidRPr="009A1F6A">
        <w:rPr>
          <w:rFonts w:ascii="Cambria Math" w:hAnsi="Cambria Math" w:cstheme="majorBidi"/>
          <w:i/>
          <w:sz w:val="24"/>
          <w:szCs w:val="24"/>
        </w:rPr>
        <w:t>climbers</w:t>
      </w:r>
      <w:proofErr w:type="gramEnd"/>
      <w:r w:rsidRPr="009A1F6A">
        <w:rPr>
          <w:rFonts w:ascii="Cambria Math" w:hAnsi="Cambria Math" w:cstheme="majorBidi"/>
          <w:i/>
          <w:sz w:val="24"/>
          <w:szCs w:val="24"/>
        </w:rPr>
        <w:t xml:space="preserve"> </w:t>
      </w:r>
      <w:r w:rsidRPr="009A1F6A">
        <w:rPr>
          <w:rFonts w:ascii="Cambria Math" w:hAnsi="Cambria Math" w:cstheme="majorBidi"/>
          <w:sz w:val="24"/>
          <w:szCs w:val="24"/>
        </w:rPr>
        <w:t xml:space="preserve">dengan menggunakan angket ARP dimana angket tersebut terdiri dari dua pernyataan </w:t>
      </w:r>
      <w:r w:rsidRPr="009A1F6A">
        <w:rPr>
          <w:rFonts w:ascii="Cambria Math" w:hAnsi="Cambria Math" w:cstheme="majorBidi"/>
          <w:i/>
          <w:sz w:val="24"/>
          <w:szCs w:val="24"/>
        </w:rPr>
        <w:t xml:space="preserve">favoriable </w:t>
      </w:r>
      <w:r w:rsidRPr="009A1F6A">
        <w:rPr>
          <w:rFonts w:ascii="Cambria Math" w:hAnsi="Cambria Math" w:cstheme="majorBidi"/>
          <w:sz w:val="24"/>
          <w:szCs w:val="24"/>
        </w:rPr>
        <w:t xml:space="preserve">dan pernyataan </w:t>
      </w:r>
      <w:r w:rsidRPr="009A1F6A">
        <w:rPr>
          <w:rFonts w:ascii="Cambria Math" w:hAnsi="Cambria Math" w:cstheme="majorBidi"/>
          <w:i/>
          <w:sz w:val="24"/>
          <w:szCs w:val="24"/>
        </w:rPr>
        <w:t>unfavoriable</w:t>
      </w:r>
      <w:r w:rsidRPr="009A1F6A">
        <w:rPr>
          <w:rFonts w:ascii="Cambria Math" w:hAnsi="Cambria Math" w:cstheme="majorBidi"/>
          <w:sz w:val="24"/>
          <w:szCs w:val="24"/>
        </w:rPr>
        <w:t xml:space="preserve">. Selain itu, angket ARP tersebut juga memuat empat dimensi </w:t>
      </w:r>
      <m:oMath>
        <m:sSub>
          <m:sSubPr>
            <m:ctrlPr>
              <w:rPr>
                <w:rFonts w:ascii="Cambria Math" w:hAnsi="Cambria Math"/>
                <w:iCs/>
                <w:sz w:val="24"/>
                <w:szCs w:val="24"/>
              </w:rPr>
            </m:ctrlPr>
          </m:sSubPr>
          <m:e>
            <m:r>
              <m:rPr>
                <m:sty m:val="p"/>
              </m:rPr>
              <w:rPr>
                <w:rFonts w:ascii="Cambria Math" w:hAnsi="Cambria Math"/>
                <w:sz w:val="24"/>
                <w:szCs w:val="24"/>
              </w:rPr>
              <m:t>CO</m:t>
            </m:r>
          </m:e>
          <m:sub>
            <m:r>
              <m:rPr>
                <m:sty m:val="p"/>
              </m:rPr>
              <w:rPr>
                <w:rFonts w:ascii="Cambria Math" w:hAnsi="Cambria Math"/>
                <w:sz w:val="24"/>
                <w:szCs w:val="24"/>
              </w:rPr>
              <m:t>2</m:t>
            </m:r>
          </m:sub>
        </m:sSub>
        <m:r>
          <m:rPr>
            <m:sty m:val="p"/>
          </m:rPr>
          <w:rPr>
            <w:rFonts w:ascii="Cambria Math" w:hAnsi="Cambria Math"/>
            <w:sz w:val="24"/>
            <w:szCs w:val="24"/>
          </w:rPr>
          <m:t>RE</m:t>
        </m:r>
      </m:oMath>
      <w:r w:rsidRPr="009A1F6A">
        <w:rPr>
          <w:rFonts w:ascii="Cambria Math" w:hAnsi="Cambria Math" w:cstheme="majorBidi"/>
          <w:sz w:val="24"/>
          <w:szCs w:val="24"/>
        </w:rPr>
        <w:t xml:space="preserve"> yang meliputi </w:t>
      </w:r>
      <w:r w:rsidRPr="009A1F6A">
        <w:rPr>
          <w:rFonts w:ascii="Cambria Math" w:hAnsi="Cambria Math" w:cstheme="majorBidi"/>
          <w:i/>
          <w:sz w:val="24"/>
          <w:szCs w:val="24"/>
        </w:rPr>
        <w:t>Control</w:t>
      </w:r>
      <w:r w:rsidRPr="009A1F6A">
        <w:rPr>
          <w:rFonts w:ascii="Cambria Math" w:hAnsi="Cambria Math" w:cstheme="majorBidi"/>
          <w:sz w:val="24"/>
          <w:szCs w:val="24"/>
        </w:rPr>
        <w:t xml:space="preserve"> (C), </w:t>
      </w:r>
      <w:r w:rsidRPr="009A1F6A">
        <w:rPr>
          <w:rFonts w:ascii="Cambria Math" w:hAnsi="Cambria Math" w:cstheme="majorBidi"/>
          <w:i/>
          <w:sz w:val="24"/>
          <w:szCs w:val="24"/>
        </w:rPr>
        <w:t>Origion</w:t>
      </w:r>
      <w:r w:rsidRPr="009A1F6A">
        <w:rPr>
          <w:rFonts w:ascii="Cambria Math" w:hAnsi="Cambria Math" w:cstheme="majorBidi"/>
          <w:sz w:val="24"/>
          <w:szCs w:val="24"/>
        </w:rPr>
        <w:t xml:space="preserve"> &amp; </w:t>
      </w:r>
      <w:r w:rsidRPr="009A1F6A">
        <w:rPr>
          <w:rFonts w:ascii="Cambria Math" w:hAnsi="Cambria Math" w:cstheme="majorBidi"/>
          <w:i/>
          <w:sz w:val="24"/>
          <w:szCs w:val="24"/>
        </w:rPr>
        <w:t>Ownership</w:t>
      </w:r>
      <w:r w:rsidRPr="009A1F6A">
        <w:rPr>
          <w:rFonts w:ascii="Cambria Math" w:hAnsi="Cambria Math" w:cstheme="majorBidi"/>
          <w:sz w:val="24"/>
          <w:szCs w:val="24"/>
        </w:rPr>
        <w:t xml:space="preserve"> (OR &amp; OW), </w:t>
      </w:r>
      <w:r w:rsidRPr="009A1F6A">
        <w:rPr>
          <w:rFonts w:ascii="Cambria Math" w:hAnsi="Cambria Math" w:cstheme="majorBidi"/>
          <w:i/>
          <w:sz w:val="24"/>
          <w:szCs w:val="24"/>
        </w:rPr>
        <w:t>Reach</w:t>
      </w:r>
      <w:r w:rsidRPr="009A1F6A">
        <w:rPr>
          <w:rFonts w:ascii="Cambria Math" w:hAnsi="Cambria Math" w:cstheme="majorBidi"/>
          <w:sz w:val="24"/>
          <w:szCs w:val="24"/>
        </w:rPr>
        <w:t xml:space="preserve"> (R), dan </w:t>
      </w:r>
      <w:r w:rsidRPr="009A1F6A">
        <w:rPr>
          <w:rFonts w:ascii="Cambria Math" w:hAnsi="Cambria Math" w:cstheme="majorBidi"/>
          <w:i/>
          <w:sz w:val="24"/>
          <w:szCs w:val="24"/>
        </w:rPr>
        <w:t>Endurance</w:t>
      </w:r>
      <w:r w:rsidRPr="009A1F6A">
        <w:rPr>
          <w:rFonts w:ascii="Cambria Math" w:hAnsi="Cambria Math" w:cstheme="majorBidi"/>
          <w:sz w:val="24"/>
          <w:szCs w:val="24"/>
        </w:rPr>
        <w:t xml:space="preserve"> (E).  2) Tes Kemampuan Pemecahan Masalah Matematika (TKPM).</w:t>
      </w:r>
      <w:r w:rsidR="00007B6B" w:rsidRPr="009A1F6A">
        <w:rPr>
          <w:rFonts w:ascii="Cambria Math" w:hAnsi="Cambria Math" w:cstheme="majorBidi"/>
          <w:sz w:val="24"/>
          <w:szCs w:val="24"/>
        </w:rPr>
        <w:t xml:space="preserve"> </w:t>
      </w:r>
      <w:proofErr w:type="gramStart"/>
      <w:r w:rsidR="00007B6B" w:rsidRPr="009A1F6A">
        <w:rPr>
          <w:rFonts w:ascii="Cambria Math" w:hAnsi="Cambria Math" w:cstheme="majorBidi"/>
          <w:sz w:val="24"/>
          <w:szCs w:val="24"/>
        </w:rPr>
        <w:t xml:space="preserve">Soal tes yang diberikaan peda penelitian ini merupakan </w:t>
      </w:r>
      <w:r w:rsidR="00007B6B" w:rsidRPr="009A1F6A">
        <w:rPr>
          <w:rFonts w:ascii="Cambria Math" w:hAnsi="Cambria Math" w:cstheme="majorBidi"/>
          <w:sz w:val="24"/>
          <w:szCs w:val="24"/>
        </w:rPr>
        <w:lastRenderedPageBreak/>
        <w:t>soal pemecahan masalah matematika pada materi penerapan keliling dan luas lingkaran yang terdiri dari dua soal uraian.</w:t>
      </w:r>
      <w:proofErr w:type="gramEnd"/>
      <w:r w:rsidR="00007B6B" w:rsidRPr="009A1F6A">
        <w:rPr>
          <w:rFonts w:ascii="Cambria Math" w:hAnsi="Cambria Math" w:cstheme="majorBidi"/>
          <w:sz w:val="24"/>
          <w:szCs w:val="24"/>
        </w:rPr>
        <w:t xml:space="preserve"> 3) </w:t>
      </w:r>
      <w:proofErr w:type="gramStart"/>
      <w:r w:rsidR="00007B6B" w:rsidRPr="009A1F6A">
        <w:rPr>
          <w:rFonts w:ascii="Cambria Math" w:hAnsi="Cambria Math" w:cstheme="majorBidi"/>
          <w:sz w:val="24"/>
          <w:szCs w:val="24"/>
        </w:rPr>
        <w:t>pedoman</w:t>
      </w:r>
      <w:proofErr w:type="gramEnd"/>
      <w:r w:rsidR="00007B6B" w:rsidRPr="009A1F6A">
        <w:rPr>
          <w:rFonts w:ascii="Cambria Math" w:hAnsi="Cambria Math" w:cstheme="majorBidi"/>
          <w:sz w:val="24"/>
          <w:szCs w:val="24"/>
        </w:rPr>
        <w:t xml:space="preserve"> wawancara. </w:t>
      </w:r>
      <w:proofErr w:type="gramStart"/>
      <w:r w:rsidR="00007B6B" w:rsidRPr="009A1F6A">
        <w:rPr>
          <w:rFonts w:ascii="Cambria Math" w:hAnsi="Cambria Math" w:cstheme="majorBidi"/>
          <w:sz w:val="24"/>
          <w:szCs w:val="24"/>
        </w:rPr>
        <w:t>Jenis wawancara yang digunakan merupakan wawancara terstrukur yang pertanyaannya sudah disusun berdasarkan langkah-langkah Polya.</w:t>
      </w:r>
      <w:proofErr w:type="gramEnd"/>
      <w:r w:rsidR="00007B6B" w:rsidRPr="009A1F6A">
        <w:rPr>
          <w:rFonts w:ascii="Cambria Math" w:hAnsi="Cambria Math" w:cstheme="majorBidi"/>
          <w:sz w:val="24"/>
          <w:szCs w:val="24"/>
        </w:rPr>
        <w:t xml:space="preserve"> </w:t>
      </w:r>
      <w:proofErr w:type="gramStart"/>
      <w:r w:rsidR="00007B6B" w:rsidRPr="009A1F6A">
        <w:rPr>
          <w:rFonts w:ascii="Cambria Math" w:hAnsi="Cambria Math" w:cstheme="majorBidi"/>
          <w:sz w:val="24"/>
          <w:szCs w:val="24"/>
        </w:rPr>
        <w:t>Tujuan wawancara ini dilakukan untuk mendapatkan inforamsi tambahan mengenai kemampuan pemecahan masalah matematika siswa berdasarkan langkah-langkah Polya, dimana informasi tersebut tidak didapat pada lembar jawaban siswa.</w:t>
      </w:r>
      <w:proofErr w:type="gramEnd"/>
      <w:r w:rsidR="00007B6B" w:rsidRPr="009A1F6A">
        <w:rPr>
          <w:rFonts w:ascii="Cambria Math" w:hAnsi="Cambria Math" w:cstheme="majorBidi"/>
          <w:sz w:val="24"/>
          <w:szCs w:val="24"/>
        </w:rPr>
        <w:t xml:space="preserve"> 4) </w:t>
      </w:r>
      <w:proofErr w:type="gramStart"/>
      <w:r w:rsidR="00007B6B" w:rsidRPr="009A1F6A">
        <w:rPr>
          <w:rFonts w:ascii="Cambria Math" w:hAnsi="Cambria Math" w:cstheme="majorBidi"/>
          <w:sz w:val="24"/>
          <w:szCs w:val="24"/>
        </w:rPr>
        <w:t>lembar</w:t>
      </w:r>
      <w:proofErr w:type="gramEnd"/>
      <w:r w:rsidR="00007B6B" w:rsidRPr="009A1F6A">
        <w:rPr>
          <w:rFonts w:ascii="Cambria Math" w:hAnsi="Cambria Math" w:cstheme="majorBidi"/>
          <w:sz w:val="24"/>
          <w:szCs w:val="24"/>
        </w:rPr>
        <w:t xml:space="preserve"> validasi. Lembar validasi ini diberikan kepada validator untuk dilakukan pengujian kevalidan tes kemampuan pemecahan masalah matematika (TKPM) dan pedoman wawancara sebelum diberikan kepada subjek yang </w:t>
      </w:r>
      <w:proofErr w:type="gramStart"/>
      <w:r w:rsidR="00007B6B" w:rsidRPr="009A1F6A">
        <w:rPr>
          <w:rFonts w:ascii="Cambria Math" w:hAnsi="Cambria Math" w:cstheme="majorBidi"/>
          <w:sz w:val="24"/>
          <w:szCs w:val="24"/>
        </w:rPr>
        <w:t>akan</w:t>
      </w:r>
      <w:proofErr w:type="gramEnd"/>
      <w:r w:rsidR="00007B6B" w:rsidRPr="009A1F6A">
        <w:rPr>
          <w:rFonts w:ascii="Cambria Math" w:hAnsi="Cambria Math" w:cstheme="majorBidi"/>
          <w:sz w:val="24"/>
          <w:szCs w:val="24"/>
        </w:rPr>
        <w:t xml:space="preserve"> diteliti. </w:t>
      </w:r>
    </w:p>
    <w:p w:rsidR="00007B6B" w:rsidRPr="009A1F6A" w:rsidRDefault="00007B6B" w:rsidP="009A1F6A">
      <w:pPr>
        <w:spacing w:after="240" w:line="276" w:lineRule="auto"/>
        <w:ind w:firstLine="567"/>
        <w:jc w:val="both"/>
        <w:rPr>
          <w:rFonts w:ascii="Cambria Math" w:hAnsi="Cambria Math" w:cstheme="majorBidi"/>
          <w:sz w:val="24"/>
          <w:szCs w:val="24"/>
        </w:rPr>
      </w:pPr>
      <w:proofErr w:type="gramStart"/>
      <w:r w:rsidRPr="009A1F6A">
        <w:rPr>
          <w:rFonts w:ascii="Cambria Math" w:hAnsi="Cambria Math" w:cstheme="majorBidi"/>
          <w:sz w:val="24"/>
          <w:szCs w:val="24"/>
        </w:rPr>
        <w:t>Teknik pengumpulan data pada penelitian ini meliputi metode angket ARP (</w:t>
      </w:r>
      <w:r w:rsidRPr="009A1F6A">
        <w:rPr>
          <w:rFonts w:ascii="Cambria Math" w:hAnsi="Cambria Math" w:cstheme="majorBidi"/>
          <w:i/>
          <w:sz w:val="24"/>
          <w:szCs w:val="24"/>
        </w:rPr>
        <w:t>Adversity Response Profile</w:t>
      </w:r>
      <w:r w:rsidRPr="009A1F6A">
        <w:rPr>
          <w:rFonts w:ascii="Cambria Math" w:hAnsi="Cambria Math" w:cstheme="majorBidi"/>
          <w:sz w:val="24"/>
          <w:szCs w:val="24"/>
        </w:rPr>
        <w:t>), metode tes kemampuan pemecahan masalah matematika (TKPM), dan metode wawancara.</w:t>
      </w:r>
      <w:proofErr w:type="gramEnd"/>
      <w:r w:rsidRPr="009A1F6A">
        <w:rPr>
          <w:rFonts w:ascii="Cambria Math" w:hAnsi="Cambria Math" w:cstheme="majorBidi"/>
          <w:sz w:val="24"/>
          <w:szCs w:val="24"/>
        </w:rPr>
        <w:t xml:space="preserve"> </w:t>
      </w:r>
      <w:proofErr w:type="gramStart"/>
      <w:r w:rsidRPr="009A1F6A">
        <w:rPr>
          <w:rFonts w:ascii="Cambria Math" w:hAnsi="Cambria Math" w:cstheme="majorBidi"/>
          <w:sz w:val="24"/>
          <w:szCs w:val="24"/>
        </w:rPr>
        <w:t xml:space="preserve">Angket ARP yang digunakan merupakan angket yang diadopsi dari penelitian yang dilakukan oleh Pratiwi untuk mengetahui kategori AQ subjek berdasarkan nilai ARP nya dengan </w:t>
      </w:r>
      <w:r w:rsidR="00CE7FFD" w:rsidRPr="009A1F6A">
        <w:rPr>
          <w:rFonts w:ascii="Cambria Math" w:hAnsi="Cambria Math" w:cstheme="majorBidi"/>
          <w:sz w:val="24"/>
          <w:szCs w:val="24"/>
        </w:rPr>
        <w:t>jumlah soal sebanyak 48 soal</w:t>
      </w:r>
      <w:r w:rsidR="00CE7FFD" w:rsidRPr="009A1F6A">
        <w:rPr>
          <w:rStyle w:val="FootnoteReference"/>
          <w:rFonts w:ascii="Cambria Math" w:hAnsi="Cambria Math" w:cstheme="majorBidi"/>
          <w:sz w:val="24"/>
          <w:szCs w:val="24"/>
        </w:rPr>
        <w:footnoteReference w:id="17"/>
      </w:r>
      <w:r w:rsidR="00CE7FFD" w:rsidRPr="009A1F6A">
        <w:rPr>
          <w:rFonts w:ascii="Cambria Math" w:hAnsi="Cambria Math" w:cstheme="majorBidi"/>
          <w:sz w:val="24"/>
          <w:szCs w:val="24"/>
        </w:rPr>
        <w:t>.</w:t>
      </w:r>
      <w:proofErr w:type="gramEnd"/>
      <w:r w:rsidR="00CE7FFD" w:rsidRPr="009A1F6A">
        <w:rPr>
          <w:rFonts w:ascii="Cambria Math" w:hAnsi="Cambria Math" w:cstheme="majorBidi"/>
          <w:sz w:val="24"/>
          <w:szCs w:val="24"/>
        </w:rPr>
        <w:t xml:space="preserve"> </w:t>
      </w:r>
      <w:proofErr w:type="gramStart"/>
      <w:r w:rsidR="00CE7FFD" w:rsidRPr="009A1F6A">
        <w:rPr>
          <w:rFonts w:ascii="Cambria Math" w:hAnsi="Cambria Math" w:cstheme="majorBidi"/>
          <w:sz w:val="24"/>
          <w:szCs w:val="24"/>
        </w:rPr>
        <w:t>Setelah subjek yang diteliti sudah ditentukan maka diberikan tes kemampuan pemecahan masalah matematika pada materi penerapan keliling dan luas lingkaran yang terdiri dari dua soal tes uraian.</w:t>
      </w:r>
      <w:proofErr w:type="gramEnd"/>
      <w:r w:rsidR="00CE7FFD" w:rsidRPr="009A1F6A">
        <w:rPr>
          <w:rFonts w:ascii="Cambria Math" w:hAnsi="Cambria Math" w:cstheme="majorBidi"/>
          <w:sz w:val="24"/>
          <w:szCs w:val="24"/>
        </w:rPr>
        <w:t xml:space="preserve"> </w:t>
      </w:r>
      <w:proofErr w:type="gramStart"/>
      <w:r w:rsidR="00CE7FFD" w:rsidRPr="009A1F6A">
        <w:rPr>
          <w:rFonts w:ascii="Cambria Math" w:hAnsi="Cambria Math" w:cstheme="majorBidi"/>
          <w:sz w:val="24"/>
          <w:szCs w:val="24"/>
        </w:rPr>
        <w:t>Metode tes ini menggunakan dua soal tes kemampuan pemecahan masalah matematika yang setara.</w:t>
      </w:r>
      <w:proofErr w:type="gramEnd"/>
      <w:r w:rsidR="00CE7FFD" w:rsidRPr="009A1F6A">
        <w:rPr>
          <w:rFonts w:ascii="Cambria Math" w:hAnsi="Cambria Math" w:cstheme="majorBidi"/>
          <w:sz w:val="24"/>
          <w:szCs w:val="24"/>
        </w:rPr>
        <w:t xml:space="preserve"> </w:t>
      </w:r>
      <w:proofErr w:type="gramStart"/>
      <w:r w:rsidR="00CE7FFD" w:rsidRPr="009A1F6A">
        <w:rPr>
          <w:rFonts w:ascii="Cambria Math" w:hAnsi="Cambria Math" w:cstheme="majorBidi"/>
          <w:sz w:val="24"/>
          <w:szCs w:val="24"/>
        </w:rPr>
        <w:t>Metode wawancara dilakukan setelah subjek mengerjakan soal tes kemampuan pemecahan masalah matematika yang sudah diberikan guna men</w:t>
      </w:r>
      <w:r w:rsidR="0059382B">
        <w:rPr>
          <w:rFonts w:ascii="Cambria Math" w:hAnsi="Cambria Math" w:cstheme="majorBidi"/>
          <w:sz w:val="24"/>
          <w:szCs w:val="24"/>
        </w:rPr>
        <w:t>geta</w:t>
      </w:r>
      <w:r w:rsidR="00CE7FFD" w:rsidRPr="009A1F6A">
        <w:rPr>
          <w:rFonts w:ascii="Cambria Math" w:hAnsi="Cambria Math" w:cstheme="majorBidi"/>
          <w:sz w:val="24"/>
          <w:szCs w:val="24"/>
        </w:rPr>
        <w:t>hui kemampuan pemecahan masalah subjek sehingga hasil yang diperoleh dari penelitian ini lebih akurat.</w:t>
      </w:r>
      <w:proofErr w:type="gramEnd"/>
      <w:r w:rsidR="004C7E88" w:rsidRPr="009A1F6A">
        <w:rPr>
          <w:rFonts w:ascii="Cambria Math" w:hAnsi="Cambria Math" w:cstheme="majorBidi"/>
          <w:sz w:val="24"/>
          <w:szCs w:val="24"/>
        </w:rPr>
        <w:t xml:space="preserve"> Wawancara yang digunakan merupakan wawancara terstruktur yang memuat pertanyaan-pertanyaan pemecahan masalah berdasarkan langkah-langkah Polya, </w:t>
      </w:r>
      <w:proofErr w:type="gramStart"/>
      <w:r w:rsidR="004C7E88" w:rsidRPr="009A1F6A">
        <w:rPr>
          <w:rFonts w:ascii="Cambria Math" w:hAnsi="Cambria Math" w:cstheme="majorBidi"/>
          <w:sz w:val="24"/>
          <w:szCs w:val="24"/>
        </w:rPr>
        <w:t>akan</w:t>
      </w:r>
      <w:proofErr w:type="gramEnd"/>
      <w:r w:rsidR="004C7E88" w:rsidRPr="009A1F6A">
        <w:rPr>
          <w:rFonts w:ascii="Cambria Math" w:hAnsi="Cambria Math" w:cstheme="majorBidi"/>
          <w:sz w:val="24"/>
          <w:szCs w:val="24"/>
        </w:rPr>
        <w:t xml:space="preserve"> tetapi pertanyaan yang diajukan tersebut dapat berkembang sesuai dengan kondisi masing-masing kategori AQ subjek tersebut.</w:t>
      </w:r>
    </w:p>
    <w:p w:rsidR="004C7E88" w:rsidRPr="009A1F6A" w:rsidRDefault="004C7E88" w:rsidP="009A1F6A">
      <w:pPr>
        <w:spacing w:after="240" w:line="276" w:lineRule="auto"/>
        <w:ind w:firstLine="567"/>
        <w:jc w:val="both"/>
        <w:rPr>
          <w:rFonts w:ascii="Cambria Math" w:hAnsi="Cambria Math" w:cstheme="majorBidi"/>
          <w:sz w:val="24"/>
          <w:szCs w:val="24"/>
        </w:rPr>
      </w:pPr>
      <w:proofErr w:type="gramStart"/>
      <w:r w:rsidRPr="009A1F6A">
        <w:rPr>
          <w:rFonts w:ascii="Cambria Math" w:hAnsi="Cambria Math" w:cstheme="majorBidi"/>
          <w:sz w:val="24"/>
          <w:szCs w:val="24"/>
        </w:rPr>
        <w:t>Pengumpulan data dilakukan secara dua tahap untuk memperoleh data yang valid dengan menggunakan tiangulasi waktu.</w:t>
      </w:r>
      <w:proofErr w:type="gramEnd"/>
      <w:r w:rsidRPr="009A1F6A">
        <w:rPr>
          <w:rFonts w:ascii="Cambria Math" w:hAnsi="Cambria Math" w:cstheme="majorBidi"/>
          <w:sz w:val="24"/>
          <w:szCs w:val="24"/>
        </w:rPr>
        <w:t xml:space="preserve"> Triangulasi waktu dilakukan dalam rangka penguj</w:t>
      </w:r>
      <w:r w:rsidR="0059382B">
        <w:rPr>
          <w:rFonts w:ascii="Cambria Math" w:hAnsi="Cambria Math" w:cstheme="majorBidi"/>
          <w:sz w:val="24"/>
          <w:szCs w:val="24"/>
        </w:rPr>
        <w:t xml:space="preserve">ian kredibilitas data dengan </w:t>
      </w:r>
      <w:proofErr w:type="gramStart"/>
      <w:r w:rsidR="0059382B">
        <w:rPr>
          <w:rFonts w:ascii="Cambria Math" w:hAnsi="Cambria Math" w:cstheme="majorBidi"/>
          <w:sz w:val="24"/>
          <w:szCs w:val="24"/>
        </w:rPr>
        <w:t>cara</w:t>
      </w:r>
      <w:proofErr w:type="gramEnd"/>
      <w:r w:rsidR="0059382B">
        <w:rPr>
          <w:rFonts w:ascii="Cambria Math" w:hAnsi="Cambria Math" w:cstheme="majorBidi"/>
          <w:sz w:val="24"/>
          <w:szCs w:val="24"/>
        </w:rPr>
        <w:t xml:space="preserve"> melakukan pengece</w:t>
      </w:r>
      <w:r w:rsidRPr="009A1F6A">
        <w:rPr>
          <w:rFonts w:ascii="Cambria Math" w:hAnsi="Cambria Math" w:cstheme="majorBidi"/>
          <w:sz w:val="24"/>
          <w:szCs w:val="24"/>
        </w:rPr>
        <w:t>kan hasil tes kemampuan pemecahan masalah matematika dan hasil wawancara dalam jangka waktu yang berbeda.</w:t>
      </w:r>
    </w:p>
    <w:p w:rsidR="004C7E88" w:rsidRPr="009A1F6A" w:rsidRDefault="004C7E88" w:rsidP="009A1F6A">
      <w:pPr>
        <w:spacing w:line="276" w:lineRule="auto"/>
        <w:ind w:firstLine="567"/>
        <w:jc w:val="both"/>
        <w:rPr>
          <w:rFonts w:ascii="Cambria Math" w:hAnsi="Cambria Math" w:cstheme="majorBidi"/>
          <w:sz w:val="24"/>
          <w:szCs w:val="24"/>
        </w:rPr>
      </w:pPr>
      <w:proofErr w:type="gramStart"/>
      <w:r w:rsidRPr="009A1F6A">
        <w:rPr>
          <w:rFonts w:ascii="Cambria Math" w:hAnsi="Cambria Math" w:cstheme="majorBidi"/>
          <w:sz w:val="24"/>
          <w:szCs w:val="24"/>
        </w:rPr>
        <w:t xml:space="preserve">Teknik analisis data yang dilakukan dalam penelitian ini bertujuan untuk mendeskripsikan kemampuan pemecahan masalah matematika siswa </w:t>
      </w:r>
      <w:r w:rsidRPr="009A1F6A">
        <w:rPr>
          <w:rFonts w:ascii="Cambria Math" w:hAnsi="Cambria Math" w:cstheme="majorBidi"/>
          <w:sz w:val="24"/>
          <w:szCs w:val="24"/>
        </w:rPr>
        <w:lastRenderedPageBreak/>
        <w:t xml:space="preserve">SMP Negeri 1 Jogoroto berdasarkan langkah-langkah Polya ditinjau dari </w:t>
      </w:r>
      <w:r w:rsidRPr="009A1F6A">
        <w:rPr>
          <w:rFonts w:ascii="Cambria Math" w:hAnsi="Cambria Math" w:cstheme="majorBidi"/>
          <w:i/>
          <w:sz w:val="24"/>
          <w:szCs w:val="24"/>
        </w:rPr>
        <w:t>adversity quotient</w:t>
      </w:r>
      <w:r w:rsidRPr="009A1F6A">
        <w:rPr>
          <w:rFonts w:ascii="Cambria Math" w:hAnsi="Cambria Math" w:cstheme="majorBidi"/>
          <w:sz w:val="24"/>
          <w:szCs w:val="24"/>
        </w:rPr>
        <w:t>.</w:t>
      </w:r>
      <w:proofErr w:type="gramEnd"/>
      <w:r w:rsidRPr="009A1F6A">
        <w:rPr>
          <w:rFonts w:ascii="Cambria Math" w:hAnsi="Cambria Math" w:cstheme="majorBidi"/>
          <w:sz w:val="24"/>
          <w:szCs w:val="24"/>
        </w:rPr>
        <w:t xml:space="preserve"> </w:t>
      </w:r>
      <w:proofErr w:type="gramStart"/>
      <w:r w:rsidRPr="009A1F6A">
        <w:rPr>
          <w:rFonts w:ascii="Cambria Math" w:hAnsi="Cambria Math" w:cstheme="majorBidi"/>
          <w:sz w:val="24"/>
          <w:szCs w:val="24"/>
        </w:rPr>
        <w:t>Teknik analisis data yang digunakan merup</w:t>
      </w:r>
      <w:r w:rsidR="0059382B">
        <w:rPr>
          <w:rFonts w:ascii="Cambria Math" w:hAnsi="Cambria Math" w:cstheme="majorBidi"/>
          <w:sz w:val="24"/>
          <w:szCs w:val="24"/>
        </w:rPr>
        <w:t>a</w:t>
      </w:r>
      <w:r w:rsidRPr="009A1F6A">
        <w:rPr>
          <w:rFonts w:ascii="Cambria Math" w:hAnsi="Cambria Math" w:cstheme="majorBidi"/>
          <w:sz w:val="24"/>
          <w:szCs w:val="24"/>
        </w:rPr>
        <w:t xml:space="preserve">kan analisis data menurut Miles dan Huberman </w:t>
      </w:r>
      <w:r w:rsidR="004F39F3" w:rsidRPr="009A1F6A">
        <w:rPr>
          <w:rFonts w:ascii="Cambria Math" w:hAnsi="Cambria Math" w:cstheme="majorBidi"/>
          <w:sz w:val="24"/>
          <w:szCs w:val="24"/>
        </w:rPr>
        <w:t>yang menyatakan bahwa aktivitas dalam data kualitatif secara terus menerus dan interaktif sampai data yang diperoleh sudah jenuh.</w:t>
      </w:r>
      <w:proofErr w:type="gramEnd"/>
      <w:r w:rsidR="004F39F3" w:rsidRPr="009A1F6A">
        <w:rPr>
          <w:rFonts w:ascii="Cambria Math" w:hAnsi="Cambria Math" w:cstheme="majorBidi"/>
          <w:sz w:val="24"/>
          <w:szCs w:val="24"/>
        </w:rPr>
        <w:t xml:space="preserve"> </w:t>
      </w:r>
      <w:proofErr w:type="gramStart"/>
      <w:r w:rsidR="004F39F3" w:rsidRPr="009A1F6A">
        <w:rPr>
          <w:rFonts w:ascii="Cambria Math" w:hAnsi="Cambria Math" w:cstheme="majorBidi"/>
          <w:sz w:val="24"/>
          <w:szCs w:val="24"/>
        </w:rPr>
        <w:t>Aktivitas analisis data menurut Miles dan Huberman meliputi reduksi data, penyajian data, dan penarikan kesimpulan.</w:t>
      </w:r>
      <w:proofErr w:type="gramEnd"/>
      <w:r w:rsidR="004F39F3" w:rsidRPr="009A1F6A">
        <w:rPr>
          <w:rFonts w:ascii="Cambria Math" w:hAnsi="Cambria Math" w:cstheme="majorBidi"/>
          <w:sz w:val="24"/>
          <w:szCs w:val="24"/>
        </w:rPr>
        <w:t xml:space="preserve"> </w:t>
      </w:r>
    </w:p>
    <w:p w:rsidR="00ED71AE" w:rsidRPr="009A1F6A" w:rsidRDefault="00347E8F" w:rsidP="009A1F6A">
      <w:pPr>
        <w:pStyle w:val="Heading1"/>
        <w:numPr>
          <w:ilvl w:val="0"/>
          <w:numId w:val="0"/>
        </w:numPr>
        <w:spacing w:before="200" w:line="276" w:lineRule="auto"/>
        <w:rPr>
          <w:rFonts w:ascii="Cambria Math" w:hAnsi="Cambria Math"/>
          <w:b/>
          <w:sz w:val="28"/>
          <w:szCs w:val="28"/>
        </w:rPr>
      </w:pPr>
      <w:r w:rsidRPr="009A1F6A">
        <w:rPr>
          <w:rFonts w:ascii="Cambria Math" w:hAnsi="Cambria Math"/>
          <w:b/>
          <w:sz w:val="28"/>
          <w:szCs w:val="28"/>
        </w:rPr>
        <w:t xml:space="preserve">Hasil dan </w:t>
      </w:r>
      <w:r w:rsidRPr="009A1F6A">
        <w:rPr>
          <w:rFonts w:ascii="Cambria Math" w:hAnsi="Cambria Math"/>
          <w:b/>
          <w:sz w:val="28"/>
          <w:szCs w:val="28"/>
          <w:lang w:val="id-ID"/>
        </w:rPr>
        <w:t>Pembahasan</w:t>
      </w:r>
    </w:p>
    <w:p w:rsidR="00347E8F" w:rsidRPr="009A1F6A" w:rsidRDefault="00347E8F" w:rsidP="009A1F6A">
      <w:pPr>
        <w:spacing w:after="240" w:line="276" w:lineRule="auto"/>
        <w:ind w:firstLine="567"/>
        <w:jc w:val="both"/>
        <w:rPr>
          <w:rFonts w:ascii="Cambria Math" w:hAnsi="Cambria Math"/>
          <w:sz w:val="24"/>
          <w:szCs w:val="24"/>
        </w:rPr>
      </w:pPr>
      <w:proofErr w:type="gramStart"/>
      <w:r w:rsidRPr="009A1F6A">
        <w:rPr>
          <w:rFonts w:ascii="Cambria Math" w:hAnsi="Cambria Math"/>
          <w:sz w:val="24"/>
          <w:szCs w:val="24"/>
        </w:rPr>
        <w:t xml:space="preserve">Penelitian ini dilakukan di SMP Negeri 1 Jogoroto mengenai profil kemampuan pemecahan masalah matematika siswa SMP Negeri 1 Jogoroto berdasarkan langkah-langkah Polya ditinjau dari </w:t>
      </w:r>
      <w:r w:rsidRPr="009A1F6A">
        <w:rPr>
          <w:rFonts w:ascii="Cambria Math" w:hAnsi="Cambria Math"/>
          <w:i/>
          <w:sz w:val="24"/>
          <w:szCs w:val="24"/>
        </w:rPr>
        <w:t>adversity quotient</w:t>
      </w:r>
      <w:r w:rsidRPr="009A1F6A">
        <w:rPr>
          <w:rFonts w:ascii="Cambria Math" w:hAnsi="Cambria Math"/>
          <w:sz w:val="24"/>
          <w:szCs w:val="24"/>
        </w:rPr>
        <w:t>.</w:t>
      </w:r>
      <w:proofErr w:type="gramEnd"/>
      <w:r w:rsidRPr="009A1F6A">
        <w:rPr>
          <w:rFonts w:ascii="Cambria Math" w:hAnsi="Cambria Math"/>
          <w:sz w:val="24"/>
          <w:szCs w:val="24"/>
        </w:rPr>
        <w:t xml:space="preserve"> Pemilihan subjek pada penelitian ini, mengunakan dua teknik yakni teknik </w:t>
      </w:r>
      <w:r w:rsidRPr="009A1F6A">
        <w:rPr>
          <w:rFonts w:ascii="Cambria Math" w:hAnsi="Cambria Math" w:cstheme="majorBidi"/>
          <w:i/>
          <w:iCs/>
          <w:sz w:val="24"/>
          <w:szCs w:val="24"/>
        </w:rPr>
        <w:t>stratified random sampling</w:t>
      </w:r>
      <w:r w:rsidRPr="009A1F6A">
        <w:rPr>
          <w:rFonts w:ascii="Cambria Math" w:hAnsi="Cambria Math" w:cstheme="majorBidi"/>
          <w:sz w:val="24"/>
          <w:szCs w:val="24"/>
        </w:rPr>
        <w:t xml:space="preserve"> dan </w:t>
      </w:r>
      <w:r w:rsidRPr="009A1F6A">
        <w:rPr>
          <w:rFonts w:ascii="Cambria Math" w:hAnsi="Cambria Math" w:cstheme="majorBidi"/>
          <w:i/>
          <w:iCs/>
          <w:sz w:val="24"/>
          <w:szCs w:val="24"/>
        </w:rPr>
        <w:t>purposive sampling</w:t>
      </w:r>
      <w:r w:rsidRPr="009A1F6A">
        <w:rPr>
          <w:rFonts w:ascii="Cambria Math" w:hAnsi="Cambria Math" w:cstheme="majorBidi"/>
          <w:iCs/>
          <w:sz w:val="24"/>
          <w:szCs w:val="24"/>
        </w:rPr>
        <w:t xml:space="preserve"> pada kelas VIII A yang berjumlah 29 siswa.</w:t>
      </w:r>
      <w:r w:rsidRPr="009A1F6A">
        <w:rPr>
          <w:rFonts w:ascii="Cambria Math" w:hAnsi="Cambria Math"/>
          <w:sz w:val="24"/>
          <w:szCs w:val="24"/>
        </w:rPr>
        <w:t xml:space="preserve"> Teknik </w:t>
      </w:r>
      <w:r w:rsidRPr="009A1F6A">
        <w:rPr>
          <w:rFonts w:ascii="Cambria Math" w:hAnsi="Cambria Math" w:cstheme="majorBidi"/>
          <w:i/>
          <w:iCs/>
          <w:sz w:val="24"/>
          <w:szCs w:val="24"/>
        </w:rPr>
        <w:t>stratified random sampling</w:t>
      </w:r>
      <w:r w:rsidRPr="009A1F6A">
        <w:rPr>
          <w:rFonts w:ascii="Cambria Math" w:hAnsi="Cambria Math" w:cstheme="majorBidi"/>
          <w:iCs/>
          <w:sz w:val="24"/>
          <w:szCs w:val="24"/>
        </w:rPr>
        <w:t xml:space="preserve"> digunakan untuk mengelompokkan AQ siswa kelas VIII </w:t>
      </w:r>
      <w:proofErr w:type="gramStart"/>
      <w:r w:rsidRPr="009A1F6A">
        <w:rPr>
          <w:rFonts w:ascii="Cambria Math" w:hAnsi="Cambria Math" w:cstheme="majorBidi"/>
          <w:iCs/>
          <w:sz w:val="24"/>
          <w:szCs w:val="24"/>
        </w:rPr>
        <w:t>A</w:t>
      </w:r>
      <w:proofErr w:type="gramEnd"/>
      <w:r w:rsidRPr="009A1F6A">
        <w:rPr>
          <w:rFonts w:ascii="Cambria Math" w:hAnsi="Cambria Math" w:cstheme="majorBidi"/>
          <w:iCs/>
          <w:sz w:val="24"/>
          <w:szCs w:val="24"/>
        </w:rPr>
        <w:t xml:space="preserve"> berdasarkan hasil angket ARP. </w:t>
      </w:r>
      <w:r w:rsidRPr="009A1F6A">
        <w:rPr>
          <w:rFonts w:ascii="Cambria Math" w:hAnsi="Cambria Math"/>
          <w:sz w:val="24"/>
          <w:szCs w:val="24"/>
        </w:rPr>
        <w:t xml:space="preserve">Berdasarkan hasil angket </w:t>
      </w:r>
      <w:r w:rsidRPr="009A1F6A">
        <w:rPr>
          <w:rFonts w:ascii="Cambria Math" w:hAnsi="Cambria Math"/>
          <w:i/>
          <w:sz w:val="24"/>
          <w:szCs w:val="24"/>
        </w:rPr>
        <w:t xml:space="preserve">Adversity Response Profile </w:t>
      </w:r>
      <w:r w:rsidRPr="009A1F6A">
        <w:rPr>
          <w:rFonts w:ascii="Cambria Math" w:hAnsi="Cambria Math"/>
          <w:sz w:val="24"/>
          <w:szCs w:val="24"/>
        </w:rPr>
        <w:t xml:space="preserve">(ARP)  siswa di kelas VIII A diatas, diperoleh hasil data sebanyak 3 orang siswa kategori </w:t>
      </w:r>
      <w:r w:rsidRPr="009A1F6A">
        <w:rPr>
          <w:rFonts w:ascii="Cambria Math" w:hAnsi="Cambria Math"/>
          <w:i/>
          <w:sz w:val="24"/>
          <w:szCs w:val="24"/>
        </w:rPr>
        <w:t>quitters</w:t>
      </w:r>
      <w:r w:rsidRPr="009A1F6A">
        <w:rPr>
          <w:rFonts w:ascii="Cambria Math" w:hAnsi="Cambria Math"/>
          <w:sz w:val="24"/>
          <w:szCs w:val="24"/>
        </w:rPr>
        <w:t xml:space="preserve">, 13 orang siswa kategori </w:t>
      </w:r>
      <w:r w:rsidRPr="009A1F6A">
        <w:rPr>
          <w:rFonts w:ascii="Cambria Math" w:hAnsi="Cambria Math"/>
          <w:i/>
          <w:sz w:val="24"/>
          <w:szCs w:val="24"/>
        </w:rPr>
        <w:t>campers</w:t>
      </w:r>
      <w:r w:rsidRPr="009A1F6A">
        <w:rPr>
          <w:rFonts w:ascii="Cambria Math" w:hAnsi="Cambria Math"/>
          <w:sz w:val="24"/>
          <w:szCs w:val="24"/>
        </w:rPr>
        <w:t xml:space="preserve">, dan 13 orang siswa </w:t>
      </w:r>
      <w:r w:rsidRPr="009A1F6A">
        <w:rPr>
          <w:rFonts w:ascii="Cambria Math" w:hAnsi="Cambria Math"/>
          <w:i/>
          <w:sz w:val="24"/>
          <w:szCs w:val="24"/>
        </w:rPr>
        <w:t>climbers</w:t>
      </w:r>
      <w:r w:rsidRPr="009A1F6A">
        <w:rPr>
          <w:rFonts w:ascii="Cambria Math" w:hAnsi="Cambria Math"/>
          <w:sz w:val="24"/>
          <w:szCs w:val="24"/>
        </w:rPr>
        <w:t xml:space="preserve">. </w:t>
      </w:r>
    </w:p>
    <w:p w:rsidR="00EC14FF" w:rsidRPr="009A1F6A" w:rsidRDefault="00EC14FF" w:rsidP="009A1F6A">
      <w:pPr>
        <w:spacing w:after="240" w:line="276" w:lineRule="auto"/>
        <w:ind w:firstLine="567"/>
        <w:jc w:val="both"/>
        <w:rPr>
          <w:rFonts w:ascii="Cambria Math" w:hAnsi="Cambria Math"/>
          <w:sz w:val="24"/>
          <w:szCs w:val="24"/>
        </w:rPr>
      </w:pPr>
      <w:r w:rsidRPr="009A1F6A">
        <w:rPr>
          <w:rFonts w:ascii="Cambria Math" w:hAnsi="Cambria Math"/>
          <w:sz w:val="24"/>
          <w:szCs w:val="24"/>
        </w:rPr>
        <w:t xml:space="preserve">Untuk mendeskripsikan profil kemampuan pemecahan masalah matematika maka subjek dipilih menggunakan teknik </w:t>
      </w:r>
      <w:r w:rsidRPr="009A1F6A">
        <w:rPr>
          <w:rFonts w:ascii="Cambria Math" w:hAnsi="Cambria Math"/>
          <w:i/>
          <w:sz w:val="24"/>
          <w:szCs w:val="24"/>
        </w:rPr>
        <w:t>purposive sampling</w:t>
      </w:r>
      <w:r w:rsidRPr="009A1F6A">
        <w:rPr>
          <w:rFonts w:ascii="Cambria Math" w:hAnsi="Cambria Math"/>
          <w:sz w:val="24"/>
          <w:szCs w:val="24"/>
        </w:rPr>
        <w:t xml:space="preserve"> dengan cara memilih satu siswa yang mewakili masing-masing kategori sehingga dipilihlah 1 siswa dari 13 siswa kategori </w:t>
      </w:r>
      <w:r w:rsidRPr="009A1F6A">
        <w:rPr>
          <w:rFonts w:ascii="Cambria Math" w:hAnsi="Cambria Math"/>
          <w:i/>
          <w:sz w:val="24"/>
          <w:szCs w:val="24"/>
        </w:rPr>
        <w:t xml:space="preserve">quitters, </w:t>
      </w:r>
      <w:r w:rsidRPr="009A1F6A">
        <w:rPr>
          <w:rFonts w:ascii="Cambria Math" w:hAnsi="Cambria Math"/>
          <w:sz w:val="24"/>
          <w:szCs w:val="24"/>
        </w:rPr>
        <w:t xml:space="preserve">1 siswa dari 13 siswa kategori campers, dan 1 orang siswa dari 13 siswa kategori </w:t>
      </w:r>
      <w:r w:rsidRPr="009A1F6A">
        <w:rPr>
          <w:rFonts w:ascii="Cambria Math" w:hAnsi="Cambria Math"/>
          <w:i/>
          <w:sz w:val="24"/>
          <w:szCs w:val="24"/>
        </w:rPr>
        <w:t>climbers</w:t>
      </w:r>
      <w:r w:rsidRPr="009A1F6A">
        <w:rPr>
          <w:rFonts w:ascii="Cambria Math" w:hAnsi="Cambria Math"/>
          <w:sz w:val="24"/>
          <w:szCs w:val="24"/>
        </w:rPr>
        <w:t xml:space="preserve">. Dari 3 siswa yang terpilih sebagai subjek penelitian ini, peneliti memilih subjek berdasarkan jenis kelamin yang </w:t>
      </w:r>
      <w:proofErr w:type="gramStart"/>
      <w:r w:rsidRPr="009A1F6A">
        <w:rPr>
          <w:rFonts w:ascii="Cambria Math" w:hAnsi="Cambria Math"/>
          <w:sz w:val="24"/>
          <w:szCs w:val="24"/>
        </w:rPr>
        <w:t>sama</w:t>
      </w:r>
      <w:proofErr w:type="gramEnd"/>
      <w:r w:rsidRPr="009A1F6A">
        <w:rPr>
          <w:rFonts w:ascii="Cambria Math" w:hAnsi="Cambria Math"/>
          <w:sz w:val="24"/>
          <w:szCs w:val="24"/>
        </w:rPr>
        <w:t xml:space="preserve">. </w:t>
      </w:r>
    </w:p>
    <w:p w:rsidR="00EC14FF" w:rsidRPr="009A1F6A" w:rsidRDefault="00EC14FF" w:rsidP="009A1F6A">
      <w:pPr>
        <w:spacing w:line="276" w:lineRule="auto"/>
        <w:ind w:firstLine="567"/>
        <w:jc w:val="both"/>
        <w:rPr>
          <w:rFonts w:ascii="Cambria Math" w:hAnsi="Cambria Math"/>
          <w:sz w:val="24"/>
          <w:szCs w:val="24"/>
        </w:rPr>
      </w:pPr>
      <w:proofErr w:type="gramStart"/>
      <w:r w:rsidRPr="009A1F6A">
        <w:rPr>
          <w:rFonts w:ascii="Cambria Math" w:hAnsi="Cambria Math"/>
          <w:sz w:val="24"/>
          <w:szCs w:val="24"/>
        </w:rPr>
        <w:t>Se</w:t>
      </w:r>
      <w:r w:rsidR="009A1F6A">
        <w:rPr>
          <w:rFonts w:ascii="Cambria Math" w:hAnsi="Cambria Math"/>
          <w:sz w:val="24"/>
          <w:szCs w:val="24"/>
        </w:rPr>
        <w:t>telah su</w:t>
      </w:r>
      <w:r w:rsidRPr="009A1F6A">
        <w:rPr>
          <w:rFonts w:ascii="Cambria Math" w:hAnsi="Cambria Math"/>
          <w:sz w:val="24"/>
          <w:szCs w:val="24"/>
        </w:rPr>
        <w:t>bjek penelitian sudah ditentukan, maka peneliti memberikan soal tes kemampuan pemecahan masalah matematika (TKPM) dan melakukan wawancara.</w:t>
      </w:r>
      <w:proofErr w:type="gramEnd"/>
      <w:r w:rsidRPr="009A1F6A">
        <w:rPr>
          <w:rFonts w:ascii="Cambria Math" w:hAnsi="Cambria Math"/>
          <w:sz w:val="24"/>
          <w:szCs w:val="24"/>
        </w:rPr>
        <w:t xml:space="preserve"> </w:t>
      </w:r>
      <w:proofErr w:type="gramStart"/>
      <w:r w:rsidR="00676046" w:rsidRPr="009A1F6A">
        <w:rPr>
          <w:rFonts w:ascii="Cambria Math" w:hAnsi="Cambria Math"/>
          <w:sz w:val="24"/>
          <w:szCs w:val="24"/>
        </w:rPr>
        <w:t>Tes kemampuan pemecahan masalah matematika tersebut dianalisis berdasarkan langkah-langkah pemecahan masalah menurut Polya.</w:t>
      </w:r>
      <w:proofErr w:type="gramEnd"/>
      <w:r w:rsidR="00676046" w:rsidRPr="009A1F6A">
        <w:rPr>
          <w:rFonts w:ascii="Cambria Math" w:hAnsi="Cambria Math"/>
          <w:sz w:val="24"/>
          <w:szCs w:val="24"/>
        </w:rPr>
        <w:t xml:space="preserve"> Untuk mendapatkan data yang valid mengenai kemampuan siswa dalam memecahkan masalah matematika ditinjau dari AQ siswa maka dilakukan triangulasi data dengan </w:t>
      </w:r>
      <w:proofErr w:type="gramStart"/>
      <w:r w:rsidR="00676046" w:rsidRPr="009A1F6A">
        <w:rPr>
          <w:rFonts w:ascii="Cambria Math" w:hAnsi="Cambria Math"/>
          <w:sz w:val="24"/>
          <w:szCs w:val="24"/>
        </w:rPr>
        <w:t>cara</w:t>
      </w:r>
      <w:proofErr w:type="gramEnd"/>
      <w:r w:rsidR="00676046" w:rsidRPr="009A1F6A">
        <w:rPr>
          <w:rFonts w:ascii="Cambria Math" w:hAnsi="Cambria Math"/>
          <w:sz w:val="24"/>
          <w:szCs w:val="24"/>
        </w:rPr>
        <w:t xml:space="preserve"> menyelaraskan analisis hasil jawaban tes dan wawancara siswa dengan jangka waktu yang berbeda antara tes kemampuan pemecahan masalah matematika (TKPM) pertama dan kedua.</w:t>
      </w:r>
    </w:p>
    <w:p w:rsidR="00DA446C" w:rsidRPr="009A1F6A" w:rsidRDefault="00DA446C" w:rsidP="009A1F6A">
      <w:pPr>
        <w:spacing w:line="276" w:lineRule="auto"/>
        <w:ind w:firstLine="567"/>
        <w:jc w:val="both"/>
        <w:rPr>
          <w:rFonts w:ascii="Cambria Math" w:hAnsi="Cambria Math"/>
          <w:sz w:val="24"/>
          <w:szCs w:val="24"/>
        </w:rPr>
      </w:pPr>
      <w:r w:rsidRPr="009A1F6A">
        <w:rPr>
          <w:rFonts w:ascii="Cambria Math" w:hAnsi="Cambria Math"/>
          <w:sz w:val="24"/>
          <w:szCs w:val="24"/>
        </w:rPr>
        <w:t xml:space="preserve">Berdasarkan hasil tes kemampuan pemecahan masalah matematika dan hasil wawancara yang sudah dilakukan, maka pembahasan profil kemampuan pemecahan masalah siswa ditinjau dari </w:t>
      </w:r>
      <w:r w:rsidRPr="009A1F6A">
        <w:rPr>
          <w:rFonts w:ascii="Cambria Math" w:hAnsi="Cambria Math"/>
          <w:i/>
          <w:sz w:val="24"/>
          <w:szCs w:val="24"/>
        </w:rPr>
        <w:t>adversity quotient</w:t>
      </w:r>
      <w:r w:rsidRPr="009A1F6A">
        <w:rPr>
          <w:rFonts w:ascii="Cambria Math" w:hAnsi="Cambria Math"/>
          <w:sz w:val="24"/>
          <w:szCs w:val="24"/>
        </w:rPr>
        <w:t xml:space="preserve"> dapat dijabarkan sebagai </w:t>
      </w:r>
      <w:proofErr w:type="gramStart"/>
      <w:r w:rsidRPr="009A1F6A">
        <w:rPr>
          <w:rFonts w:ascii="Cambria Math" w:hAnsi="Cambria Math"/>
          <w:sz w:val="24"/>
          <w:szCs w:val="24"/>
        </w:rPr>
        <w:t>berikut :</w:t>
      </w:r>
      <w:proofErr w:type="gramEnd"/>
    </w:p>
    <w:p w:rsidR="00F13703" w:rsidRPr="009A1F6A" w:rsidRDefault="00DA446C" w:rsidP="009A1F6A">
      <w:pPr>
        <w:pStyle w:val="Heading1"/>
        <w:numPr>
          <w:ilvl w:val="0"/>
          <w:numId w:val="21"/>
        </w:numPr>
        <w:tabs>
          <w:tab w:val="clear" w:pos="216"/>
          <w:tab w:val="left" w:pos="426"/>
        </w:tabs>
        <w:spacing w:before="200" w:line="276" w:lineRule="auto"/>
        <w:ind w:left="426" w:hanging="426"/>
        <w:jc w:val="both"/>
        <w:rPr>
          <w:rFonts w:ascii="Cambria Math" w:hAnsi="Cambria Math"/>
          <w:i/>
          <w:sz w:val="24"/>
          <w:szCs w:val="24"/>
        </w:rPr>
      </w:pPr>
      <w:r w:rsidRPr="009A1F6A">
        <w:rPr>
          <w:rFonts w:ascii="Cambria Math" w:hAnsi="Cambria Math"/>
          <w:sz w:val="24"/>
          <w:szCs w:val="24"/>
        </w:rPr>
        <w:lastRenderedPageBreak/>
        <w:t xml:space="preserve">Profil kemampuan pemecahan masalah matematika siswa SMP Negeri 1 Jogoroto berdasarkan langkah-langkah Polya ditinjau dari AQ </w:t>
      </w:r>
      <w:r w:rsidRPr="009A1F6A">
        <w:rPr>
          <w:rFonts w:ascii="Cambria Math" w:hAnsi="Cambria Math"/>
          <w:i/>
          <w:sz w:val="24"/>
          <w:szCs w:val="24"/>
        </w:rPr>
        <w:t>Quitters</w:t>
      </w:r>
    </w:p>
    <w:p w:rsidR="009A1F6A" w:rsidRPr="0049756A" w:rsidRDefault="009A1F6A" w:rsidP="009A1F6A">
      <w:pPr>
        <w:spacing w:line="276" w:lineRule="auto"/>
        <w:ind w:left="426" w:firstLine="567"/>
        <w:jc w:val="both"/>
        <w:rPr>
          <w:rFonts w:ascii="Cambria Math" w:hAnsi="Cambria Math"/>
          <w:sz w:val="24"/>
          <w:szCs w:val="24"/>
        </w:rPr>
      </w:pPr>
      <w:r w:rsidRPr="009A1F6A">
        <w:rPr>
          <w:rFonts w:ascii="Cambria Math" w:hAnsi="Cambria Math"/>
          <w:sz w:val="24"/>
          <w:szCs w:val="24"/>
        </w:rPr>
        <w:t xml:space="preserve">Berdasarkan hasil analisis data diperoleh bahwa siswa </w:t>
      </w:r>
      <w:proofErr w:type="gramStart"/>
      <w:r w:rsidRPr="009A1F6A">
        <w:rPr>
          <w:rFonts w:ascii="Cambria Math" w:hAnsi="Cambria Math"/>
          <w:i/>
          <w:sz w:val="24"/>
          <w:szCs w:val="24"/>
        </w:rPr>
        <w:t>quitters</w:t>
      </w:r>
      <w:proofErr w:type="gramEnd"/>
      <w:r w:rsidRPr="009A1F6A">
        <w:rPr>
          <w:rFonts w:ascii="Cambria Math" w:hAnsi="Cambria Math"/>
          <w:sz w:val="24"/>
          <w:szCs w:val="24"/>
        </w:rPr>
        <w:t xml:space="preserve"> dalam memahami ma</w:t>
      </w:r>
      <w:r>
        <w:rPr>
          <w:rFonts w:ascii="Cambria Math" w:hAnsi="Cambria Math"/>
          <w:sz w:val="24"/>
          <w:szCs w:val="24"/>
        </w:rPr>
        <w:t xml:space="preserve">salah tidak dapat mengungkapkan informasi yang diperolehnya dengan menggunakan kalimatnya sendiri secara baik dan runtut. Siswa </w:t>
      </w:r>
      <w:r>
        <w:rPr>
          <w:rFonts w:ascii="Cambria Math" w:hAnsi="Cambria Math"/>
          <w:i/>
          <w:sz w:val="24"/>
          <w:szCs w:val="24"/>
        </w:rPr>
        <w:t xml:space="preserve">quitters </w:t>
      </w:r>
      <w:r>
        <w:rPr>
          <w:rFonts w:ascii="Cambria Math" w:hAnsi="Cambria Math"/>
          <w:sz w:val="24"/>
          <w:szCs w:val="24"/>
        </w:rPr>
        <w:t xml:space="preserve">hanya dapat menentukan </w:t>
      </w:r>
      <w:proofErr w:type="gramStart"/>
      <w:r>
        <w:rPr>
          <w:rFonts w:ascii="Cambria Math" w:hAnsi="Cambria Math"/>
          <w:sz w:val="24"/>
          <w:szCs w:val="24"/>
        </w:rPr>
        <w:t>apa</w:t>
      </w:r>
      <w:proofErr w:type="gramEnd"/>
      <w:r>
        <w:rPr>
          <w:rFonts w:ascii="Cambria Math" w:hAnsi="Cambria Math"/>
          <w:sz w:val="24"/>
          <w:szCs w:val="24"/>
        </w:rPr>
        <w:t xml:space="preserve"> yang diketahui dari permasalahan yang ada </w:t>
      </w:r>
      <w:r w:rsidR="005956D8">
        <w:rPr>
          <w:rFonts w:ascii="Cambria Math" w:hAnsi="Cambria Math"/>
          <w:sz w:val="24"/>
          <w:szCs w:val="24"/>
        </w:rPr>
        <w:t xml:space="preserve">pada soal yang diberikan. Siswa </w:t>
      </w:r>
      <w:r w:rsidR="005956D8">
        <w:rPr>
          <w:rFonts w:ascii="Cambria Math" w:hAnsi="Cambria Math"/>
          <w:i/>
          <w:sz w:val="24"/>
          <w:szCs w:val="24"/>
        </w:rPr>
        <w:t xml:space="preserve">quitters </w:t>
      </w:r>
      <w:r w:rsidR="005956D8">
        <w:rPr>
          <w:rFonts w:ascii="Cambria Math" w:hAnsi="Cambria Math"/>
          <w:sz w:val="24"/>
          <w:szCs w:val="24"/>
        </w:rPr>
        <w:t xml:space="preserve">tidak dapat menentukan </w:t>
      </w:r>
      <w:proofErr w:type="gramStart"/>
      <w:r w:rsidR="005956D8">
        <w:rPr>
          <w:rFonts w:ascii="Cambria Math" w:hAnsi="Cambria Math"/>
          <w:sz w:val="24"/>
          <w:szCs w:val="24"/>
        </w:rPr>
        <w:t>apa</w:t>
      </w:r>
      <w:proofErr w:type="gramEnd"/>
      <w:r w:rsidR="005956D8">
        <w:rPr>
          <w:rFonts w:ascii="Cambria Math" w:hAnsi="Cambria Math"/>
          <w:sz w:val="24"/>
          <w:szCs w:val="24"/>
        </w:rPr>
        <w:t xml:space="preserve"> yang ditanya pada soal tersebut. </w:t>
      </w:r>
      <w:r w:rsidR="0049756A">
        <w:rPr>
          <w:rFonts w:ascii="Cambria Math" w:hAnsi="Cambria Math"/>
          <w:sz w:val="24"/>
          <w:szCs w:val="24"/>
        </w:rPr>
        <w:t xml:space="preserve">Siswa tidak dapat membuat perencanaan masalah yang </w:t>
      </w:r>
      <w:proofErr w:type="gramStart"/>
      <w:r w:rsidR="0049756A">
        <w:rPr>
          <w:rFonts w:ascii="Cambria Math" w:hAnsi="Cambria Math"/>
          <w:sz w:val="24"/>
          <w:szCs w:val="24"/>
        </w:rPr>
        <w:t>akan</w:t>
      </w:r>
      <w:proofErr w:type="gramEnd"/>
      <w:r w:rsidR="0049756A">
        <w:rPr>
          <w:rFonts w:ascii="Cambria Math" w:hAnsi="Cambria Math"/>
          <w:sz w:val="24"/>
          <w:szCs w:val="24"/>
        </w:rPr>
        <w:t xml:space="preserve"> digunakan untuk menjawab soal sehingga dalam menjawab soal, siswa </w:t>
      </w:r>
      <w:r w:rsidR="0049756A">
        <w:rPr>
          <w:rFonts w:ascii="Cambria Math" w:hAnsi="Cambria Math"/>
          <w:i/>
          <w:sz w:val="24"/>
          <w:szCs w:val="24"/>
        </w:rPr>
        <w:t xml:space="preserve">quitters </w:t>
      </w:r>
      <w:r w:rsidR="0049756A">
        <w:rPr>
          <w:rFonts w:ascii="Cambria Math" w:hAnsi="Cambria Math"/>
          <w:sz w:val="24"/>
          <w:szCs w:val="24"/>
        </w:rPr>
        <w:t xml:space="preserve">tidak dapat menjalankan perencanaan masalah tersebut. Siswa </w:t>
      </w:r>
      <w:proofErr w:type="gramStart"/>
      <w:r w:rsidR="0049756A">
        <w:rPr>
          <w:rFonts w:ascii="Cambria Math" w:hAnsi="Cambria Math"/>
          <w:i/>
          <w:sz w:val="24"/>
          <w:szCs w:val="24"/>
        </w:rPr>
        <w:t>quitters</w:t>
      </w:r>
      <w:proofErr w:type="gramEnd"/>
      <w:r w:rsidR="0049756A">
        <w:rPr>
          <w:rFonts w:ascii="Cambria Math" w:hAnsi="Cambria Math"/>
          <w:sz w:val="24"/>
          <w:szCs w:val="24"/>
        </w:rPr>
        <w:t xml:space="preserve"> tidak dapat menjawab soal yang diberikan dengan benar. Selain itu, siswa </w:t>
      </w:r>
      <w:proofErr w:type="gramStart"/>
      <w:r w:rsidR="0049756A">
        <w:rPr>
          <w:rFonts w:ascii="Cambria Math" w:hAnsi="Cambria Math"/>
          <w:i/>
          <w:sz w:val="24"/>
          <w:szCs w:val="24"/>
        </w:rPr>
        <w:t>quitters</w:t>
      </w:r>
      <w:proofErr w:type="gramEnd"/>
      <w:r w:rsidR="0049756A">
        <w:rPr>
          <w:rFonts w:ascii="Cambria Math" w:hAnsi="Cambria Math"/>
          <w:sz w:val="24"/>
          <w:szCs w:val="24"/>
        </w:rPr>
        <w:t xml:space="preserve"> tidak melakukan pemeriksaan kembali terhadap proses dan</w:t>
      </w:r>
      <w:r w:rsidR="00C273CB">
        <w:rPr>
          <w:rFonts w:ascii="Cambria Math" w:hAnsi="Cambria Math"/>
          <w:sz w:val="24"/>
          <w:szCs w:val="24"/>
        </w:rPr>
        <w:t xml:space="preserve"> hasil yang sudah diperolehnya sehingga jawaban yang diberikan oleh siswa masih salah. </w:t>
      </w:r>
    </w:p>
    <w:p w:rsidR="00C273CB" w:rsidRPr="00E3342F" w:rsidRDefault="00C273CB" w:rsidP="009A1F6A">
      <w:pPr>
        <w:spacing w:line="276" w:lineRule="auto"/>
        <w:ind w:left="426" w:firstLine="567"/>
        <w:jc w:val="both"/>
        <w:rPr>
          <w:rFonts w:ascii="Cambria Math" w:hAnsi="Cambria Math" w:cstheme="majorBidi"/>
          <w:sz w:val="24"/>
          <w:szCs w:val="24"/>
        </w:rPr>
      </w:pPr>
      <w:r>
        <w:rPr>
          <w:rFonts w:ascii="Cambria Math" w:hAnsi="Cambria Math" w:cstheme="majorBidi"/>
          <w:sz w:val="24"/>
          <w:szCs w:val="24"/>
        </w:rPr>
        <w:t xml:space="preserve">Hasil analisis data tersebut menujukkan bahwa siswa </w:t>
      </w:r>
      <w:r>
        <w:rPr>
          <w:rFonts w:ascii="Cambria Math" w:hAnsi="Cambria Math" w:cstheme="majorBidi"/>
          <w:i/>
          <w:sz w:val="24"/>
          <w:szCs w:val="24"/>
        </w:rPr>
        <w:t xml:space="preserve">quitters </w:t>
      </w:r>
      <w:r>
        <w:rPr>
          <w:rFonts w:ascii="Cambria Math" w:hAnsi="Cambria Math" w:cstheme="majorBidi"/>
          <w:sz w:val="24"/>
          <w:szCs w:val="24"/>
        </w:rPr>
        <w:t xml:space="preserve">kurang teliti dalam membaca soal yang ada dan siswa </w:t>
      </w:r>
      <w:r>
        <w:rPr>
          <w:rFonts w:ascii="Cambria Math" w:hAnsi="Cambria Math" w:cstheme="majorBidi"/>
          <w:i/>
          <w:sz w:val="24"/>
          <w:szCs w:val="24"/>
        </w:rPr>
        <w:t>quitters</w:t>
      </w:r>
      <w:r>
        <w:rPr>
          <w:rFonts w:ascii="Cambria Math" w:hAnsi="Cambria Math" w:cstheme="majorBidi"/>
          <w:sz w:val="24"/>
          <w:szCs w:val="24"/>
        </w:rPr>
        <w:t xml:space="preserve"> tidak memperhatikan petunjuk atau perintah yang ada pada soal TKPM 1 dan TKPM 2, meskipun siswa </w:t>
      </w:r>
      <w:r>
        <w:rPr>
          <w:rFonts w:ascii="Cambria Math" w:hAnsi="Cambria Math" w:cstheme="majorBidi"/>
          <w:i/>
          <w:sz w:val="24"/>
          <w:szCs w:val="24"/>
        </w:rPr>
        <w:t xml:space="preserve">quitters </w:t>
      </w:r>
      <w:r>
        <w:rPr>
          <w:rFonts w:ascii="Cambria Math" w:hAnsi="Cambria Math" w:cstheme="majorBidi"/>
          <w:sz w:val="24"/>
          <w:szCs w:val="24"/>
        </w:rPr>
        <w:t xml:space="preserve"> tersebut sudah menggunakan konsep dan rumus yang benar dalam melakukan penyelesaian masalah. Siswa </w:t>
      </w:r>
      <w:proofErr w:type="gramStart"/>
      <w:r>
        <w:rPr>
          <w:rFonts w:ascii="Cambria Math" w:hAnsi="Cambria Math" w:cstheme="majorBidi"/>
          <w:i/>
          <w:sz w:val="24"/>
          <w:szCs w:val="24"/>
        </w:rPr>
        <w:t>quitters</w:t>
      </w:r>
      <w:proofErr w:type="gramEnd"/>
      <w:r>
        <w:rPr>
          <w:rFonts w:ascii="Cambria Math" w:hAnsi="Cambria Math" w:cstheme="majorBidi"/>
          <w:sz w:val="24"/>
          <w:szCs w:val="24"/>
        </w:rPr>
        <w:t xml:space="preserve"> juga kurang berinisiatif dan kurang berusaha dalam memecahkan masalah sehingga usaha yang dilakukannya tidak maksimal.  Hal ini sesuai dengan pendapat stolz yang mengatakan bahwa orang dengan AQ </w:t>
      </w:r>
      <w:r>
        <w:rPr>
          <w:rFonts w:ascii="Cambria Math" w:hAnsi="Cambria Math" w:cstheme="majorBidi"/>
          <w:i/>
          <w:sz w:val="24"/>
          <w:szCs w:val="24"/>
        </w:rPr>
        <w:t>quitters</w:t>
      </w:r>
      <w:r w:rsidR="0059382B">
        <w:rPr>
          <w:rFonts w:ascii="Cambria Math" w:hAnsi="Cambria Math" w:cstheme="majorBidi"/>
          <w:sz w:val="24"/>
          <w:szCs w:val="24"/>
        </w:rPr>
        <w:t xml:space="preserve"> ketika menghadapi</w:t>
      </w:r>
      <w:r>
        <w:rPr>
          <w:rFonts w:ascii="Cambria Math" w:hAnsi="Cambria Math" w:cstheme="majorBidi"/>
          <w:sz w:val="24"/>
          <w:szCs w:val="24"/>
        </w:rPr>
        <w:t xml:space="preserve"> masalah </w:t>
      </w:r>
      <w:proofErr w:type="gramStart"/>
      <w:r>
        <w:rPr>
          <w:rFonts w:ascii="Cambria Math" w:hAnsi="Cambria Math" w:cstheme="majorBidi"/>
          <w:sz w:val="24"/>
          <w:szCs w:val="24"/>
        </w:rPr>
        <w:t>akan</w:t>
      </w:r>
      <w:proofErr w:type="gramEnd"/>
      <w:r>
        <w:rPr>
          <w:rFonts w:ascii="Cambria Math" w:hAnsi="Cambria Math" w:cstheme="majorBidi"/>
          <w:sz w:val="24"/>
          <w:szCs w:val="24"/>
        </w:rPr>
        <w:t xml:space="preserve"> menyerah dan berhenti tanpa melihat masalah tersebut lebih jauh</w:t>
      </w:r>
      <w:r w:rsidR="00E3342F">
        <w:rPr>
          <w:rStyle w:val="FootnoteReference"/>
          <w:rFonts w:ascii="Cambria Math" w:hAnsi="Cambria Math" w:cstheme="majorBidi"/>
          <w:sz w:val="24"/>
          <w:szCs w:val="24"/>
        </w:rPr>
        <w:footnoteReference w:id="18"/>
      </w:r>
      <w:r>
        <w:rPr>
          <w:rFonts w:ascii="Cambria Math" w:hAnsi="Cambria Math" w:cstheme="majorBidi"/>
          <w:sz w:val="24"/>
          <w:szCs w:val="24"/>
        </w:rPr>
        <w:t xml:space="preserve">. Rekma, Yuniwati, </w:t>
      </w:r>
      <w:r w:rsidR="00E3342F">
        <w:rPr>
          <w:rFonts w:ascii="Cambria Math" w:hAnsi="Cambria Math" w:cstheme="majorBidi"/>
          <w:sz w:val="24"/>
          <w:szCs w:val="24"/>
        </w:rPr>
        <w:t xml:space="preserve">&amp; Lukman juga mengatakan bahwa orang dengan tipe </w:t>
      </w:r>
      <w:proofErr w:type="gramStart"/>
      <w:r w:rsidR="00E3342F">
        <w:rPr>
          <w:rFonts w:ascii="Cambria Math" w:hAnsi="Cambria Math" w:cstheme="majorBidi"/>
          <w:i/>
          <w:sz w:val="24"/>
          <w:szCs w:val="24"/>
        </w:rPr>
        <w:t>quitters</w:t>
      </w:r>
      <w:proofErr w:type="gramEnd"/>
      <w:r w:rsidR="00E3342F">
        <w:rPr>
          <w:rFonts w:ascii="Cambria Math" w:hAnsi="Cambria Math" w:cstheme="majorBidi"/>
          <w:sz w:val="24"/>
          <w:szCs w:val="24"/>
        </w:rPr>
        <w:t xml:space="preserve"> menolak tawaran keberhasilan yang disertai dengan rintangan yang diberikan sehingga orang dengan tipe ini, mudah kehilangan kesempatan berharga untuk mencapai suatu keberhasilan</w:t>
      </w:r>
      <w:r w:rsidR="00E3342F">
        <w:rPr>
          <w:rStyle w:val="FootnoteReference"/>
          <w:rFonts w:ascii="Cambria Math" w:hAnsi="Cambria Math" w:cstheme="majorBidi"/>
          <w:sz w:val="24"/>
          <w:szCs w:val="24"/>
        </w:rPr>
        <w:footnoteReference w:id="19"/>
      </w:r>
      <w:r w:rsidR="00E3342F">
        <w:rPr>
          <w:rFonts w:ascii="Cambria Math" w:hAnsi="Cambria Math" w:cstheme="majorBidi"/>
          <w:sz w:val="24"/>
          <w:szCs w:val="24"/>
        </w:rPr>
        <w:t xml:space="preserve">. </w:t>
      </w:r>
    </w:p>
    <w:p w:rsidR="00354384" w:rsidRDefault="00354384" w:rsidP="00354384">
      <w:pPr>
        <w:pStyle w:val="Heading1"/>
        <w:numPr>
          <w:ilvl w:val="0"/>
          <w:numId w:val="21"/>
        </w:numPr>
        <w:tabs>
          <w:tab w:val="clear" w:pos="216"/>
          <w:tab w:val="left" w:pos="426"/>
        </w:tabs>
        <w:spacing w:line="276" w:lineRule="auto"/>
        <w:ind w:left="426" w:hanging="426"/>
        <w:jc w:val="both"/>
        <w:rPr>
          <w:rFonts w:ascii="Cambria Math" w:hAnsi="Cambria Math"/>
          <w:i/>
          <w:sz w:val="24"/>
          <w:szCs w:val="24"/>
        </w:rPr>
      </w:pPr>
      <w:r w:rsidRPr="00354384">
        <w:rPr>
          <w:rFonts w:ascii="Cambria Math" w:hAnsi="Cambria Math"/>
          <w:sz w:val="24"/>
          <w:szCs w:val="24"/>
        </w:rPr>
        <w:t xml:space="preserve">Profil Kemampuan Pemecahan Masalah Matematika Siswa SMP Negeri 1 Jogoroto Berdasarkan </w:t>
      </w:r>
      <w:r>
        <w:rPr>
          <w:rFonts w:ascii="Cambria Math" w:hAnsi="Cambria Math"/>
          <w:sz w:val="24"/>
          <w:szCs w:val="24"/>
        </w:rPr>
        <w:t xml:space="preserve">langkah-langkah Polya Ditinjau dari AQ </w:t>
      </w:r>
      <w:r>
        <w:rPr>
          <w:rFonts w:ascii="Cambria Math" w:hAnsi="Cambria Math"/>
          <w:i/>
          <w:sz w:val="24"/>
          <w:szCs w:val="24"/>
        </w:rPr>
        <w:t>campers</w:t>
      </w:r>
    </w:p>
    <w:p w:rsidR="00354384" w:rsidRDefault="00354384" w:rsidP="00354384">
      <w:pPr>
        <w:spacing w:line="276" w:lineRule="auto"/>
        <w:ind w:left="426" w:firstLine="567"/>
        <w:jc w:val="both"/>
        <w:rPr>
          <w:rFonts w:ascii="Cambria Math" w:hAnsi="Cambria Math"/>
          <w:sz w:val="24"/>
          <w:szCs w:val="24"/>
        </w:rPr>
      </w:pPr>
      <w:r>
        <w:rPr>
          <w:rFonts w:ascii="Cambria Math" w:hAnsi="Cambria Math"/>
          <w:sz w:val="24"/>
          <w:szCs w:val="24"/>
        </w:rPr>
        <w:t xml:space="preserve">Berdasarkan hasil analisis data diperoleh bahwa siswa </w:t>
      </w:r>
      <w:proofErr w:type="gramStart"/>
      <w:r>
        <w:rPr>
          <w:rFonts w:ascii="Cambria Math" w:hAnsi="Cambria Math"/>
          <w:i/>
          <w:sz w:val="24"/>
          <w:szCs w:val="24"/>
        </w:rPr>
        <w:t>campers</w:t>
      </w:r>
      <w:proofErr w:type="gramEnd"/>
      <w:r>
        <w:rPr>
          <w:rFonts w:ascii="Cambria Math" w:hAnsi="Cambria Math"/>
          <w:i/>
          <w:sz w:val="24"/>
          <w:szCs w:val="24"/>
        </w:rPr>
        <w:t xml:space="preserve"> </w:t>
      </w:r>
      <w:r>
        <w:rPr>
          <w:rFonts w:ascii="Cambria Math" w:hAnsi="Cambria Math"/>
          <w:sz w:val="24"/>
          <w:szCs w:val="24"/>
        </w:rPr>
        <w:t xml:space="preserve">dalam memahami masalah dapat mengungkapkan informasi yang ada pada soal tersebut menggunakan kalimatnya sendiri. Siswa campers dapat </w:t>
      </w:r>
      <w:r w:rsidR="00167D38">
        <w:rPr>
          <w:rFonts w:ascii="Cambria Math" w:hAnsi="Cambria Math"/>
          <w:sz w:val="24"/>
          <w:szCs w:val="24"/>
        </w:rPr>
        <w:t xml:space="preserve">mengungkapkan </w:t>
      </w:r>
      <w:proofErr w:type="gramStart"/>
      <w:r w:rsidR="00167D38">
        <w:rPr>
          <w:rFonts w:ascii="Cambria Math" w:hAnsi="Cambria Math"/>
          <w:sz w:val="24"/>
          <w:szCs w:val="24"/>
        </w:rPr>
        <w:t>apa</w:t>
      </w:r>
      <w:proofErr w:type="gramEnd"/>
      <w:r w:rsidR="00167D38">
        <w:rPr>
          <w:rFonts w:ascii="Cambria Math" w:hAnsi="Cambria Math"/>
          <w:sz w:val="24"/>
          <w:szCs w:val="24"/>
        </w:rPr>
        <w:t xml:space="preserve"> yang diketahui dan apa yang ditanyakan dari permasalahan pada soal TKPM 1 dan TKPM 2. </w:t>
      </w:r>
      <w:r w:rsidR="00972776">
        <w:rPr>
          <w:rFonts w:ascii="Cambria Math" w:hAnsi="Cambria Math"/>
          <w:sz w:val="24"/>
          <w:szCs w:val="24"/>
        </w:rPr>
        <w:t xml:space="preserve">Selain itu, siswa </w:t>
      </w:r>
      <w:r w:rsidR="00972776">
        <w:rPr>
          <w:rFonts w:ascii="Cambria Math" w:hAnsi="Cambria Math"/>
          <w:i/>
          <w:sz w:val="24"/>
          <w:szCs w:val="24"/>
        </w:rPr>
        <w:t xml:space="preserve">campers </w:t>
      </w:r>
      <w:r w:rsidR="00972776">
        <w:rPr>
          <w:rFonts w:ascii="Cambria Math" w:hAnsi="Cambria Math"/>
          <w:sz w:val="24"/>
          <w:szCs w:val="24"/>
        </w:rPr>
        <w:t xml:space="preserve"> dapat membuat perencanaan masalah yang akan dijadikan sebagai </w:t>
      </w:r>
      <w:r w:rsidR="00972776">
        <w:rPr>
          <w:rFonts w:ascii="Cambria Math" w:hAnsi="Cambria Math"/>
          <w:sz w:val="24"/>
          <w:szCs w:val="24"/>
        </w:rPr>
        <w:lastRenderedPageBreak/>
        <w:t xml:space="preserve">pedoman dalam menyelesaikan masalah sehingga dalam melaksanakan perencanaan masalah, siswa </w:t>
      </w:r>
      <w:r w:rsidR="00972776">
        <w:rPr>
          <w:rFonts w:ascii="Cambria Math" w:hAnsi="Cambria Math"/>
          <w:i/>
          <w:sz w:val="24"/>
          <w:szCs w:val="24"/>
        </w:rPr>
        <w:t>campers</w:t>
      </w:r>
      <w:r w:rsidR="00972776">
        <w:rPr>
          <w:rFonts w:ascii="Cambria Math" w:hAnsi="Cambria Math"/>
          <w:sz w:val="24"/>
          <w:szCs w:val="24"/>
        </w:rPr>
        <w:t xml:space="preserve"> mampu menyelesaikan soal TKPM 1 dan TKPM 2 sesuai dengan perencanaan masalah yang dibuatnya. Siswa </w:t>
      </w:r>
      <w:proofErr w:type="gramStart"/>
      <w:r w:rsidR="00972776">
        <w:rPr>
          <w:rFonts w:ascii="Cambria Math" w:hAnsi="Cambria Math"/>
          <w:i/>
          <w:sz w:val="24"/>
          <w:szCs w:val="24"/>
        </w:rPr>
        <w:t>campers</w:t>
      </w:r>
      <w:proofErr w:type="gramEnd"/>
      <w:r w:rsidR="00972776">
        <w:rPr>
          <w:rFonts w:ascii="Cambria Math" w:hAnsi="Cambria Math"/>
          <w:i/>
          <w:sz w:val="24"/>
          <w:szCs w:val="24"/>
        </w:rPr>
        <w:t xml:space="preserve"> </w:t>
      </w:r>
      <w:r w:rsidR="00972776">
        <w:rPr>
          <w:rFonts w:ascii="Cambria Math" w:hAnsi="Cambria Math"/>
          <w:sz w:val="24"/>
          <w:szCs w:val="24"/>
        </w:rPr>
        <w:t xml:space="preserve">juga mampu menjawab soal dengan benar dan tepat. Akan tetapi, siswa </w:t>
      </w:r>
      <w:proofErr w:type="gramStart"/>
      <w:r w:rsidR="00972776">
        <w:rPr>
          <w:rFonts w:ascii="Cambria Math" w:hAnsi="Cambria Math"/>
          <w:i/>
          <w:sz w:val="24"/>
          <w:szCs w:val="24"/>
        </w:rPr>
        <w:t>campers</w:t>
      </w:r>
      <w:proofErr w:type="gramEnd"/>
      <w:r w:rsidR="00972776">
        <w:rPr>
          <w:rFonts w:ascii="Cambria Math" w:hAnsi="Cambria Math"/>
          <w:i/>
          <w:sz w:val="24"/>
          <w:szCs w:val="24"/>
        </w:rPr>
        <w:t xml:space="preserve"> </w:t>
      </w:r>
      <w:r w:rsidR="00972776">
        <w:rPr>
          <w:rFonts w:ascii="Cambria Math" w:hAnsi="Cambria Math"/>
          <w:sz w:val="24"/>
          <w:szCs w:val="24"/>
        </w:rPr>
        <w:t xml:space="preserve">tidak melakukan pemeriksaan kembali terhadap proses dan hasil yang sudah diperolehnya. </w:t>
      </w:r>
    </w:p>
    <w:p w:rsidR="000C5490" w:rsidRPr="000C5490" w:rsidRDefault="00972776" w:rsidP="00354384">
      <w:pPr>
        <w:spacing w:line="276" w:lineRule="auto"/>
        <w:ind w:left="426" w:firstLine="567"/>
        <w:jc w:val="both"/>
        <w:rPr>
          <w:rFonts w:ascii="Cambria Math" w:hAnsi="Cambria Math"/>
          <w:sz w:val="24"/>
          <w:szCs w:val="24"/>
        </w:rPr>
      </w:pPr>
      <w:r>
        <w:rPr>
          <w:rFonts w:ascii="Cambria Math" w:hAnsi="Cambria Math"/>
          <w:sz w:val="24"/>
          <w:szCs w:val="24"/>
        </w:rPr>
        <w:t>Hasil analis</w:t>
      </w:r>
      <w:r w:rsidR="000C5490">
        <w:rPr>
          <w:rFonts w:ascii="Cambria Math" w:hAnsi="Cambria Math"/>
          <w:sz w:val="24"/>
          <w:szCs w:val="24"/>
        </w:rPr>
        <w:t>is</w:t>
      </w:r>
      <w:r>
        <w:rPr>
          <w:rFonts w:ascii="Cambria Math" w:hAnsi="Cambria Math"/>
          <w:sz w:val="24"/>
          <w:szCs w:val="24"/>
        </w:rPr>
        <w:t xml:space="preserve"> tersebut menunjukkan bahwa siswa </w:t>
      </w:r>
      <w:proofErr w:type="gramStart"/>
      <w:r>
        <w:rPr>
          <w:rFonts w:ascii="Cambria Math" w:hAnsi="Cambria Math"/>
          <w:i/>
          <w:sz w:val="24"/>
          <w:szCs w:val="24"/>
        </w:rPr>
        <w:t>campers</w:t>
      </w:r>
      <w:proofErr w:type="gramEnd"/>
      <w:r w:rsidR="0059382B">
        <w:rPr>
          <w:rFonts w:ascii="Cambria Math" w:hAnsi="Cambria Math"/>
          <w:sz w:val="24"/>
          <w:szCs w:val="24"/>
        </w:rPr>
        <w:t xml:space="preserve"> </w:t>
      </w:r>
      <w:r>
        <w:rPr>
          <w:rFonts w:ascii="Cambria Math" w:hAnsi="Cambria Math"/>
          <w:sz w:val="24"/>
          <w:szCs w:val="24"/>
        </w:rPr>
        <w:t xml:space="preserve">tersebut merasa puas dengan hasil yang dicapainya. Siswa dengan tipe </w:t>
      </w:r>
      <w:r>
        <w:rPr>
          <w:rFonts w:ascii="Cambria Math" w:hAnsi="Cambria Math"/>
          <w:i/>
          <w:sz w:val="24"/>
          <w:szCs w:val="24"/>
        </w:rPr>
        <w:t xml:space="preserve">campers </w:t>
      </w:r>
      <w:r>
        <w:rPr>
          <w:rFonts w:ascii="Cambria Math" w:hAnsi="Cambria Math"/>
          <w:sz w:val="24"/>
          <w:szCs w:val="24"/>
        </w:rPr>
        <w:t xml:space="preserve">mau menyelesaikan masalah yang dihadapinya, namun ketika dalam menghadapi masalah sudah setengah jalan, siswa dengan tipe ini tidak </w:t>
      </w:r>
      <w:proofErr w:type="gramStart"/>
      <w:r>
        <w:rPr>
          <w:rFonts w:ascii="Cambria Math" w:hAnsi="Cambria Math"/>
          <w:sz w:val="24"/>
          <w:szCs w:val="24"/>
        </w:rPr>
        <w:t>akan</w:t>
      </w:r>
      <w:proofErr w:type="gramEnd"/>
      <w:r>
        <w:rPr>
          <w:rFonts w:ascii="Cambria Math" w:hAnsi="Cambria Math"/>
          <w:sz w:val="24"/>
          <w:szCs w:val="24"/>
        </w:rPr>
        <w:t xml:space="preserve"> maju karena dirinya sudah merasa puas dengan hasil yang telah dicapainya sehingga siswa tipe </w:t>
      </w:r>
      <w:r>
        <w:rPr>
          <w:rFonts w:ascii="Cambria Math" w:hAnsi="Cambria Math"/>
          <w:i/>
          <w:sz w:val="24"/>
          <w:szCs w:val="24"/>
        </w:rPr>
        <w:t>campers</w:t>
      </w:r>
      <w:r>
        <w:rPr>
          <w:rFonts w:ascii="Cambria Math" w:hAnsi="Cambria Math"/>
          <w:sz w:val="24"/>
          <w:szCs w:val="24"/>
        </w:rPr>
        <w:t xml:space="preserve"> kurang maksimal dalam menyelesaikan suatu masalah. S</w:t>
      </w:r>
      <w:r w:rsidR="000C5490">
        <w:rPr>
          <w:rFonts w:ascii="Cambria Math" w:hAnsi="Cambria Math"/>
          <w:sz w:val="24"/>
          <w:szCs w:val="24"/>
        </w:rPr>
        <w:t>ela</w:t>
      </w:r>
      <w:r>
        <w:rPr>
          <w:rFonts w:ascii="Cambria Math" w:hAnsi="Cambria Math"/>
          <w:sz w:val="24"/>
          <w:szCs w:val="24"/>
        </w:rPr>
        <w:t xml:space="preserve">in itu, siswa </w:t>
      </w:r>
      <w:proofErr w:type="gramStart"/>
      <w:r>
        <w:rPr>
          <w:rFonts w:ascii="Cambria Math" w:hAnsi="Cambria Math"/>
          <w:i/>
          <w:sz w:val="24"/>
          <w:szCs w:val="24"/>
        </w:rPr>
        <w:t>campers</w:t>
      </w:r>
      <w:proofErr w:type="gramEnd"/>
      <w:r>
        <w:rPr>
          <w:rFonts w:ascii="Cambria Math" w:hAnsi="Cambria Math"/>
          <w:sz w:val="24"/>
          <w:szCs w:val="24"/>
        </w:rPr>
        <w:t xml:space="preserve"> tersebut juga mengorbankan kemungkinan yang ada, memiliki sedikit inisiati</w:t>
      </w:r>
      <w:r w:rsidR="000C5490">
        <w:rPr>
          <w:rFonts w:ascii="Cambria Math" w:hAnsi="Cambria Math"/>
          <w:sz w:val="24"/>
          <w:szCs w:val="24"/>
        </w:rPr>
        <w:t xml:space="preserve">f dalam menyelesaikan masalah dan tidak mau mengembangkan diri untuk lebih berprestasi. Hal ini sesuai dengan pendapat Tesa dan Agus bahwa orang dengan tipe </w:t>
      </w:r>
      <w:r w:rsidR="000C5490">
        <w:rPr>
          <w:rFonts w:ascii="Cambria Math" w:hAnsi="Cambria Math"/>
          <w:i/>
          <w:sz w:val="24"/>
          <w:szCs w:val="24"/>
        </w:rPr>
        <w:t xml:space="preserve">campers </w:t>
      </w:r>
      <w:r w:rsidR="000C5490">
        <w:rPr>
          <w:rFonts w:ascii="Cambria Math" w:hAnsi="Cambria Math"/>
          <w:sz w:val="24"/>
          <w:szCs w:val="24"/>
        </w:rPr>
        <w:t>sudah memiliki sedikit inisiarif, semangat dan beberapa usaha dalam menyelesaikan masalah, meskipun orang dengan tipe ini tidak menggunakan seluruh kemampuan yang dimilikinya</w:t>
      </w:r>
      <w:r w:rsidR="000C5490">
        <w:rPr>
          <w:rStyle w:val="FootnoteReference"/>
          <w:rFonts w:ascii="Cambria Math" w:hAnsi="Cambria Math"/>
          <w:sz w:val="24"/>
          <w:szCs w:val="24"/>
        </w:rPr>
        <w:footnoteReference w:id="20"/>
      </w:r>
      <w:r w:rsidR="000C5490">
        <w:rPr>
          <w:rFonts w:ascii="Cambria Math" w:hAnsi="Cambria Math"/>
          <w:sz w:val="24"/>
          <w:szCs w:val="24"/>
        </w:rPr>
        <w:t xml:space="preserve">. </w:t>
      </w:r>
    </w:p>
    <w:p w:rsidR="000C5490" w:rsidRDefault="000C5490" w:rsidP="00BD2DEE">
      <w:pPr>
        <w:pStyle w:val="Heading1"/>
        <w:numPr>
          <w:ilvl w:val="0"/>
          <w:numId w:val="21"/>
        </w:numPr>
        <w:tabs>
          <w:tab w:val="clear" w:pos="216"/>
          <w:tab w:val="left" w:pos="426"/>
        </w:tabs>
        <w:spacing w:line="276" w:lineRule="auto"/>
        <w:ind w:left="426" w:hanging="426"/>
        <w:jc w:val="both"/>
        <w:rPr>
          <w:rFonts w:ascii="Cambria Math" w:hAnsi="Cambria Math"/>
          <w:sz w:val="24"/>
          <w:szCs w:val="24"/>
        </w:rPr>
      </w:pPr>
      <w:r>
        <w:rPr>
          <w:rFonts w:ascii="Cambria Math" w:hAnsi="Cambria Math"/>
          <w:sz w:val="24"/>
          <w:szCs w:val="24"/>
        </w:rPr>
        <w:t xml:space="preserve">Profil kemampuan pemecahan masalah matematika siswa SMP Negeri 1 Jogoroto berdasarkan langkah-langkah Polya Ditinjau dari AQ </w:t>
      </w:r>
      <w:r>
        <w:rPr>
          <w:rFonts w:ascii="Cambria Math" w:hAnsi="Cambria Math"/>
          <w:i/>
          <w:sz w:val="24"/>
          <w:szCs w:val="24"/>
        </w:rPr>
        <w:t>Climbers</w:t>
      </w:r>
    </w:p>
    <w:p w:rsidR="00BD2DEE" w:rsidRDefault="00BD2DEE" w:rsidP="00BD2DEE">
      <w:pPr>
        <w:spacing w:line="276" w:lineRule="auto"/>
        <w:ind w:left="426" w:firstLine="567"/>
        <w:jc w:val="both"/>
        <w:rPr>
          <w:rFonts w:ascii="Cambria Math" w:hAnsi="Cambria Math" w:cstheme="majorBidi"/>
          <w:sz w:val="24"/>
          <w:szCs w:val="24"/>
        </w:rPr>
      </w:pPr>
      <w:r>
        <w:rPr>
          <w:rFonts w:ascii="Cambria Math" w:hAnsi="Cambria Math" w:cstheme="majorBidi"/>
          <w:sz w:val="24"/>
          <w:szCs w:val="24"/>
        </w:rPr>
        <w:t xml:space="preserve">Berdasarkan hasil analisis data diperoleh bahwa siswa </w:t>
      </w:r>
      <w:proofErr w:type="gramStart"/>
      <w:r>
        <w:rPr>
          <w:rFonts w:ascii="Cambria Math" w:hAnsi="Cambria Math" w:cstheme="majorBidi"/>
          <w:i/>
          <w:sz w:val="24"/>
          <w:szCs w:val="24"/>
        </w:rPr>
        <w:t>climbers</w:t>
      </w:r>
      <w:proofErr w:type="gramEnd"/>
      <w:r>
        <w:rPr>
          <w:rFonts w:ascii="Cambria Math" w:hAnsi="Cambria Math" w:cstheme="majorBidi"/>
          <w:i/>
          <w:sz w:val="24"/>
          <w:szCs w:val="24"/>
        </w:rPr>
        <w:t xml:space="preserve"> </w:t>
      </w:r>
      <w:r>
        <w:rPr>
          <w:rFonts w:ascii="Cambria Math" w:hAnsi="Cambria Math" w:cstheme="majorBidi"/>
          <w:sz w:val="24"/>
          <w:szCs w:val="24"/>
        </w:rPr>
        <w:t xml:space="preserve">dalam memahami masalah dapat mengungkapkan kembali informasi yang ada pada soal tersebut dengan menggunakan kalimatnya sendiri. Siswa </w:t>
      </w:r>
      <w:r w:rsidRPr="00BD2DEE">
        <w:rPr>
          <w:rFonts w:ascii="Cambria Math" w:hAnsi="Cambria Math" w:cstheme="majorBidi"/>
          <w:i/>
          <w:sz w:val="24"/>
          <w:szCs w:val="24"/>
        </w:rPr>
        <w:t>climbers</w:t>
      </w:r>
      <w:r>
        <w:rPr>
          <w:rFonts w:ascii="Cambria Math" w:hAnsi="Cambria Math" w:cstheme="majorBidi"/>
          <w:i/>
          <w:sz w:val="24"/>
          <w:szCs w:val="24"/>
        </w:rPr>
        <w:t xml:space="preserve"> </w:t>
      </w:r>
      <w:r>
        <w:rPr>
          <w:rFonts w:ascii="Cambria Math" w:hAnsi="Cambria Math" w:cstheme="majorBidi"/>
          <w:sz w:val="24"/>
          <w:szCs w:val="24"/>
        </w:rPr>
        <w:t xml:space="preserve">dapat menentukan </w:t>
      </w:r>
      <w:proofErr w:type="gramStart"/>
      <w:r>
        <w:rPr>
          <w:rFonts w:ascii="Cambria Math" w:hAnsi="Cambria Math" w:cstheme="majorBidi"/>
          <w:sz w:val="24"/>
          <w:szCs w:val="24"/>
        </w:rPr>
        <w:t>apa</w:t>
      </w:r>
      <w:proofErr w:type="gramEnd"/>
      <w:r>
        <w:rPr>
          <w:rFonts w:ascii="Cambria Math" w:hAnsi="Cambria Math" w:cstheme="majorBidi"/>
          <w:sz w:val="24"/>
          <w:szCs w:val="24"/>
        </w:rPr>
        <w:t xml:space="preserve"> yang diketahui dan ditanya dari informasi pada masalah yang ada pada soal TKPM 1 dan TKPM 2. Siswa </w:t>
      </w:r>
      <w:r>
        <w:rPr>
          <w:rFonts w:ascii="Cambria Math" w:hAnsi="Cambria Math" w:cstheme="majorBidi"/>
          <w:i/>
          <w:sz w:val="24"/>
          <w:szCs w:val="24"/>
        </w:rPr>
        <w:t xml:space="preserve">climbers </w:t>
      </w:r>
      <w:r>
        <w:rPr>
          <w:rFonts w:ascii="Cambria Math" w:hAnsi="Cambria Math" w:cstheme="majorBidi"/>
          <w:sz w:val="24"/>
          <w:szCs w:val="24"/>
        </w:rPr>
        <w:t xml:space="preserve">dapat membuat perencanaan masalah dengan baik dan mampu menjelaskan perencanaan masalah yang </w:t>
      </w:r>
      <w:proofErr w:type="gramStart"/>
      <w:r>
        <w:rPr>
          <w:rFonts w:ascii="Cambria Math" w:hAnsi="Cambria Math" w:cstheme="majorBidi"/>
          <w:sz w:val="24"/>
          <w:szCs w:val="24"/>
        </w:rPr>
        <w:t>akan</w:t>
      </w:r>
      <w:proofErr w:type="gramEnd"/>
      <w:r>
        <w:rPr>
          <w:rFonts w:ascii="Cambria Math" w:hAnsi="Cambria Math" w:cstheme="majorBidi"/>
          <w:sz w:val="24"/>
          <w:szCs w:val="24"/>
        </w:rPr>
        <w:t xml:space="preserve"> dilakukannya secara rinci sesuai dengan perencanaan masalah yang telah dibuatnya serta mampu menjawab soal dengan benar dan tepat. Selain itu, siswa </w:t>
      </w:r>
      <w:r>
        <w:rPr>
          <w:rFonts w:ascii="Cambria Math" w:hAnsi="Cambria Math" w:cstheme="majorBidi"/>
          <w:i/>
          <w:sz w:val="24"/>
          <w:szCs w:val="24"/>
        </w:rPr>
        <w:t xml:space="preserve">climbers </w:t>
      </w:r>
      <w:r>
        <w:rPr>
          <w:rFonts w:ascii="Cambria Math" w:hAnsi="Cambria Math" w:cstheme="majorBidi"/>
          <w:sz w:val="24"/>
          <w:szCs w:val="24"/>
        </w:rPr>
        <w:t xml:space="preserve">juga melaksanakan pemeriksaan kembali terhadap proses dan hasil yang telah dilakukannya dengan </w:t>
      </w:r>
      <w:proofErr w:type="gramStart"/>
      <w:r>
        <w:rPr>
          <w:rFonts w:ascii="Cambria Math" w:hAnsi="Cambria Math" w:cstheme="majorBidi"/>
          <w:sz w:val="24"/>
          <w:szCs w:val="24"/>
        </w:rPr>
        <w:t>cara</w:t>
      </w:r>
      <w:proofErr w:type="gramEnd"/>
      <w:r>
        <w:rPr>
          <w:rFonts w:ascii="Cambria Math" w:hAnsi="Cambria Math" w:cstheme="majorBidi"/>
          <w:sz w:val="24"/>
          <w:szCs w:val="24"/>
        </w:rPr>
        <w:t xml:space="preserve"> mengecek kembali perhitungan</w:t>
      </w:r>
      <w:r w:rsidR="001914AD">
        <w:rPr>
          <w:rFonts w:ascii="Cambria Math" w:hAnsi="Cambria Math" w:cstheme="majorBidi"/>
          <w:sz w:val="24"/>
          <w:szCs w:val="24"/>
        </w:rPr>
        <w:t xml:space="preserve"> yang telah dilakukannya dengan membuktikan bahwa hasil yang diperoleh tidak bertentangan dengan apa yang diketahui dalam soal tersebut.</w:t>
      </w:r>
    </w:p>
    <w:p w:rsidR="001914AD" w:rsidRPr="00BD2DEE" w:rsidRDefault="001914AD" w:rsidP="00B3170F">
      <w:pPr>
        <w:pStyle w:val="ListParagraph"/>
        <w:ind w:left="426" w:firstLine="567"/>
        <w:jc w:val="both"/>
        <w:rPr>
          <w:rFonts w:ascii="Cambria Math" w:hAnsi="Cambria Math" w:cstheme="majorBidi"/>
          <w:sz w:val="24"/>
          <w:szCs w:val="24"/>
        </w:rPr>
      </w:pPr>
      <w:r>
        <w:rPr>
          <w:rFonts w:ascii="Cambria Math" w:hAnsi="Cambria Math" w:cstheme="majorBidi"/>
          <w:sz w:val="24"/>
          <w:szCs w:val="24"/>
        </w:rPr>
        <w:t xml:space="preserve">Hasil analisis tersebut menunjukkan bahwa siswa dengan AQ </w:t>
      </w:r>
      <w:proofErr w:type="gramStart"/>
      <w:r>
        <w:rPr>
          <w:rFonts w:ascii="Cambria Math" w:hAnsi="Cambria Math" w:cstheme="majorBidi"/>
          <w:i/>
          <w:sz w:val="24"/>
          <w:szCs w:val="24"/>
        </w:rPr>
        <w:t xml:space="preserve">climbers </w:t>
      </w:r>
      <w:r>
        <w:rPr>
          <w:rFonts w:ascii="Cambria Math" w:hAnsi="Cambria Math" w:cstheme="majorBidi"/>
          <w:sz w:val="24"/>
          <w:szCs w:val="24"/>
        </w:rPr>
        <w:t xml:space="preserve"> tidak</w:t>
      </w:r>
      <w:proofErr w:type="gramEnd"/>
      <w:r>
        <w:rPr>
          <w:rFonts w:ascii="Cambria Math" w:hAnsi="Cambria Math" w:cstheme="majorBidi"/>
          <w:sz w:val="24"/>
          <w:szCs w:val="24"/>
        </w:rPr>
        <w:t xml:space="preserve"> mudah menyerah, selalu berusaha untuk mencapai kesuksesan, dan menyambut baik tantangan yang dihadapinya sehingga siswa dengan tipe </w:t>
      </w:r>
      <w:r>
        <w:rPr>
          <w:rFonts w:ascii="Cambria Math" w:hAnsi="Cambria Math" w:cstheme="majorBidi"/>
          <w:i/>
          <w:sz w:val="24"/>
          <w:szCs w:val="24"/>
        </w:rPr>
        <w:t>climbers</w:t>
      </w:r>
      <w:r>
        <w:rPr>
          <w:rFonts w:ascii="Cambria Math" w:hAnsi="Cambria Math" w:cstheme="majorBidi"/>
          <w:sz w:val="24"/>
          <w:szCs w:val="24"/>
        </w:rPr>
        <w:t xml:space="preserve"> dapat memperoleh hasil belajar yang </w:t>
      </w:r>
      <w:r>
        <w:rPr>
          <w:rFonts w:ascii="Cambria Math" w:hAnsi="Cambria Math" w:cstheme="majorBidi"/>
          <w:sz w:val="24"/>
          <w:szCs w:val="24"/>
        </w:rPr>
        <w:lastRenderedPageBreak/>
        <w:t xml:space="preserve">maksimal. Sesuai dengan pendapat suhartono yang mengatakan bahwa orang tipe </w:t>
      </w:r>
      <w:r>
        <w:rPr>
          <w:rFonts w:ascii="Cambria Math" w:hAnsi="Cambria Math" w:cstheme="majorBidi"/>
          <w:i/>
          <w:sz w:val="24"/>
          <w:szCs w:val="24"/>
        </w:rPr>
        <w:t>climbers</w:t>
      </w:r>
      <w:r>
        <w:rPr>
          <w:rFonts w:ascii="Cambria Math" w:hAnsi="Cambria Math" w:cstheme="majorBidi"/>
          <w:sz w:val="24"/>
          <w:szCs w:val="24"/>
        </w:rPr>
        <w:t xml:space="preserve"> </w:t>
      </w:r>
      <w:proofErr w:type="gramStart"/>
      <w:r>
        <w:rPr>
          <w:rFonts w:ascii="Cambria Math" w:hAnsi="Cambria Math" w:cstheme="majorBidi"/>
          <w:sz w:val="24"/>
          <w:szCs w:val="24"/>
        </w:rPr>
        <w:t>akan</w:t>
      </w:r>
      <w:proofErr w:type="gramEnd"/>
      <w:r>
        <w:rPr>
          <w:rFonts w:ascii="Cambria Math" w:hAnsi="Cambria Math" w:cstheme="majorBidi"/>
          <w:sz w:val="24"/>
          <w:szCs w:val="24"/>
        </w:rPr>
        <w:t xml:space="preserve"> senantiasa bertahan dalam kesulitan dan menghadapi kesulitan dengan baik dalam rangka mencapai tujuan yang diharapkannya</w:t>
      </w:r>
      <w:r>
        <w:rPr>
          <w:rStyle w:val="FootnoteReference"/>
          <w:rFonts w:ascii="Cambria Math" w:hAnsi="Cambria Math" w:cstheme="majorBidi"/>
          <w:sz w:val="24"/>
          <w:szCs w:val="24"/>
        </w:rPr>
        <w:footnoteReference w:id="21"/>
      </w:r>
      <w:r>
        <w:rPr>
          <w:rFonts w:ascii="Cambria Math" w:hAnsi="Cambria Math" w:cstheme="majorBidi"/>
          <w:sz w:val="24"/>
          <w:szCs w:val="24"/>
        </w:rPr>
        <w:t xml:space="preserve">. </w:t>
      </w:r>
    </w:p>
    <w:p w:rsidR="007E5940" w:rsidRDefault="0055156B" w:rsidP="00036C40">
      <w:pPr>
        <w:pStyle w:val="Heading1"/>
        <w:numPr>
          <w:ilvl w:val="0"/>
          <w:numId w:val="0"/>
        </w:numPr>
        <w:spacing w:before="200" w:line="276" w:lineRule="auto"/>
        <w:rPr>
          <w:rFonts w:ascii="Cambria Math" w:hAnsi="Cambria Math"/>
          <w:b/>
          <w:sz w:val="28"/>
          <w:szCs w:val="28"/>
        </w:rPr>
      </w:pPr>
      <w:r>
        <w:rPr>
          <w:rFonts w:ascii="Cambria Math" w:hAnsi="Cambria Math"/>
          <w:b/>
          <w:sz w:val="28"/>
          <w:szCs w:val="28"/>
        </w:rPr>
        <w:t>Kesimpulan</w:t>
      </w:r>
    </w:p>
    <w:p w:rsidR="00B3170F" w:rsidRDefault="00B3170F" w:rsidP="00FF136C">
      <w:pPr>
        <w:spacing w:after="240" w:line="276" w:lineRule="auto"/>
        <w:jc w:val="both"/>
        <w:rPr>
          <w:rFonts w:ascii="Cambria Math" w:hAnsi="Cambria Math"/>
          <w:sz w:val="24"/>
          <w:szCs w:val="24"/>
        </w:rPr>
      </w:pPr>
      <w:proofErr w:type="gramStart"/>
      <w:r>
        <w:rPr>
          <w:rFonts w:ascii="Cambria Math" w:hAnsi="Cambria Math"/>
          <w:sz w:val="24"/>
          <w:szCs w:val="24"/>
        </w:rPr>
        <w:t>Kesimpulan :</w:t>
      </w:r>
      <w:proofErr w:type="gramEnd"/>
    </w:p>
    <w:p w:rsidR="00B3170F" w:rsidRDefault="00B3170F" w:rsidP="00B3170F">
      <w:pPr>
        <w:pStyle w:val="ListParagraph"/>
        <w:numPr>
          <w:ilvl w:val="0"/>
          <w:numId w:val="22"/>
        </w:numPr>
        <w:spacing w:line="276" w:lineRule="auto"/>
        <w:ind w:left="426" w:hanging="426"/>
        <w:jc w:val="both"/>
        <w:rPr>
          <w:rFonts w:ascii="Cambria Math" w:hAnsi="Cambria Math"/>
          <w:sz w:val="24"/>
          <w:szCs w:val="24"/>
        </w:rPr>
      </w:pPr>
      <w:r>
        <w:rPr>
          <w:rFonts w:ascii="Cambria Math" w:hAnsi="Cambria Math"/>
          <w:sz w:val="24"/>
          <w:szCs w:val="24"/>
        </w:rPr>
        <w:t xml:space="preserve">Profil kemampuan pemecahan masalah matematika siswa SMP Negeri 1 Jogoroto berdasarkan langkah-langkah Polya ditinjau dari AQ </w:t>
      </w:r>
      <w:r>
        <w:rPr>
          <w:rFonts w:ascii="Cambria Math" w:hAnsi="Cambria Math"/>
          <w:i/>
          <w:sz w:val="24"/>
          <w:szCs w:val="24"/>
        </w:rPr>
        <w:t>Quitters</w:t>
      </w:r>
    </w:p>
    <w:p w:rsidR="00B3170F" w:rsidRDefault="00B3170F" w:rsidP="00FF136C">
      <w:pPr>
        <w:pStyle w:val="ListParagraph"/>
        <w:spacing w:before="240" w:after="240" w:line="276" w:lineRule="auto"/>
        <w:ind w:left="426" w:firstLine="567"/>
        <w:jc w:val="both"/>
        <w:rPr>
          <w:rFonts w:ascii="Cambria Math" w:hAnsi="Cambria Math"/>
          <w:sz w:val="24"/>
          <w:szCs w:val="24"/>
        </w:rPr>
      </w:pPr>
      <w:r>
        <w:rPr>
          <w:rFonts w:ascii="Cambria Math" w:hAnsi="Cambria Math"/>
          <w:sz w:val="24"/>
          <w:szCs w:val="24"/>
        </w:rPr>
        <w:t xml:space="preserve">Siswa </w:t>
      </w:r>
      <w:proofErr w:type="gramStart"/>
      <w:r>
        <w:rPr>
          <w:rFonts w:ascii="Cambria Math" w:hAnsi="Cambria Math"/>
          <w:i/>
          <w:sz w:val="24"/>
          <w:szCs w:val="24"/>
        </w:rPr>
        <w:t>quitters</w:t>
      </w:r>
      <w:proofErr w:type="gramEnd"/>
      <w:r>
        <w:rPr>
          <w:rFonts w:ascii="Cambria Math" w:hAnsi="Cambria Math"/>
          <w:sz w:val="24"/>
          <w:szCs w:val="24"/>
        </w:rPr>
        <w:t xml:space="preserve"> tidak dapat melaksanakan empat langkah-langkah pemecahan masalah Polya dengan baik. Keempat langkah tersebut diantaranya memahami masalah, membuat perencanaan masalah, melaksanakan perencanaan masalah, serta memeriksa kembali proses dan hasil penyelesaian. Hal ini dikarenakan siswa </w:t>
      </w:r>
      <w:proofErr w:type="gramStart"/>
      <w:r>
        <w:rPr>
          <w:rFonts w:ascii="Cambria Math" w:hAnsi="Cambria Math"/>
          <w:i/>
          <w:sz w:val="24"/>
          <w:szCs w:val="24"/>
        </w:rPr>
        <w:t xml:space="preserve">quitter </w:t>
      </w:r>
      <w:r>
        <w:rPr>
          <w:rFonts w:ascii="Cambria Math" w:hAnsi="Cambria Math"/>
          <w:sz w:val="24"/>
          <w:szCs w:val="24"/>
        </w:rPr>
        <w:t xml:space="preserve"> tidak</w:t>
      </w:r>
      <w:proofErr w:type="gramEnd"/>
      <w:r>
        <w:rPr>
          <w:rFonts w:ascii="Cambria Math" w:hAnsi="Cambria Math"/>
          <w:sz w:val="24"/>
          <w:szCs w:val="24"/>
        </w:rPr>
        <w:t xml:space="preserve"> dapat memenuhi indikator-indikator yang ada pada setiap langkah-langkah Polya tersebut.</w:t>
      </w:r>
    </w:p>
    <w:p w:rsidR="00B3170F" w:rsidRPr="00FF136C" w:rsidRDefault="00B3170F" w:rsidP="00FF136C">
      <w:pPr>
        <w:pStyle w:val="ListParagraph"/>
        <w:numPr>
          <w:ilvl w:val="0"/>
          <w:numId w:val="22"/>
        </w:numPr>
        <w:spacing w:line="276" w:lineRule="auto"/>
        <w:ind w:left="426" w:hanging="426"/>
        <w:jc w:val="both"/>
        <w:rPr>
          <w:rFonts w:ascii="Cambria Math" w:hAnsi="Cambria Math"/>
          <w:sz w:val="24"/>
          <w:szCs w:val="24"/>
        </w:rPr>
      </w:pPr>
      <w:r>
        <w:rPr>
          <w:rFonts w:ascii="Cambria Math" w:hAnsi="Cambria Math"/>
          <w:sz w:val="24"/>
          <w:szCs w:val="24"/>
        </w:rPr>
        <w:t xml:space="preserve">Profil kemampuan pemecahan masalah matematika siswa SMP Negeri 1 Jogoroto berdasarkan langkah-langkah Polya ditinjau dari AQ </w:t>
      </w:r>
      <w:r w:rsidR="00FF136C">
        <w:rPr>
          <w:rFonts w:ascii="Cambria Math" w:hAnsi="Cambria Math"/>
          <w:i/>
          <w:sz w:val="24"/>
          <w:szCs w:val="24"/>
        </w:rPr>
        <w:t>Campers</w:t>
      </w:r>
    </w:p>
    <w:p w:rsidR="00FF136C" w:rsidRPr="00FF136C" w:rsidRDefault="00FF136C" w:rsidP="0059382B">
      <w:pPr>
        <w:pStyle w:val="ListParagraph"/>
        <w:spacing w:before="240" w:after="240" w:line="276" w:lineRule="auto"/>
        <w:ind w:left="426" w:firstLine="567"/>
        <w:jc w:val="both"/>
        <w:rPr>
          <w:rFonts w:ascii="Cambria Math" w:hAnsi="Cambria Math"/>
          <w:sz w:val="24"/>
          <w:szCs w:val="24"/>
        </w:rPr>
      </w:pPr>
      <w:r>
        <w:rPr>
          <w:rFonts w:ascii="Cambria Math" w:hAnsi="Cambria Math"/>
          <w:sz w:val="24"/>
          <w:szCs w:val="24"/>
        </w:rPr>
        <w:t xml:space="preserve">Siswa </w:t>
      </w:r>
      <w:proofErr w:type="gramStart"/>
      <w:r>
        <w:rPr>
          <w:rFonts w:ascii="Cambria Math" w:hAnsi="Cambria Math"/>
          <w:i/>
          <w:sz w:val="24"/>
          <w:szCs w:val="24"/>
        </w:rPr>
        <w:t>campers</w:t>
      </w:r>
      <w:proofErr w:type="gramEnd"/>
      <w:r>
        <w:rPr>
          <w:rFonts w:ascii="Cambria Math" w:hAnsi="Cambria Math"/>
          <w:i/>
          <w:sz w:val="24"/>
          <w:szCs w:val="24"/>
        </w:rPr>
        <w:t xml:space="preserve"> </w:t>
      </w:r>
      <w:r>
        <w:rPr>
          <w:rFonts w:ascii="Cambria Math" w:hAnsi="Cambria Math"/>
          <w:sz w:val="24"/>
          <w:szCs w:val="24"/>
        </w:rPr>
        <w:t xml:space="preserve">hanya dapat melaksanakan tiga langkah-langkah pemecahan masalah Polya yaitu memahami masalah, merencanakan masalah, dan melaksanakan perencanaan masalah. </w:t>
      </w:r>
      <w:r w:rsidRPr="00FF136C">
        <w:rPr>
          <w:rFonts w:ascii="Cambria Math" w:hAnsi="Cambria Math"/>
          <w:noProof/>
          <w:sz w:val="24"/>
          <w:szCs w:val="24"/>
        </w:rPr>
        <w:t xml:space="preserve">Dalam memahami masalah subjek </w:t>
      </w:r>
      <w:proofErr w:type="gramStart"/>
      <w:r w:rsidRPr="00FF136C">
        <w:rPr>
          <w:rFonts w:ascii="Cambria Math" w:hAnsi="Cambria Math"/>
          <w:i/>
          <w:sz w:val="24"/>
          <w:szCs w:val="24"/>
        </w:rPr>
        <w:t>campers</w:t>
      </w:r>
      <w:proofErr w:type="gramEnd"/>
      <w:r w:rsidRPr="00FF136C">
        <w:rPr>
          <w:rFonts w:ascii="Cambria Math" w:hAnsi="Cambria Math"/>
          <w:noProof/>
          <w:sz w:val="24"/>
          <w:szCs w:val="24"/>
        </w:rPr>
        <w:t xml:space="preserve"> dapat mengungkapkan kembali informasi yang ada pada soal tersebut menggunakan kalimatnya sendiri. Subjek </w:t>
      </w:r>
      <w:proofErr w:type="gramStart"/>
      <w:r w:rsidRPr="00FF136C">
        <w:rPr>
          <w:rFonts w:ascii="Cambria Math" w:hAnsi="Cambria Math"/>
          <w:i/>
          <w:sz w:val="24"/>
          <w:szCs w:val="24"/>
        </w:rPr>
        <w:t>campers</w:t>
      </w:r>
      <w:proofErr w:type="gramEnd"/>
      <w:r w:rsidRPr="00FF136C">
        <w:rPr>
          <w:rFonts w:ascii="Cambria Math" w:hAnsi="Cambria Math"/>
          <w:noProof/>
          <w:sz w:val="24"/>
          <w:szCs w:val="24"/>
        </w:rPr>
        <w:t xml:space="preserve"> dapat mengungkapkan apa yang diketahui dan dicari dari informasi pada masalah yang ada. Selain itu, subjek </w:t>
      </w:r>
      <w:proofErr w:type="gramStart"/>
      <w:r w:rsidRPr="00FF136C">
        <w:rPr>
          <w:rFonts w:ascii="Cambria Math" w:hAnsi="Cambria Math"/>
          <w:i/>
          <w:sz w:val="24"/>
          <w:szCs w:val="24"/>
        </w:rPr>
        <w:t>campers</w:t>
      </w:r>
      <w:proofErr w:type="gramEnd"/>
      <w:r w:rsidRPr="00FF136C">
        <w:rPr>
          <w:rFonts w:ascii="Cambria Math" w:hAnsi="Cambria Math"/>
          <w:noProof/>
          <w:sz w:val="24"/>
          <w:szCs w:val="24"/>
        </w:rPr>
        <w:t xml:space="preserve"> dapat merencanakan masalah dengan baik meskipun kurang bisa menjelaskan perencanaan yang dilakukannya secara rinci dan subjek </w:t>
      </w:r>
      <w:r w:rsidRPr="00FF136C">
        <w:rPr>
          <w:rFonts w:ascii="Cambria Math" w:hAnsi="Cambria Math"/>
          <w:i/>
          <w:sz w:val="24"/>
          <w:szCs w:val="24"/>
        </w:rPr>
        <w:t>campers</w:t>
      </w:r>
      <w:r w:rsidRPr="00FF136C">
        <w:rPr>
          <w:rFonts w:ascii="Cambria Math" w:hAnsi="Cambria Math"/>
          <w:noProof/>
          <w:sz w:val="24"/>
          <w:szCs w:val="24"/>
        </w:rPr>
        <w:t xml:space="preserve"> tidak melakukan pemeriksaan kembali terhadap hasil dan proses yang sudah ditulisnya.</w:t>
      </w:r>
    </w:p>
    <w:p w:rsidR="00FF136C" w:rsidRPr="006D115D" w:rsidRDefault="00FF136C" w:rsidP="00FF136C">
      <w:pPr>
        <w:pStyle w:val="ListParagraph"/>
        <w:numPr>
          <w:ilvl w:val="0"/>
          <w:numId w:val="22"/>
        </w:numPr>
        <w:spacing w:after="200" w:line="276" w:lineRule="auto"/>
        <w:ind w:left="426" w:hanging="426"/>
        <w:jc w:val="both"/>
        <w:rPr>
          <w:rFonts w:ascii="Cambria Math" w:hAnsi="Cambria Math"/>
          <w:sz w:val="24"/>
          <w:szCs w:val="24"/>
        </w:rPr>
      </w:pPr>
      <w:r w:rsidRPr="006D115D">
        <w:rPr>
          <w:rFonts w:ascii="Cambria Math" w:hAnsi="Cambria Math"/>
          <w:sz w:val="24"/>
          <w:szCs w:val="24"/>
        </w:rPr>
        <w:t xml:space="preserve">Profil kemampuan pemecahan masalah </w:t>
      </w:r>
      <w:r>
        <w:rPr>
          <w:rFonts w:ascii="Cambria Math" w:hAnsi="Cambria Math"/>
          <w:sz w:val="24"/>
          <w:szCs w:val="24"/>
        </w:rPr>
        <w:t xml:space="preserve">matematika </w:t>
      </w:r>
      <w:r w:rsidRPr="006D115D">
        <w:rPr>
          <w:rFonts w:ascii="Cambria Math" w:hAnsi="Cambria Math"/>
          <w:sz w:val="24"/>
          <w:szCs w:val="24"/>
        </w:rPr>
        <w:t xml:space="preserve">siswa </w:t>
      </w:r>
      <w:r>
        <w:rPr>
          <w:rFonts w:ascii="Cambria Math" w:hAnsi="Cambria Math"/>
          <w:sz w:val="24"/>
          <w:szCs w:val="24"/>
        </w:rPr>
        <w:t xml:space="preserve">SMP Negeri 1 Jogoroto berdasarkan langkah-langkah Polya ditinjau dari </w:t>
      </w:r>
      <w:r w:rsidRPr="006D115D">
        <w:rPr>
          <w:rFonts w:ascii="Cambria Math" w:hAnsi="Cambria Math"/>
          <w:sz w:val="24"/>
          <w:szCs w:val="24"/>
        </w:rPr>
        <w:t xml:space="preserve">AQ </w:t>
      </w:r>
      <w:r w:rsidRPr="006D115D">
        <w:rPr>
          <w:rFonts w:ascii="Cambria Math" w:hAnsi="Cambria Math"/>
          <w:i/>
          <w:sz w:val="24"/>
          <w:szCs w:val="24"/>
        </w:rPr>
        <w:t>climbers</w:t>
      </w:r>
    </w:p>
    <w:p w:rsidR="00FF136C" w:rsidRPr="006D115D" w:rsidRDefault="00FF136C" w:rsidP="00FF136C">
      <w:pPr>
        <w:pStyle w:val="ListParagraph"/>
        <w:spacing w:after="240"/>
        <w:ind w:left="426" w:firstLine="567"/>
        <w:jc w:val="both"/>
        <w:rPr>
          <w:rFonts w:ascii="Cambria Math" w:hAnsi="Cambria Math"/>
          <w:sz w:val="24"/>
          <w:szCs w:val="24"/>
        </w:rPr>
      </w:pPr>
      <w:r w:rsidRPr="006D115D">
        <w:rPr>
          <w:rFonts w:ascii="Cambria Math" w:hAnsi="Cambria Math"/>
          <w:noProof/>
          <w:sz w:val="24"/>
          <w:szCs w:val="24"/>
        </w:rPr>
        <w:t xml:space="preserve">Siswa </w:t>
      </w:r>
      <w:r w:rsidRPr="006D115D">
        <w:rPr>
          <w:rFonts w:ascii="Cambria Math" w:hAnsi="Cambria Math"/>
          <w:i/>
          <w:noProof/>
          <w:sz w:val="24"/>
          <w:szCs w:val="24"/>
        </w:rPr>
        <w:t>climbers</w:t>
      </w:r>
      <w:r w:rsidRPr="006D115D">
        <w:rPr>
          <w:rFonts w:ascii="Cambria Math" w:hAnsi="Cambria Math"/>
          <w:noProof/>
          <w:sz w:val="24"/>
          <w:szCs w:val="24"/>
        </w:rPr>
        <w:t xml:space="preserve"> dapat melaksanakan empat langkah-langkah pemecahan masalah Polya dengan baik. Ke empat pemecahan masalah tersebut yaitu memahami masalah, merencanakan masalah, melaksanakan rencana penyelesaian, dan memeriksa kembali proses dan hasil penyelesaian.  </w:t>
      </w:r>
      <w:proofErr w:type="gramStart"/>
      <w:r w:rsidRPr="006D115D">
        <w:rPr>
          <w:rFonts w:ascii="Cambria Math" w:hAnsi="Cambria Math"/>
          <w:noProof/>
          <w:sz w:val="24"/>
          <w:szCs w:val="24"/>
        </w:rPr>
        <w:t xml:space="preserve">Dalam memahami masalah subjek </w:t>
      </w:r>
      <w:r w:rsidRPr="006D115D">
        <w:rPr>
          <w:rFonts w:ascii="Cambria Math" w:hAnsi="Cambria Math"/>
          <w:i/>
          <w:noProof/>
          <w:sz w:val="24"/>
          <w:szCs w:val="24"/>
        </w:rPr>
        <w:t>climbers</w:t>
      </w:r>
      <w:r w:rsidRPr="006D115D">
        <w:rPr>
          <w:rFonts w:ascii="Cambria Math" w:hAnsi="Cambria Math"/>
          <w:i/>
          <w:sz w:val="24"/>
          <w:szCs w:val="24"/>
        </w:rPr>
        <w:t xml:space="preserve"> </w:t>
      </w:r>
      <w:r w:rsidRPr="006D115D">
        <w:rPr>
          <w:rFonts w:ascii="Cambria Math" w:hAnsi="Cambria Math"/>
          <w:noProof/>
          <w:sz w:val="24"/>
          <w:szCs w:val="24"/>
        </w:rPr>
        <w:t>dapat mengungkapkan kembali informasi yang ada pada soal tersebut menggunakan kalimatnya sendiri.</w:t>
      </w:r>
      <w:proofErr w:type="gramEnd"/>
      <w:r w:rsidRPr="006D115D">
        <w:rPr>
          <w:rFonts w:ascii="Cambria Math" w:hAnsi="Cambria Math"/>
          <w:noProof/>
          <w:sz w:val="24"/>
          <w:szCs w:val="24"/>
        </w:rPr>
        <w:t xml:space="preserve"> </w:t>
      </w:r>
      <w:proofErr w:type="gramStart"/>
      <w:r w:rsidRPr="006D115D">
        <w:rPr>
          <w:rFonts w:ascii="Cambria Math" w:hAnsi="Cambria Math"/>
          <w:noProof/>
          <w:sz w:val="24"/>
          <w:szCs w:val="24"/>
        </w:rPr>
        <w:t xml:space="preserve">Subjek </w:t>
      </w:r>
      <w:r w:rsidRPr="006D115D">
        <w:rPr>
          <w:rFonts w:ascii="Cambria Math" w:hAnsi="Cambria Math"/>
          <w:i/>
          <w:noProof/>
          <w:sz w:val="24"/>
          <w:szCs w:val="24"/>
        </w:rPr>
        <w:t>climbers</w:t>
      </w:r>
      <w:r w:rsidRPr="006D115D">
        <w:rPr>
          <w:rFonts w:ascii="Cambria Math" w:hAnsi="Cambria Math"/>
          <w:i/>
          <w:sz w:val="24"/>
          <w:szCs w:val="24"/>
        </w:rPr>
        <w:t xml:space="preserve"> </w:t>
      </w:r>
      <w:r w:rsidRPr="006D115D">
        <w:rPr>
          <w:rFonts w:ascii="Cambria Math" w:hAnsi="Cambria Math"/>
          <w:noProof/>
          <w:sz w:val="24"/>
          <w:szCs w:val="24"/>
        </w:rPr>
        <w:t>dapat mengungkapkan apa yang diketahui dan dicari dari informasi pada masalah yang ada.</w:t>
      </w:r>
      <w:proofErr w:type="gramEnd"/>
      <w:r w:rsidRPr="006D115D">
        <w:rPr>
          <w:rFonts w:ascii="Cambria Math" w:hAnsi="Cambria Math"/>
          <w:noProof/>
          <w:sz w:val="24"/>
          <w:szCs w:val="24"/>
        </w:rPr>
        <w:t xml:space="preserve"> </w:t>
      </w:r>
      <w:proofErr w:type="gramStart"/>
      <w:r w:rsidRPr="006D115D">
        <w:rPr>
          <w:rFonts w:ascii="Cambria Math" w:hAnsi="Cambria Math"/>
          <w:noProof/>
          <w:sz w:val="24"/>
          <w:szCs w:val="24"/>
        </w:rPr>
        <w:t xml:space="preserve">Selain itu, subjek </w:t>
      </w:r>
      <w:r w:rsidRPr="006D115D">
        <w:rPr>
          <w:rFonts w:ascii="Cambria Math" w:hAnsi="Cambria Math"/>
          <w:i/>
          <w:noProof/>
          <w:sz w:val="24"/>
          <w:szCs w:val="24"/>
        </w:rPr>
        <w:t>climbers</w:t>
      </w:r>
      <w:r w:rsidRPr="006D115D">
        <w:rPr>
          <w:rFonts w:ascii="Cambria Math" w:hAnsi="Cambria Math"/>
          <w:i/>
          <w:sz w:val="24"/>
          <w:szCs w:val="24"/>
        </w:rPr>
        <w:t xml:space="preserve"> </w:t>
      </w:r>
      <w:r w:rsidRPr="006D115D">
        <w:rPr>
          <w:rFonts w:ascii="Cambria Math" w:hAnsi="Cambria Math"/>
          <w:noProof/>
          <w:sz w:val="24"/>
          <w:szCs w:val="24"/>
        </w:rPr>
        <w:t xml:space="preserve">dapat merencanakan masalah dengan baik dengan menjelaskan perencanaan yang </w:t>
      </w:r>
      <w:r w:rsidRPr="006D115D">
        <w:rPr>
          <w:rFonts w:ascii="Cambria Math" w:hAnsi="Cambria Math"/>
          <w:noProof/>
          <w:sz w:val="24"/>
          <w:szCs w:val="24"/>
        </w:rPr>
        <w:lastRenderedPageBreak/>
        <w:t>dilakukannya secara rinci sesuai dengan konsep dan rumus yang digunakannya.</w:t>
      </w:r>
      <w:proofErr w:type="gramEnd"/>
      <w:r w:rsidRPr="006D115D">
        <w:rPr>
          <w:rFonts w:ascii="Cambria Math" w:hAnsi="Cambria Math"/>
          <w:noProof/>
          <w:sz w:val="24"/>
          <w:szCs w:val="24"/>
        </w:rPr>
        <w:t xml:space="preserve"> Selain itu, subjek </w:t>
      </w:r>
      <w:r w:rsidRPr="006D115D">
        <w:rPr>
          <w:rFonts w:ascii="Cambria Math" w:hAnsi="Cambria Math"/>
          <w:i/>
          <w:noProof/>
          <w:sz w:val="24"/>
          <w:szCs w:val="24"/>
        </w:rPr>
        <w:t>climbers</w:t>
      </w:r>
      <w:r w:rsidRPr="006D115D">
        <w:rPr>
          <w:rFonts w:ascii="Cambria Math" w:hAnsi="Cambria Math"/>
          <w:noProof/>
          <w:sz w:val="24"/>
          <w:szCs w:val="24"/>
        </w:rPr>
        <w:t xml:space="preserve"> juga melakukan pemeriksaan kembali terhadap proses dan hasil yang dilakukannya dalam memecahkan suatu masalah. </w:t>
      </w:r>
    </w:p>
    <w:p w:rsidR="00FF136C" w:rsidRPr="009C73A9" w:rsidRDefault="00FF136C" w:rsidP="00FF136C">
      <w:pPr>
        <w:jc w:val="both"/>
        <w:rPr>
          <w:rFonts w:ascii="Cambria Math" w:hAnsi="Cambria Math" w:cstheme="majorBidi"/>
          <w:sz w:val="25"/>
          <w:szCs w:val="25"/>
        </w:rPr>
      </w:pPr>
      <w:proofErr w:type="gramStart"/>
      <w:r w:rsidRPr="009C73A9">
        <w:rPr>
          <w:rFonts w:ascii="Cambria Math" w:hAnsi="Cambria Math" w:cstheme="majorBidi"/>
          <w:sz w:val="25"/>
          <w:szCs w:val="25"/>
        </w:rPr>
        <w:t>Saran</w:t>
      </w:r>
      <w:r>
        <w:rPr>
          <w:rFonts w:ascii="Cambria Math" w:hAnsi="Cambria Math" w:cstheme="majorBidi"/>
          <w:sz w:val="25"/>
          <w:szCs w:val="25"/>
        </w:rPr>
        <w:t xml:space="preserve"> :</w:t>
      </w:r>
      <w:proofErr w:type="gramEnd"/>
    </w:p>
    <w:p w:rsidR="00FF136C" w:rsidRPr="00BC5247" w:rsidRDefault="00FF136C" w:rsidP="00FF136C">
      <w:pPr>
        <w:pStyle w:val="ListParagraph"/>
        <w:numPr>
          <w:ilvl w:val="0"/>
          <w:numId w:val="24"/>
        </w:numPr>
        <w:tabs>
          <w:tab w:val="left" w:pos="709"/>
        </w:tabs>
        <w:spacing w:after="200" w:line="276" w:lineRule="auto"/>
        <w:ind w:left="851" w:hanging="425"/>
        <w:jc w:val="both"/>
        <w:rPr>
          <w:rFonts w:ascii="Cambria Math" w:hAnsi="Cambria Math"/>
          <w:sz w:val="24"/>
          <w:szCs w:val="24"/>
        </w:rPr>
      </w:pPr>
      <w:r w:rsidRPr="00BC5247">
        <w:rPr>
          <w:rFonts w:ascii="Cambria Math" w:hAnsi="Cambria Math"/>
          <w:sz w:val="24"/>
          <w:szCs w:val="24"/>
        </w:rPr>
        <w:t>Bagi Guru :</w:t>
      </w:r>
    </w:p>
    <w:p w:rsidR="00FF136C" w:rsidRPr="00BC5247" w:rsidRDefault="00FF136C" w:rsidP="00FF136C">
      <w:pPr>
        <w:pStyle w:val="ListParagraph"/>
        <w:numPr>
          <w:ilvl w:val="0"/>
          <w:numId w:val="23"/>
        </w:numPr>
        <w:tabs>
          <w:tab w:val="left" w:pos="720"/>
        </w:tabs>
        <w:spacing w:after="200" w:line="276" w:lineRule="auto"/>
        <w:ind w:left="993" w:hanging="284"/>
        <w:jc w:val="both"/>
        <w:rPr>
          <w:rFonts w:ascii="Cambria Math" w:hAnsi="Cambria Math"/>
          <w:sz w:val="24"/>
          <w:szCs w:val="24"/>
        </w:rPr>
      </w:pPr>
      <w:r w:rsidRPr="00BC5247">
        <w:rPr>
          <w:rFonts w:ascii="Cambria Math" w:hAnsi="Cambria Math"/>
          <w:sz w:val="24"/>
          <w:szCs w:val="24"/>
        </w:rPr>
        <w:t xml:space="preserve">Guru sebaiknya mengarahkan dan membantu siswa dalam merencanakan masalah untuk mempermudah menyelesaikan penyelesaian suatu masalah </w:t>
      </w:r>
    </w:p>
    <w:p w:rsidR="00FF136C" w:rsidRPr="00BC5247" w:rsidRDefault="00FF136C" w:rsidP="00FF136C">
      <w:pPr>
        <w:pStyle w:val="ListParagraph"/>
        <w:numPr>
          <w:ilvl w:val="0"/>
          <w:numId w:val="23"/>
        </w:numPr>
        <w:tabs>
          <w:tab w:val="left" w:pos="720"/>
        </w:tabs>
        <w:spacing w:after="200" w:line="276" w:lineRule="auto"/>
        <w:ind w:left="993" w:hanging="284"/>
        <w:jc w:val="both"/>
        <w:rPr>
          <w:rFonts w:ascii="Cambria Math" w:hAnsi="Cambria Math"/>
          <w:sz w:val="24"/>
          <w:szCs w:val="24"/>
        </w:rPr>
      </w:pPr>
      <w:r w:rsidRPr="00BC5247">
        <w:rPr>
          <w:rFonts w:ascii="Cambria Math" w:hAnsi="Cambria Math"/>
          <w:sz w:val="24"/>
          <w:szCs w:val="24"/>
        </w:rPr>
        <w:t xml:space="preserve">Membiasakan siswa </w:t>
      </w:r>
      <w:r w:rsidRPr="00BC5247">
        <w:rPr>
          <w:rFonts w:ascii="Cambria Math" w:hAnsi="Cambria Math"/>
          <w:i/>
          <w:sz w:val="24"/>
          <w:szCs w:val="24"/>
        </w:rPr>
        <w:t xml:space="preserve">quitters </w:t>
      </w:r>
      <w:r w:rsidRPr="00BC5247">
        <w:rPr>
          <w:rFonts w:ascii="Cambria Math" w:hAnsi="Cambria Math"/>
          <w:sz w:val="24"/>
          <w:szCs w:val="24"/>
        </w:rPr>
        <w:t xml:space="preserve">dan </w:t>
      </w:r>
      <w:r w:rsidRPr="00BC5247">
        <w:rPr>
          <w:rFonts w:ascii="Cambria Math" w:hAnsi="Cambria Math"/>
          <w:i/>
          <w:sz w:val="24"/>
          <w:szCs w:val="24"/>
        </w:rPr>
        <w:t xml:space="preserve">campers </w:t>
      </w:r>
      <w:r w:rsidRPr="00BC5247">
        <w:rPr>
          <w:rFonts w:ascii="Cambria Math" w:hAnsi="Cambria Math"/>
          <w:sz w:val="24"/>
          <w:szCs w:val="24"/>
        </w:rPr>
        <w:t>dalam memeriksa kembali agar penyelesaian suatu masalah yang diselesaikannya bisa maksimal</w:t>
      </w:r>
    </w:p>
    <w:p w:rsidR="00FF136C" w:rsidRPr="00BC5247" w:rsidRDefault="00FF136C" w:rsidP="00FF136C">
      <w:pPr>
        <w:pStyle w:val="ListParagraph"/>
        <w:numPr>
          <w:ilvl w:val="0"/>
          <w:numId w:val="24"/>
        </w:numPr>
        <w:tabs>
          <w:tab w:val="left" w:pos="709"/>
        </w:tabs>
        <w:spacing w:after="200" w:line="276" w:lineRule="auto"/>
        <w:ind w:left="851" w:hanging="425"/>
        <w:jc w:val="both"/>
        <w:rPr>
          <w:rFonts w:ascii="Cambria Math" w:hAnsi="Cambria Math"/>
          <w:sz w:val="24"/>
          <w:szCs w:val="24"/>
        </w:rPr>
      </w:pPr>
      <w:r w:rsidRPr="00BC5247">
        <w:rPr>
          <w:rFonts w:ascii="Cambria Math" w:hAnsi="Cambria Math"/>
          <w:sz w:val="24"/>
          <w:szCs w:val="24"/>
        </w:rPr>
        <w:t>Bagi penelitian yang relevan</w:t>
      </w:r>
    </w:p>
    <w:p w:rsidR="00FF136C" w:rsidRPr="00BC5247" w:rsidRDefault="00FF136C" w:rsidP="00FF136C">
      <w:pPr>
        <w:pStyle w:val="ListParagraph"/>
        <w:numPr>
          <w:ilvl w:val="0"/>
          <w:numId w:val="25"/>
        </w:numPr>
        <w:tabs>
          <w:tab w:val="left" w:pos="720"/>
        </w:tabs>
        <w:spacing w:after="200" w:line="276" w:lineRule="auto"/>
        <w:ind w:left="993" w:hanging="284"/>
        <w:jc w:val="both"/>
        <w:rPr>
          <w:rFonts w:ascii="Cambria Math" w:hAnsi="Cambria Math"/>
          <w:sz w:val="24"/>
          <w:szCs w:val="24"/>
        </w:rPr>
      </w:pPr>
      <w:r w:rsidRPr="00BC5247">
        <w:rPr>
          <w:rFonts w:ascii="Cambria Math" w:hAnsi="Cambria Math"/>
          <w:sz w:val="24"/>
          <w:szCs w:val="24"/>
        </w:rPr>
        <w:t>Sebaiknya dalam melakukan wawancara tidak berpedoman pada struktur wawancara, agar wawancara dapat berkembang sesuai dengan kondisi subjek di lapangan.</w:t>
      </w:r>
    </w:p>
    <w:p w:rsidR="00B3170F" w:rsidRPr="00FF136C" w:rsidRDefault="00FF136C" w:rsidP="00B3170F">
      <w:pPr>
        <w:pStyle w:val="ListParagraph"/>
        <w:numPr>
          <w:ilvl w:val="0"/>
          <w:numId w:val="25"/>
        </w:numPr>
        <w:tabs>
          <w:tab w:val="left" w:pos="720"/>
        </w:tabs>
        <w:spacing w:after="200" w:line="276" w:lineRule="auto"/>
        <w:ind w:left="993" w:hanging="284"/>
        <w:jc w:val="both"/>
        <w:rPr>
          <w:rFonts w:ascii="Cambria Math" w:hAnsi="Cambria Math"/>
          <w:sz w:val="24"/>
          <w:szCs w:val="24"/>
        </w:rPr>
      </w:pPr>
      <w:r>
        <w:rPr>
          <w:rFonts w:ascii="Cambria Math" w:hAnsi="Cambria Math"/>
          <w:sz w:val="24"/>
          <w:szCs w:val="24"/>
        </w:rPr>
        <w:t xml:space="preserve">Dalam pemilihan subjek, sebaiknya melihat kemampuan matematikanya juga. Hal ini memungkinkan kemampuan matematika yang dimiliki subjek </w:t>
      </w:r>
      <w:proofErr w:type="gramStart"/>
      <w:r>
        <w:rPr>
          <w:rFonts w:ascii="Cambria Math" w:hAnsi="Cambria Math"/>
          <w:sz w:val="24"/>
          <w:szCs w:val="24"/>
        </w:rPr>
        <w:t>sama</w:t>
      </w:r>
      <w:proofErr w:type="gramEnd"/>
      <w:r>
        <w:rPr>
          <w:rFonts w:ascii="Cambria Math" w:hAnsi="Cambria Math"/>
          <w:sz w:val="24"/>
          <w:szCs w:val="24"/>
        </w:rPr>
        <w:t xml:space="preserve"> meskipun AQ yang dimilikinya berbeda sehingga hasil yang diperoleh bukan semata-mata harus perbandingan AQ.</w:t>
      </w:r>
    </w:p>
    <w:p w:rsidR="00BC1F7F" w:rsidRDefault="00974574" w:rsidP="00036C40">
      <w:pPr>
        <w:pStyle w:val="Heading1"/>
        <w:numPr>
          <w:ilvl w:val="0"/>
          <w:numId w:val="0"/>
        </w:numPr>
        <w:spacing w:before="200" w:line="276" w:lineRule="auto"/>
        <w:rPr>
          <w:rFonts w:ascii="Cambria Math" w:hAnsi="Cambria Math"/>
          <w:b/>
          <w:sz w:val="28"/>
          <w:szCs w:val="28"/>
        </w:rPr>
      </w:pPr>
      <w:r w:rsidRPr="00BC1F7F">
        <w:rPr>
          <w:rFonts w:ascii="Cambria Math" w:hAnsi="Cambria Math"/>
          <w:b/>
          <w:sz w:val="28"/>
          <w:szCs w:val="28"/>
          <w:lang w:val="id-ID"/>
        </w:rPr>
        <w:t>Ucapan Terimakasih</w:t>
      </w:r>
      <w:r>
        <w:rPr>
          <w:rFonts w:ascii="Cambria Math" w:hAnsi="Cambria Math"/>
          <w:b/>
          <w:sz w:val="28"/>
          <w:szCs w:val="28"/>
          <w:lang w:val="id-ID"/>
        </w:rPr>
        <w:t xml:space="preserve"> (Optional)</w:t>
      </w:r>
    </w:p>
    <w:p w:rsidR="00FF136C" w:rsidRPr="00FF136C" w:rsidRDefault="00FF136C" w:rsidP="00FF136C">
      <w:pPr>
        <w:spacing w:line="276" w:lineRule="auto"/>
        <w:ind w:firstLine="567"/>
        <w:jc w:val="both"/>
        <w:rPr>
          <w:rFonts w:ascii="Cambria Math" w:hAnsi="Cambria Math" w:cstheme="majorBidi"/>
          <w:sz w:val="24"/>
          <w:szCs w:val="24"/>
        </w:rPr>
      </w:pPr>
      <w:r>
        <w:rPr>
          <w:rFonts w:ascii="Cambria Math" w:hAnsi="Cambria Math" w:cstheme="majorBidi"/>
          <w:sz w:val="24"/>
          <w:szCs w:val="24"/>
        </w:rPr>
        <w:t xml:space="preserve">Ucapan terima kasih penulis kepada Ibu Novia </w:t>
      </w:r>
      <w:proofErr w:type="gramStart"/>
      <w:r>
        <w:rPr>
          <w:rFonts w:ascii="Cambria Math" w:hAnsi="Cambria Math" w:cstheme="majorBidi"/>
          <w:sz w:val="24"/>
          <w:szCs w:val="24"/>
        </w:rPr>
        <w:t>Dwi</w:t>
      </w:r>
      <w:proofErr w:type="gramEnd"/>
      <w:r>
        <w:rPr>
          <w:rFonts w:ascii="Cambria Math" w:hAnsi="Cambria Math" w:cstheme="majorBidi"/>
          <w:sz w:val="24"/>
          <w:szCs w:val="24"/>
        </w:rPr>
        <w:t xml:space="preserve"> Rahmawati dan Ibu Siti Khabibah selaku dosen pembimbing penulis yang membantu terlaksananya penelitian ini.</w:t>
      </w:r>
    </w:p>
    <w:p w:rsidR="007E5940" w:rsidRDefault="00974574" w:rsidP="00036C40">
      <w:pPr>
        <w:pStyle w:val="Heading1"/>
        <w:numPr>
          <w:ilvl w:val="0"/>
          <w:numId w:val="0"/>
        </w:numPr>
        <w:spacing w:before="200" w:line="276" w:lineRule="auto"/>
        <w:rPr>
          <w:rFonts w:ascii="Cambria Math" w:hAnsi="Cambria Math"/>
          <w:b/>
          <w:sz w:val="28"/>
          <w:szCs w:val="28"/>
        </w:rPr>
      </w:pPr>
      <w:r w:rsidRPr="00BC1F7F">
        <w:rPr>
          <w:rFonts w:ascii="Cambria Math" w:hAnsi="Cambria Math"/>
          <w:b/>
          <w:sz w:val="28"/>
          <w:szCs w:val="28"/>
          <w:lang w:val="id-ID"/>
        </w:rPr>
        <w:t>Daftar Pustaka</w:t>
      </w:r>
    </w:p>
    <w:p w:rsidR="00FF136C" w:rsidRDefault="00A41A7B" w:rsidP="00A76976">
      <w:pPr>
        <w:spacing w:after="120"/>
        <w:ind w:left="567" w:hanging="567"/>
        <w:jc w:val="both"/>
        <w:rPr>
          <w:rStyle w:val="fontstyle01"/>
          <w:rFonts w:ascii="Cambria Math" w:hAnsi="Cambria Math" w:cstheme="majorBidi"/>
        </w:rPr>
      </w:pPr>
      <w:r>
        <w:rPr>
          <w:rStyle w:val="fontstyle01"/>
          <w:rFonts w:ascii="Cambria Math" w:hAnsi="Cambria Math" w:cstheme="majorBidi"/>
        </w:rPr>
        <w:t>Afri</w:t>
      </w:r>
      <w:r w:rsidR="00FF136C">
        <w:rPr>
          <w:rStyle w:val="fontstyle01"/>
          <w:rFonts w:ascii="Cambria Math" w:hAnsi="Cambria Math" w:cstheme="majorBidi"/>
        </w:rPr>
        <w:t xml:space="preserve">, </w:t>
      </w:r>
      <w:r>
        <w:rPr>
          <w:rStyle w:val="fontstyle01"/>
          <w:rFonts w:ascii="Cambria Math" w:hAnsi="Cambria Math" w:cstheme="majorBidi"/>
        </w:rPr>
        <w:t xml:space="preserve">Lisa </w:t>
      </w:r>
      <w:proofErr w:type="gramStart"/>
      <w:r>
        <w:rPr>
          <w:rStyle w:val="fontstyle01"/>
          <w:rFonts w:ascii="Cambria Math" w:hAnsi="Cambria Math" w:cstheme="majorBidi"/>
        </w:rPr>
        <w:t>Dwi</w:t>
      </w:r>
      <w:proofErr w:type="gramEnd"/>
      <w:r w:rsidR="00FF136C">
        <w:rPr>
          <w:rStyle w:val="fontstyle01"/>
          <w:rFonts w:ascii="Cambria Math" w:hAnsi="Cambria Math" w:cstheme="majorBidi"/>
        </w:rPr>
        <w:t xml:space="preserve">. </w:t>
      </w:r>
      <w:proofErr w:type="gramStart"/>
      <w:r w:rsidR="00FF136C">
        <w:rPr>
          <w:rStyle w:val="fontstyle01"/>
          <w:rFonts w:ascii="Cambria Math" w:hAnsi="Cambria Math" w:cstheme="majorBidi"/>
        </w:rPr>
        <w:t xml:space="preserve">“Hubungan </w:t>
      </w:r>
      <w:r w:rsidR="00FF136C">
        <w:rPr>
          <w:rStyle w:val="fontstyle01"/>
          <w:rFonts w:ascii="Cambria Math" w:hAnsi="Cambria Math" w:cstheme="majorBidi"/>
          <w:i/>
        </w:rPr>
        <w:t xml:space="preserve">Adversity Quotient </w:t>
      </w:r>
      <w:r w:rsidR="00FF136C">
        <w:rPr>
          <w:rStyle w:val="fontstyle01"/>
          <w:rFonts w:ascii="Cambria Math" w:hAnsi="Cambria Math" w:cstheme="majorBidi"/>
        </w:rPr>
        <w:t>Dengan Kemampuan Pemecahan Masalah Siswa SM</w:t>
      </w:r>
      <w:r w:rsidR="00A76976">
        <w:rPr>
          <w:rStyle w:val="fontstyle01"/>
          <w:rFonts w:ascii="Cambria Math" w:hAnsi="Cambria Math" w:cstheme="majorBidi"/>
        </w:rPr>
        <w:t>P Pada Pembelajaran Matematika”.</w:t>
      </w:r>
      <w:proofErr w:type="gramEnd"/>
      <w:r w:rsidR="00A76976">
        <w:rPr>
          <w:rStyle w:val="fontstyle01"/>
          <w:rFonts w:ascii="Cambria Math" w:hAnsi="Cambria Math" w:cstheme="majorBidi"/>
        </w:rPr>
        <w:t xml:space="preserve"> </w:t>
      </w:r>
      <w:r w:rsidR="00A76976" w:rsidRPr="00AD36D5">
        <w:rPr>
          <w:rStyle w:val="fontstyle01"/>
          <w:rFonts w:ascii="Cambria Math" w:hAnsi="Cambria Math" w:cstheme="majorBidi"/>
          <w:i/>
        </w:rPr>
        <w:t>AXIOM: Jurnal Pendidikan dan Matematika</w:t>
      </w:r>
      <w:r w:rsidR="00A76976">
        <w:rPr>
          <w:rStyle w:val="fontstyle01"/>
          <w:rFonts w:ascii="Cambria Math" w:hAnsi="Cambria Math" w:cstheme="majorBidi"/>
        </w:rPr>
        <w:t xml:space="preserve"> VII, no. 2 (2018)</w:t>
      </w:r>
      <w:r w:rsidR="00AD36D5">
        <w:rPr>
          <w:rStyle w:val="fontstyle01"/>
          <w:rFonts w:ascii="Cambria Math" w:hAnsi="Cambria Math" w:cstheme="majorBidi"/>
        </w:rPr>
        <w:t>: 47-53</w:t>
      </w:r>
      <w:r w:rsidR="00A76976">
        <w:rPr>
          <w:rStyle w:val="fontstyle01"/>
          <w:rFonts w:ascii="Cambria Math" w:hAnsi="Cambria Math" w:cstheme="majorBidi"/>
        </w:rPr>
        <w:t xml:space="preserve">. </w:t>
      </w:r>
    </w:p>
    <w:p w:rsidR="00A41A7B" w:rsidRPr="001A6045" w:rsidRDefault="00A41A7B" w:rsidP="00A41A7B">
      <w:pPr>
        <w:spacing w:after="120"/>
        <w:ind w:left="567" w:hanging="567"/>
        <w:jc w:val="both"/>
        <w:rPr>
          <w:rFonts w:ascii="Cambria Math" w:hAnsi="Cambria Math" w:cstheme="majorBidi"/>
          <w:color w:val="000000"/>
          <w:sz w:val="24"/>
          <w:szCs w:val="24"/>
        </w:rPr>
      </w:pPr>
      <w:r>
        <w:rPr>
          <w:rStyle w:val="fontstyle01"/>
          <w:rFonts w:ascii="Cambria Math" w:hAnsi="Cambria Math" w:cstheme="majorBidi"/>
        </w:rPr>
        <w:t xml:space="preserve">Ali, M &amp; Asrori, M. </w:t>
      </w:r>
      <w:r w:rsidRPr="001A6045">
        <w:rPr>
          <w:rStyle w:val="fontstyle01"/>
          <w:rFonts w:ascii="Cambria Math" w:hAnsi="Cambria Math" w:cstheme="majorBidi"/>
          <w:i/>
        </w:rPr>
        <w:t>Psikologi Remaja Perkembangan Peserta didik Cetakan Ketiga Belas</w:t>
      </w:r>
      <w:r w:rsidRPr="001A6045">
        <w:rPr>
          <w:rStyle w:val="fontstyle01"/>
          <w:rFonts w:ascii="Cambria Math" w:hAnsi="Cambria Math" w:cstheme="majorBidi"/>
        </w:rPr>
        <w:t>. Jakarta: PT Bumi Aksara</w:t>
      </w:r>
      <w:r>
        <w:rPr>
          <w:rStyle w:val="fontstyle01"/>
          <w:rFonts w:ascii="Cambria Math" w:hAnsi="Cambria Math" w:cstheme="majorBidi"/>
        </w:rPr>
        <w:t>, 2018.</w:t>
      </w:r>
    </w:p>
    <w:p w:rsidR="00A41A7B" w:rsidRDefault="00A41A7B" w:rsidP="00A41A7B">
      <w:pPr>
        <w:spacing w:after="240"/>
        <w:ind w:left="567" w:hanging="567"/>
        <w:jc w:val="both"/>
        <w:rPr>
          <w:rFonts w:ascii="Cambria Math" w:hAnsi="Cambria Math"/>
          <w:sz w:val="24"/>
          <w:szCs w:val="24"/>
        </w:rPr>
      </w:pPr>
      <w:proofErr w:type="gramStart"/>
      <w:r>
        <w:rPr>
          <w:rFonts w:ascii="Cambria Math" w:hAnsi="Cambria Math"/>
          <w:sz w:val="24"/>
          <w:szCs w:val="24"/>
        </w:rPr>
        <w:t>Depdiknas.</w:t>
      </w:r>
      <w:proofErr w:type="gramEnd"/>
      <w:r>
        <w:rPr>
          <w:rFonts w:ascii="Cambria Math" w:hAnsi="Cambria Math"/>
          <w:sz w:val="24"/>
          <w:szCs w:val="24"/>
        </w:rPr>
        <w:t xml:space="preserve"> </w:t>
      </w:r>
      <w:proofErr w:type="gramStart"/>
      <w:r>
        <w:rPr>
          <w:rFonts w:ascii="Cambria Math" w:hAnsi="Cambria Math"/>
          <w:i/>
          <w:sz w:val="24"/>
          <w:szCs w:val="24"/>
        </w:rPr>
        <w:t>Peraturan Menteri Pendidikan Nasional RI No. 22 Tahun 2006.</w:t>
      </w:r>
      <w:proofErr w:type="gramEnd"/>
      <w:r>
        <w:rPr>
          <w:rFonts w:ascii="Cambria Math" w:hAnsi="Cambria Math"/>
          <w:i/>
          <w:sz w:val="24"/>
          <w:szCs w:val="24"/>
        </w:rPr>
        <w:t xml:space="preserve"> </w:t>
      </w:r>
      <w:proofErr w:type="gramStart"/>
      <w:r>
        <w:rPr>
          <w:rFonts w:ascii="Cambria Math" w:hAnsi="Cambria Math"/>
          <w:i/>
          <w:sz w:val="24"/>
          <w:szCs w:val="24"/>
        </w:rPr>
        <w:t>Tentang Standar Isi Kurikulum Pendidikan Dasar dan Menengah</w:t>
      </w:r>
      <w:r>
        <w:rPr>
          <w:rFonts w:ascii="Cambria Math" w:hAnsi="Cambria Math"/>
          <w:sz w:val="24"/>
          <w:szCs w:val="24"/>
        </w:rPr>
        <w:t>.</w:t>
      </w:r>
      <w:proofErr w:type="gramEnd"/>
      <w:r>
        <w:rPr>
          <w:rFonts w:ascii="Cambria Math" w:hAnsi="Cambria Math"/>
          <w:sz w:val="24"/>
          <w:szCs w:val="24"/>
        </w:rPr>
        <w:t xml:space="preserve"> Jakarta: Depdiknas, 2006. </w:t>
      </w:r>
    </w:p>
    <w:p w:rsidR="00A41A7B" w:rsidRDefault="00A41A7B" w:rsidP="00A41A7B">
      <w:pPr>
        <w:spacing w:after="240"/>
        <w:ind w:left="567" w:hanging="567"/>
        <w:jc w:val="both"/>
        <w:rPr>
          <w:rFonts w:ascii="Cambria Math" w:hAnsi="Cambria Math"/>
          <w:sz w:val="24"/>
          <w:szCs w:val="24"/>
        </w:rPr>
      </w:pPr>
      <w:proofErr w:type="gramStart"/>
      <w:r>
        <w:rPr>
          <w:rFonts w:ascii="Cambria Math" w:hAnsi="Cambria Math"/>
          <w:sz w:val="24"/>
          <w:szCs w:val="24"/>
        </w:rPr>
        <w:t>Huda, T.N., &amp; Mulyana, A. “Pengaruh Adversity Quotient Terhadap Prestasi Akademik Mahasiswa Angkatan 2013 Fakultas Psikologi UIN SGD Bandung”</w:t>
      </w:r>
      <w:r w:rsidR="00A76976">
        <w:rPr>
          <w:rFonts w:ascii="Cambria Math" w:hAnsi="Cambria Math"/>
          <w:sz w:val="24"/>
          <w:szCs w:val="24"/>
        </w:rPr>
        <w:t>.</w:t>
      </w:r>
      <w:proofErr w:type="gramEnd"/>
      <w:r w:rsidR="00A76976">
        <w:rPr>
          <w:rFonts w:ascii="Cambria Math" w:hAnsi="Cambria Math"/>
          <w:sz w:val="24"/>
          <w:szCs w:val="24"/>
        </w:rPr>
        <w:t xml:space="preserve"> </w:t>
      </w:r>
      <w:r w:rsidRPr="00AD36D5">
        <w:rPr>
          <w:rFonts w:ascii="Cambria Math" w:hAnsi="Cambria Math"/>
          <w:i/>
          <w:sz w:val="24"/>
          <w:szCs w:val="24"/>
        </w:rPr>
        <w:t>PSYMPATHIC</w:t>
      </w:r>
      <w:r w:rsidR="00A76976" w:rsidRPr="00AD36D5">
        <w:rPr>
          <w:rFonts w:ascii="Cambria Math" w:hAnsi="Cambria Math"/>
          <w:i/>
          <w:sz w:val="24"/>
          <w:szCs w:val="24"/>
        </w:rPr>
        <w:t xml:space="preserve">: Jurnal Ilmu Psikologi </w:t>
      </w:r>
      <w:r w:rsidR="00A76976">
        <w:rPr>
          <w:rFonts w:ascii="Cambria Math" w:hAnsi="Cambria Math"/>
          <w:sz w:val="24"/>
          <w:szCs w:val="24"/>
        </w:rPr>
        <w:t>4, no. 2 (2018)</w:t>
      </w:r>
      <w:r w:rsidR="00AD36D5">
        <w:rPr>
          <w:rFonts w:ascii="Cambria Math" w:hAnsi="Cambria Math"/>
          <w:sz w:val="24"/>
          <w:szCs w:val="24"/>
        </w:rPr>
        <w:t>: 115-132.</w:t>
      </w:r>
    </w:p>
    <w:p w:rsidR="00A41A7B" w:rsidRDefault="00A41A7B" w:rsidP="00A41A7B">
      <w:pPr>
        <w:spacing w:after="240"/>
        <w:ind w:left="567" w:hanging="567"/>
        <w:jc w:val="both"/>
        <w:rPr>
          <w:rFonts w:ascii="Cambria Math" w:hAnsi="Cambria Math"/>
          <w:sz w:val="24"/>
          <w:szCs w:val="24"/>
        </w:rPr>
      </w:pPr>
      <w:proofErr w:type="gramStart"/>
      <w:r>
        <w:rPr>
          <w:rFonts w:ascii="Cambria Math" w:hAnsi="Cambria Math"/>
          <w:sz w:val="24"/>
          <w:szCs w:val="24"/>
        </w:rPr>
        <w:lastRenderedPageBreak/>
        <w:t>Kemendikbud.</w:t>
      </w:r>
      <w:proofErr w:type="gramEnd"/>
      <w:r>
        <w:rPr>
          <w:rFonts w:ascii="Cambria Math" w:hAnsi="Cambria Math"/>
          <w:sz w:val="24"/>
          <w:szCs w:val="24"/>
        </w:rPr>
        <w:t xml:space="preserve"> </w:t>
      </w:r>
      <w:proofErr w:type="gramStart"/>
      <w:r>
        <w:rPr>
          <w:rFonts w:ascii="Cambria Math" w:hAnsi="Cambria Math"/>
          <w:sz w:val="24"/>
          <w:szCs w:val="24"/>
        </w:rPr>
        <w:t>Peringkat dan Capaian PISA Indonesia Mengalami Peningkatan.</w:t>
      </w:r>
      <w:proofErr w:type="gramEnd"/>
      <w:r>
        <w:rPr>
          <w:rFonts w:ascii="Cambria Math" w:hAnsi="Cambria Math"/>
          <w:sz w:val="24"/>
          <w:szCs w:val="24"/>
        </w:rPr>
        <w:t xml:space="preserve"> </w:t>
      </w:r>
      <w:r w:rsidRPr="00030A01">
        <w:rPr>
          <w:rFonts w:ascii="Cambria Math" w:hAnsi="Cambria Math"/>
          <w:i/>
          <w:sz w:val="24"/>
          <w:szCs w:val="24"/>
        </w:rPr>
        <w:t>https://www.kemdikbud.go.id</w:t>
      </w:r>
    </w:p>
    <w:p w:rsidR="00A41A7B" w:rsidRPr="00E80DFC" w:rsidRDefault="00A41A7B" w:rsidP="00A41A7B">
      <w:pPr>
        <w:spacing w:after="240"/>
        <w:ind w:left="567" w:hanging="567"/>
        <w:jc w:val="both"/>
        <w:rPr>
          <w:rFonts w:ascii="Cambria Math" w:hAnsi="Cambria Math"/>
          <w:sz w:val="24"/>
          <w:szCs w:val="24"/>
        </w:rPr>
      </w:pPr>
      <w:proofErr w:type="gramStart"/>
      <w:r>
        <w:rPr>
          <w:rFonts w:ascii="Cambria Math" w:hAnsi="Cambria Math"/>
          <w:sz w:val="24"/>
          <w:szCs w:val="24"/>
        </w:rPr>
        <w:t>Mustika, R., Yuniwati &amp; Hakim, L.E. “Hubungan Self Condence dan Adversity Quotient Terhadap Kemampuan Pemecahan Masalah Matematik Siswa”.</w:t>
      </w:r>
      <w:proofErr w:type="gramEnd"/>
      <w:r>
        <w:rPr>
          <w:rFonts w:ascii="Cambria Math" w:hAnsi="Cambria Math"/>
          <w:sz w:val="24"/>
          <w:szCs w:val="24"/>
        </w:rPr>
        <w:t xml:space="preserve"> </w:t>
      </w:r>
      <w:r w:rsidRPr="002E4D9C">
        <w:rPr>
          <w:rFonts w:ascii="Cambria Math" w:hAnsi="Cambria Math"/>
          <w:i/>
          <w:sz w:val="24"/>
          <w:szCs w:val="24"/>
        </w:rPr>
        <w:t>JPP: Jurnal Penelitian Pendidikan LPPM U</w:t>
      </w:r>
      <w:r w:rsidR="00A76976" w:rsidRPr="002E4D9C">
        <w:rPr>
          <w:rFonts w:ascii="Cambria Math" w:hAnsi="Cambria Math"/>
          <w:i/>
          <w:sz w:val="24"/>
          <w:szCs w:val="24"/>
        </w:rPr>
        <w:t>niversitas Pendidikan Indonesia</w:t>
      </w:r>
      <w:r w:rsidR="00AD36D5">
        <w:rPr>
          <w:rFonts w:ascii="Cambria Math" w:hAnsi="Cambria Math"/>
          <w:sz w:val="24"/>
          <w:szCs w:val="24"/>
        </w:rPr>
        <w:t xml:space="preserve"> 18, no. 2 (2018): </w:t>
      </w:r>
      <w:r w:rsidR="002E4D9C">
        <w:rPr>
          <w:rFonts w:ascii="Cambria Math" w:hAnsi="Cambria Math"/>
          <w:sz w:val="24"/>
          <w:szCs w:val="24"/>
        </w:rPr>
        <w:t xml:space="preserve">220-230. </w:t>
      </w:r>
    </w:p>
    <w:p w:rsidR="00A41A7B" w:rsidRDefault="00A41A7B" w:rsidP="00A41A7B">
      <w:pPr>
        <w:spacing w:after="240"/>
        <w:ind w:left="567" w:hanging="567"/>
        <w:jc w:val="both"/>
        <w:rPr>
          <w:rFonts w:ascii="Cambria Math" w:hAnsi="Cambria Math"/>
          <w:sz w:val="24"/>
          <w:szCs w:val="24"/>
        </w:rPr>
      </w:pPr>
      <w:proofErr w:type="gramStart"/>
      <w:r>
        <w:rPr>
          <w:rFonts w:ascii="Cambria Math" w:hAnsi="Cambria Math"/>
          <w:sz w:val="24"/>
          <w:szCs w:val="24"/>
        </w:rPr>
        <w:t>Nurfatanah, Rusmona, &amp; Nurjanah.</w:t>
      </w:r>
      <w:proofErr w:type="gramEnd"/>
      <w:r>
        <w:rPr>
          <w:rFonts w:ascii="Cambria Math" w:hAnsi="Cambria Math"/>
          <w:sz w:val="24"/>
          <w:szCs w:val="24"/>
        </w:rPr>
        <w:t xml:space="preserve"> “Kemampuan Pemecahan Masalah Matematika Siswa Sekolah Dasar</w:t>
      </w:r>
      <w:r w:rsidR="00A76976">
        <w:rPr>
          <w:rFonts w:ascii="Cambria Math" w:hAnsi="Cambria Math"/>
          <w:sz w:val="24"/>
          <w:szCs w:val="24"/>
        </w:rPr>
        <w:t>”</w:t>
      </w:r>
      <w:r>
        <w:rPr>
          <w:rFonts w:ascii="Cambria Math" w:hAnsi="Cambria Math"/>
          <w:sz w:val="24"/>
          <w:szCs w:val="24"/>
        </w:rPr>
        <w:t xml:space="preserve">. </w:t>
      </w:r>
      <w:proofErr w:type="gramStart"/>
      <w:r w:rsidRPr="002E4D9C">
        <w:rPr>
          <w:rFonts w:ascii="Cambria Math" w:hAnsi="Cambria Math"/>
          <w:i/>
          <w:sz w:val="24"/>
          <w:szCs w:val="24"/>
        </w:rPr>
        <w:t>Posiding Seminar dan Diskusi Nasional Pendidikan Dasar journal.unj.ac.id</w:t>
      </w:r>
      <w:r w:rsidR="00A76976">
        <w:rPr>
          <w:rFonts w:ascii="Cambria Math" w:hAnsi="Cambria Math"/>
          <w:sz w:val="24"/>
          <w:szCs w:val="24"/>
        </w:rPr>
        <w:t xml:space="preserve"> (2018).</w:t>
      </w:r>
      <w:proofErr w:type="gramEnd"/>
    </w:p>
    <w:p w:rsidR="00A41A7B" w:rsidRDefault="00A41A7B" w:rsidP="00A41A7B">
      <w:pPr>
        <w:spacing w:after="120"/>
        <w:ind w:left="567" w:hanging="567"/>
        <w:jc w:val="both"/>
        <w:rPr>
          <w:rStyle w:val="fontstyle01"/>
          <w:rFonts w:ascii="Cambria Math" w:hAnsi="Cambria Math" w:cstheme="majorBidi"/>
          <w:iCs/>
        </w:rPr>
      </w:pPr>
      <w:r w:rsidRPr="004C364F">
        <w:rPr>
          <w:rStyle w:val="fontstyle01"/>
          <w:rFonts w:ascii="Cambria Math" w:hAnsi="Cambria Math" w:cstheme="majorBidi"/>
        </w:rPr>
        <w:t xml:space="preserve">Padliani, Banu, S., &amp; Rizal, M. </w:t>
      </w:r>
      <w:r>
        <w:rPr>
          <w:rStyle w:val="fontstyle01"/>
          <w:rFonts w:ascii="Cambria Math" w:hAnsi="Cambria Math" w:cstheme="majorBidi"/>
        </w:rPr>
        <w:t>“</w:t>
      </w:r>
      <w:r w:rsidRPr="004C364F">
        <w:rPr>
          <w:rStyle w:val="fontstyle01"/>
          <w:rFonts w:ascii="Cambria Math" w:hAnsi="Cambria Math" w:cstheme="majorBidi"/>
        </w:rPr>
        <w:t>Profil Pemecahan Masalah Persamaan Linear Satu Variabel Siswa Climber Pada Kelas VII SMP Negeri 3 Palu</w:t>
      </w:r>
      <w:r w:rsidRPr="002E4D9C">
        <w:rPr>
          <w:rStyle w:val="fontstyle01"/>
          <w:rFonts w:ascii="Cambria Math" w:hAnsi="Cambria Math" w:cstheme="majorBidi"/>
          <w:i/>
        </w:rPr>
        <w:t>”</w:t>
      </w:r>
      <w:r w:rsidRPr="002E4D9C">
        <w:rPr>
          <w:rStyle w:val="fontstyle01"/>
          <w:rFonts w:ascii="Cambria Math" w:hAnsi="Cambria Math" w:cstheme="majorBidi"/>
          <w:i/>
          <w:iCs/>
        </w:rPr>
        <w:t xml:space="preserve">. </w:t>
      </w:r>
      <w:proofErr w:type="gramStart"/>
      <w:r w:rsidRPr="002E4D9C">
        <w:rPr>
          <w:rStyle w:val="fontstyle01"/>
          <w:rFonts w:ascii="Cambria Math" w:hAnsi="Cambria Math" w:cstheme="majorBidi"/>
          <w:i/>
          <w:iCs/>
        </w:rPr>
        <w:t>e-Jurnal</w:t>
      </w:r>
      <w:proofErr w:type="gramEnd"/>
      <w:r w:rsidRPr="002E4D9C">
        <w:rPr>
          <w:rStyle w:val="fontstyle01"/>
          <w:rFonts w:ascii="Cambria Math" w:hAnsi="Cambria Math" w:cstheme="majorBidi"/>
          <w:i/>
          <w:iCs/>
        </w:rPr>
        <w:t xml:space="preserve"> Mitra Sains. Jurnal.untad.ac.id</w:t>
      </w:r>
      <w:r w:rsidR="00AD36D5">
        <w:rPr>
          <w:rStyle w:val="fontstyle01"/>
          <w:rFonts w:ascii="Cambria Math" w:hAnsi="Cambria Math" w:cstheme="majorBidi"/>
          <w:iCs/>
        </w:rPr>
        <w:t xml:space="preserve"> 5, no. 4 (2</w:t>
      </w:r>
      <w:r w:rsidR="002E4D9C">
        <w:rPr>
          <w:rStyle w:val="fontstyle01"/>
          <w:rFonts w:ascii="Cambria Math" w:hAnsi="Cambria Math" w:cstheme="majorBidi"/>
          <w:iCs/>
        </w:rPr>
        <w:t xml:space="preserve">017): 83-92. </w:t>
      </w:r>
    </w:p>
    <w:p w:rsidR="00A41A7B" w:rsidRDefault="00A41A7B" w:rsidP="00A41A7B">
      <w:pPr>
        <w:spacing w:after="120"/>
        <w:ind w:left="426" w:hanging="426"/>
        <w:jc w:val="both"/>
        <w:rPr>
          <w:rFonts w:ascii="Cambria Math" w:hAnsi="Cambria Math" w:cstheme="majorBidi"/>
          <w:color w:val="000000"/>
          <w:sz w:val="24"/>
          <w:szCs w:val="24"/>
        </w:rPr>
      </w:pPr>
      <w:r>
        <w:rPr>
          <w:rFonts w:ascii="Cambria Math" w:hAnsi="Cambria Math" w:cstheme="majorBidi"/>
          <w:color w:val="000000"/>
          <w:sz w:val="24"/>
          <w:szCs w:val="24"/>
        </w:rPr>
        <w:t>Pratiwi, Yuniara Catur. “Analisis Kemampuan Pemecahan Masalah Matematika Siswa SMP Dalam Pembelajaran creative Problem Solving Dit</w:t>
      </w:r>
      <w:r w:rsidR="00AD36D5">
        <w:rPr>
          <w:rFonts w:ascii="Cambria Math" w:hAnsi="Cambria Math" w:cstheme="majorBidi"/>
          <w:color w:val="000000"/>
          <w:sz w:val="24"/>
          <w:szCs w:val="24"/>
        </w:rPr>
        <w:t xml:space="preserve">injau Dari Adversity Quotient”. </w:t>
      </w:r>
      <w:proofErr w:type="gramStart"/>
      <w:r w:rsidRPr="002E4D9C">
        <w:rPr>
          <w:rFonts w:ascii="Cambria Math" w:hAnsi="Cambria Math" w:cstheme="majorBidi"/>
          <w:i/>
          <w:color w:val="000000"/>
          <w:sz w:val="24"/>
          <w:szCs w:val="24"/>
        </w:rPr>
        <w:t>lib.unnes.ac.id</w:t>
      </w:r>
      <w:r w:rsidR="00AD36D5">
        <w:rPr>
          <w:rFonts w:ascii="Cambria Math" w:hAnsi="Cambria Math" w:cstheme="majorBidi"/>
          <w:color w:val="000000"/>
          <w:sz w:val="24"/>
          <w:szCs w:val="24"/>
        </w:rPr>
        <w:t xml:space="preserve"> (2016).</w:t>
      </w:r>
      <w:proofErr w:type="gramEnd"/>
    </w:p>
    <w:p w:rsidR="00A41A7B" w:rsidRPr="00920AB8" w:rsidRDefault="00A41A7B" w:rsidP="00A41A7B">
      <w:pPr>
        <w:spacing w:after="120"/>
        <w:ind w:left="426" w:hanging="426"/>
        <w:jc w:val="both"/>
        <w:rPr>
          <w:rFonts w:ascii="Cambria Math" w:hAnsi="Cambria Math"/>
          <w:sz w:val="24"/>
          <w:szCs w:val="24"/>
        </w:rPr>
      </w:pPr>
      <w:proofErr w:type="gramStart"/>
      <w:r w:rsidRPr="00920AB8">
        <w:rPr>
          <w:rStyle w:val="fontstyle01"/>
          <w:rFonts w:ascii="Cambria Math" w:hAnsi="Cambria Math" w:cstheme="majorBidi"/>
        </w:rPr>
        <w:t>Rachapoom P., Sombat T., &amp; Nuangchalerm, P. “Causal Factors Influencing Adversity Quotient of Twelfth Grade and Third-Year Vocational Students”</w:t>
      </w:r>
      <w:r w:rsidR="00AD36D5">
        <w:rPr>
          <w:rStyle w:val="fontstyle01"/>
          <w:rFonts w:ascii="Cambria Math" w:hAnsi="Cambria Math" w:cstheme="majorBidi"/>
        </w:rPr>
        <w:t>.</w:t>
      </w:r>
      <w:proofErr w:type="gramEnd"/>
      <w:r w:rsidR="00AD36D5">
        <w:rPr>
          <w:rStyle w:val="fontstyle01"/>
          <w:rFonts w:ascii="Cambria Math" w:hAnsi="Cambria Math" w:cstheme="majorBidi"/>
        </w:rPr>
        <w:t xml:space="preserve"> </w:t>
      </w:r>
      <w:r w:rsidRPr="002E4D9C">
        <w:rPr>
          <w:rStyle w:val="fontstyle01"/>
          <w:rFonts w:ascii="Cambria Math" w:hAnsi="Cambria Math" w:cstheme="majorBidi"/>
          <w:i/>
          <w:iCs/>
        </w:rPr>
        <w:t>Journal of Social Sciences</w:t>
      </w:r>
      <w:r w:rsidR="002E4D9C">
        <w:rPr>
          <w:rStyle w:val="fontstyle01"/>
          <w:rFonts w:ascii="Cambria Math" w:hAnsi="Cambria Math" w:cstheme="majorBidi"/>
          <w:iCs/>
        </w:rPr>
        <w:t xml:space="preserve"> 5, no. 4 (2009): 466-470. </w:t>
      </w:r>
    </w:p>
    <w:p w:rsidR="00A41A7B" w:rsidRDefault="00A41A7B" w:rsidP="00A41A7B">
      <w:pPr>
        <w:spacing w:after="240"/>
        <w:ind w:left="567" w:hanging="567"/>
        <w:jc w:val="both"/>
        <w:rPr>
          <w:rFonts w:ascii="Cambria Math" w:hAnsi="Cambria Math"/>
          <w:sz w:val="24"/>
          <w:szCs w:val="24"/>
        </w:rPr>
      </w:pPr>
      <w:proofErr w:type="gramStart"/>
      <w:r>
        <w:rPr>
          <w:rFonts w:ascii="Cambria Math" w:hAnsi="Cambria Math"/>
          <w:sz w:val="24"/>
          <w:szCs w:val="24"/>
        </w:rPr>
        <w:t>Rukmana, I., Hasbi, M &amp; Paloloang B. (2016).</w:t>
      </w:r>
      <w:proofErr w:type="gramEnd"/>
      <w:r>
        <w:rPr>
          <w:rFonts w:ascii="Cambria Math" w:hAnsi="Cambria Math"/>
          <w:sz w:val="24"/>
          <w:szCs w:val="24"/>
        </w:rPr>
        <w:t xml:space="preserve"> “Hubungan </w:t>
      </w:r>
      <w:r>
        <w:rPr>
          <w:rFonts w:ascii="Cambria Math" w:hAnsi="Cambria Math"/>
          <w:i/>
          <w:sz w:val="24"/>
          <w:szCs w:val="24"/>
        </w:rPr>
        <w:t xml:space="preserve">Adversity </w:t>
      </w:r>
      <w:proofErr w:type="gramStart"/>
      <w:r>
        <w:rPr>
          <w:rFonts w:ascii="Cambria Math" w:hAnsi="Cambria Math"/>
          <w:i/>
          <w:sz w:val="24"/>
          <w:szCs w:val="24"/>
        </w:rPr>
        <w:t xml:space="preserve">Quotient </w:t>
      </w:r>
      <w:r>
        <w:rPr>
          <w:rFonts w:ascii="Cambria Math" w:hAnsi="Cambria Math"/>
          <w:sz w:val="24"/>
          <w:szCs w:val="24"/>
        </w:rPr>
        <w:t xml:space="preserve"> Dengan</w:t>
      </w:r>
      <w:proofErr w:type="gramEnd"/>
      <w:r>
        <w:rPr>
          <w:rFonts w:ascii="Cambria Math" w:hAnsi="Cambria Math"/>
          <w:sz w:val="24"/>
          <w:szCs w:val="24"/>
        </w:rPr>
        <w:t xml:space="preserve"> hasil Belajar Matematika Siswa Kelas XI SMA Negeri Model Terpadu Madani Palu”. </w:t>
      </w:r>
      <w:r w:rsidRPr="002E4D9C">
        <w:rPr>
          <w:rFonts w:ascii="Cambria Math" w:hAnsi="Cambria Math"/>
          <w:i/>
          <w:sz w:val="24"/>
          <w:szCs w:val="24"/>
        </w:rPr>
        <w:t>Jurnal Elektronik Pendidikan Matematika Tadulako</w:t>
      </w:r>
      <w:r w:rsidR="002E4D9C">
        <w:rPr>
          <w:rFonts w:ascii="Cambria Math" w:hAnsi="Cambria Math"/>
          <w:sz w:val="24"/>
          <w:szCs w:val="24"/>
        </w:rPr>
        <w:t xml:space="preserve"> 3, no. 3 (2016): 325-333.</w:t>
      </w:r>
    </w:p>
    <w:p w:rsidR="00A41A7B" w:rsidRDefault="00A41A7B" w:rsidP="00A41A7B">
      <w:pPr>
        <w:spacing w:after="240"/>
        <w:ind w:left="567" w:hanging="567"/>
        <w:jc w:val="both"/>
        <w:rPr>
          <w:rFonts w:ascii="Cambria Math" w:hAnsi="Cambria Math"/>
          <w:sz w:val="24"/>
          <w:szCs w:val="24"/>
        </w:rPr>
      </w:pPr>
      <w:r>
        <w:rPr>
          <w:rFonts w:ascii="Cambria Math" w:hAnsi="Cambria Math"/>
          <w:sz w:val="24"/>
          <w:szCs w:val="24"/>
        </w:rPr>
        <w:t xml:space="preserve">Siswanto, B., Waluyo B., Wardono. </w:t>
      </w:r>
      <w:proofErr w:type="gramStart"/>
      <w:r>
        <w:rPr>
          <w:rFonts w:ascii="Cambria Math" w:hAnsi="Cambria Math"/>
          <w:sz w:val="24"/>
          <w:szCs w:val="24"/>
        </w:rPr>
        <w:t>“Peningkatan Kemampuan Pemecahan Masalah Melalui Pembelajaran Ideal Problem Solving-Kontruktivisme Berorientasi Pendidikan Karakter”.</w:t>
      </w:r>
      <w:proofErr w:type="gramEnd"/>
      <w:r>
        <w:rPr>
          <w:rFonts w:ascii="Cambria Math" w:hAnsi="Cambria Math"/>
          <w:sz w:val="24"/>
          <w:szCs w:val="24"/>
        </w:rPr>
        <w:t xml:space="preserve"> </w:t>
      </w:r>
      <w:r w:rsidRPr="00030A01">
        <w:rPr>
          <w:rFonts w:ascii="Cambria Math" w:hAnsi="Cambria Math"/>
          <w:i/>
          <w:sz w:val="24"/>
          <w:szCs w:val="24"/>
        </w:rPr>
        <w:t>Unnes Journal of</w:t>
      </w:r>
      <w:r w:rsidR="002E4D9C" w:rsidRPr="00030A01">
        <w:rPr>
          <w:rFonts w:ascii="Cambria Math" w:hAnsi="Cambria Math"/>
          <w:i/>
          <w:sz w:val="24"/>
          <w:szCs w:val="24"/>
        </w:rPr>
        <w:t xml:space="preserve"> Mathematics Education Research</w:t>
      </w:r>
      <w:r w:rsidR="002E4D9C">
        <w:rPr>
          <w:rFonts w:ascii="Cambria Math" w:hAnsi="Cambria Math"/>
          <w:sz w:val="24"/>
          <w:szCs w:val="24"/>
        </w:rPr>
        <w:t xml:space="preserve"> 2, no. 2 (2013): 95-100.</w:t>
      </w:r>
    </w:p>
    <w:p w:rsidR="00A41A7B" w:rsidRDefault="00A41A7B" w:rsidP="00A41A7B">
      <w:pPr>
        <w:spacing w:after="120"/>
        <w:ind w:left="426" w:hanging="426"/>
        <w:jc w:val="both"/>
        <w:rPr>
          <w:rFonts w:ascii="Cambria Math" w:hAnsi="Cambria Math" w:cstheme="majorBidi"/>
          <w:color w:val="000000"/>
          <w:sz w:val="24"/>
          <w:szCs w:val="24"/>
        </w:rPr>
      </w:pPr>
      <w:proofErr w:type="gramStart"/>
      <w:r w:rsidRPr="0048694F">
        <w:rPr>
          <w:rFonts w:ascii="Cambria Math" w:hAnsi="Cambria Math" w:cstheme="majorBidi"/>
          <w:color w:val="000000"/>
          <w:sz w:val="24"/>
          <w:szCs w:val="24"/>
        </w:rPr>
        <w:t>Stoltz.</w:t>
      </w:r>
      <w:proofErr w:type="gramEnd"/>
      <w:r w:rsidRPr="0048694F">
        <w:rPr>
          <w:rFonts w:ascii="Cambria Math" w:hAnsi="Cambria Math" w:cstheme="majorBidi"/>
          <w:color w:val="000000"/>
          <w:sz w:val="24"/>
          <w:szCs w:val="24"/>
        </w:rPr>
        <w:t xml:space="preserve"> </w:t>
      </w:r>
      <w:proofErr w:type="gramStart"/>
      <w:r w:rsidRPr="0048694F">
        <w:rPr>
          <w:rFonts w:ascii="Cambria Math" w:hAnsi="Cambria Math" w:cstheme="majorBidi"/>
          <w:i/>
          <w:iCs/>
          <w:color w:val="000000"/>
          <w:sz w:val="24"/>
          <w:szCs w:val="24"/>
        </w:rPr>
        <w:t>Adversity Quotient Mengubah Hambatan Menjadi Peluang</w:t>
      </w:r>
      <w:r>
        <w:rPr>
          <w:rFonts w:ascii="Cambria Math" w:hAnsi="Cambria Math" w:cstheme="majorBidi"/>
          <w:color w:val="000000"/>
          <w:sz w:val="24"/>
          <w:szCs w:val="24"/>
        </w:rPr>
        <w:t>.</w:t>
      </w:r>
      <w:proofErr w:type="gramEnd"/>
      <w:r>
        <w:rPr>
          <w:rFonts w:ascii="Cambria Math" w:hAnsi="Cambria Math" w:cstheme="majorBidi"/>
          <w:color w:val="000000"/>
          <w:sz w:val="24"/>
          <w:szCs w:val="24"/>
        </w:rPr>
        <w:t xml:space="preserve"> Jakarta: Grasindo, 2000. </w:t>
      </w:r>
    </w:p>
    <w:p w:rsidR="00A41A7B" w:rsidRDefault="00A41A7B" w:rsidP="00A41A7B">
      <w:pPr>
        <w:spacing w:after="120"/>
        <w:ind w:left="426" w:hanging="426"/>
        <w:jc w:val="both"/>
        <w:rPr>
          <w:rFonts w:ascii="Cambria Math" w:hAnsi="Cambria Math" w:cstheme="majorBidi"/>
          <w:color w:val="000000"/>
          <w:sz w:val="24"/>
          <w:szCs w:val="24"/>
        </w:rPr>
      </w:pPr>
      <w:r>
        <w:rPr>
          <w:rFonts w:ascii="Cambria Math" w:hAnsi="Cambria Math" w:cstheme="majorBidi"/>
          <w:color w:val="000000"/>
          <w:sz w:val="24"/>
          <w:szCs w:val="24"/>
        </w:rPr>
        <w:t>Suhartono, “Adversity Quotient Sebagai Acuan Guru Dalam Memberikan Soal Pemecahan Masalah Matematika”</w:t>
      </w:r>
      <w:r w:rsidR="002E4D9C">
        <w:rPr>
          <w:rFonts w:ascii="Cambria Math" w:hAnsi="Cambria Math" w:cstheme="majorBidi"/>
          <w:color w:val="000000"/>
          <w:sz w:val="24"/>
          <w:szCs w:val="24"/>
        </w:rPr>
        <w:t xml:space="preserve">. </w:t>
      </w:r>
      <w:r w:rsidR="002E4D9C" w:rsidRPr="00030A01">
        <w:rPr>
          <w:rFonts w:ascii="Cambria Math" w:hAnsi="Cambria Math" w:cstheme="majorBidi"/>
          <w:i/>
          <w:color w:val="000000"/>
          <w:sz w:val="24"/>
          <w:szCs w:val="24"/>
        </w:rPr>
        <w:t>INOVASI</w:t>
      </w:r>
      <w:r w:rsidR="002E4D9C">
        <w:rPr>
          <w:rFonts w:ascii="Cambria Math" w:hAnsi="Cambria Math" w:cstheme="majorBidi"/>
          <w:color w:val="000000"/>
          <w:sz w:val="24"/>
          <w:szCs w:val="24"/>
        </w:rPr>
        <w:t xml:space="preserve"> XVIII, no. 2 (2016): 62-70.</w:t>
      </w:r>
    </w:p>
    <w:p w:rsidR="00A41A7B" w:rsidRDefault="00A41A7B" w:rsidP="00A41A7B">
      <w:pPr>
        <w:spacing w:after="120"/>
        <w:ind w:left="426" w:hanging="426"/>
        <w:jc w:val="both"/>
        <w:rPr>
          <w:rFonts w:ascii="Cambria Math" w:hAnsi="Cambria Math" w:cstheme="majorBidi"/>
          <w:color w:val="000000"/>
          <w:sz w:val="24"/>
          <w:szCs w:val="24"/>
        </w:rPr>
      </w:pPr>
      <w:r>
        <w:rPr>
          <w:rFonts w:ascii="Cambria Math" w:hAnsi="Cambria Math" w:cstheme="majorBidi"/>
          <w:color w:val="000000"/>
          <w:sz w:val="24"/>
          <w:szCs w:val="24"/>
        </w:rPr>
        <w:t xml:space="preserve">Sunendar, Aep. </w:t>
      </w:r>
      <w:proofErr w:type="gramStart"/>
      <w:r>
        <w:rPr>
          <w:rFonts w:ascii="Cambria Math" w:hAnsi="Cambria Math" w:cstheme="majorBidi"/>
          <w:color w:val="000000"/>
          <w:sz w:val="24"/>
          <w:szCs w:val="24"/>
        </w:rPr>
        <w:t>“ Pembelajaran</w:t>
      </w:r>
      <w:proofErr w:type="gramEnd"/>
      <w:r>
        <w:rPr>
          <w:rFonts w:ascii="Cambria Math" w:hAnsi="Cambria Math" w:cstheme="majorBidi"/>
          <w:color w:val="000000"/>
          <w:sz w:val="24"/>
          <w:szCs w:val="24"/>
        </w:rPr>
        <w:t xml:space="preserve"> Matemati</w:t>
      </w:r>
      <w:r w:rsidR="002E4D9C">
        <w:rPr>
          <w:rFonts w:ascii="Cambria Math" w:hAnsi="Cambria Math" w:cstheme="majorBidi"/>
          <w:color w:val="000000"/>
          <w:sz w:val="24"/>
          <w:szCs w:val="24"/>
        </w:rPr>
        <w:t xml:space="preserve">ka Dengan Pemecahan Masalah”. </w:t>
      </w:r>
      <w:r w:rsidRPr="00030A01">
        <w:rPr>
          <w:rFonts w:ascii="Cambria Math" w:hAnsi="Cambria Math" w:cstheme="majorBidi"/>
          <w:i/>
          <w:color w:val="000000"/>
          <w:sz w:val="24"/>
          <w:szCs w:val="24"/>
        </w:rPr>
        <w:t>Jurnal THEOREMS (The Origional Research of Mathematics)</w:t>
      </w:r>
      <w:r w:rsidR="002E4D9C">
        <w:rPr>
          <w:rFonts w:ascii="Cambria Math" w:hAnsi="Cambria Math" w:cstheme="majorBidi"/>
          <w:color w:val="000000"/>
          <w:sz w:val="24"/>
          <w:szCs w:val="24"/>
        </w:rPr>
        <w:t xml:space="preserve"> 2, no. 1 (2017): 86-93</w:t>
      </w:r>
      <w:r>
        <w:rPr>
          <w:rFonts w:ascii="Cambria Math" w:hAnsi="Cambria Math" w:cstheme="majorBidi"/>
          <w:color w:val="000000"/>
          <w:sz w:val="24"/>
          <w:szCs w:val="24"/>
        </w:rPr>
        <w:t>.</w:t>
      </w:r>
    </w:p>
    <w:p w:rsidR="00A41A7B" w:rsidRPr="00093EE1" w:rsidRDefault="00A41A7B" w:rsidP="00A41A7B">
      <w:pPr>
        <w:spacing w:after="120"/>
        <w:ind w:left="426" w:hanging="426"/>
        <w:jc w:val="both"/>
        <w:rPr>
          <w:rFonts w:ascii="Cambria Math" w:hAnsi="Cambria Math" w:cstheme="majorBidi"/>
          <w:color w:val="000000"/>
          <w:sz w:val="24"/>
          <w:szCs w:val="24"/>
        </w:rPr>
      </w:pPr>
      <w:proofErr w:type="gramStart"/>
      <w:r>
        <w:rPr>
          <w:rFonts w:ascii="Cambria Math" w:hAnsi="Cambria Math" w:cstheme="majorBidi"/>
          <w:color w:val="000000"/>
          <w:sz w:val="24"/>
          <w:szCs w:val="24"/>
        </w:rPr>
        <w:t xml:space="preserve">TIMSS 2015 Internasional Results in Mathematics Fouth Grade Mathematics, </w:t>
      </w:r>
      <w:r w:rsidRPr="00030A01">
        <w:rPr>
          <w:rFonts w:ascii="Cambria Math" w:hAnsi="Cambria Math" w:cstheme="majorBidi"/>
          <w:i/>
          <w:color w:val="000000"/>
          <w:sz w:val="24"/>
          <w:szCs w:val="24"/>
        </w:rPr>
        <w:t>timss2015.org/download-center.</w:t>
      </w:r>
      <w:proofErr w:type="gramEnd"/>
    </w:p>
    <w:p w:rsidR="00A41A7B" w:rsidRDefault="00A41A7B" w:rsidP="00A41A7B">
      <w:pPr>
        <w:spacing w:after="240"/>
        <w:ind w:left="567" w:hanging="567"/>
        <w:jc w:val="both"/>
        <w:rPr>
          <w:rFonts w:ascii="Cambria Math" w:hAnsi="Cambria Math"/>
          <w:sz w:val="24"/>
          <w:szCs w:val="24"/>
        </w:rPr>
      </w:pPr>
      <w:proofErr w:type="gramStart"/>
      <w:r>
        <w:rPr>
          <w:rFonts w:ascii="Cambria Math" w:hAnsi="Cambria Math"/>
          <w:sz w:val="24"/>
          <w:szCs w:val="24"/>
        </w:rPr>
        <w:t>Widyastuti, Rany.</w:t>
      </w:r>
      <w:proofErr w:type="gramEnd"/>
      <w:r>
        <w:rPr>
          <w:rFonts w:ascii="Cambria Math" w:hAnsi="Cambria Math"/>
          <w:sz w:val="24"/>
          <w:szCs w:val="24"/>
        </w:rPr>
        <w:t xml:space="preserve"> </w:t>
      </w:r>
      <w:proofErr w:type="gramStart"/>
      <w:r>
        <w:rPr>
          <w:rFonts w:ascii="Cambria Math" w:hAnsi="Cambria Math"/>
          <w:sz w:val="24"/>
          <w:szCs w:val="24"/>
        </w:rPr>
        <w:t>“Proses Berpikir Siswa Dalam Menyelesaikan Masalah Matematika Berdasarkan Teori Polya Ditinjau Dari Adversity Quotient Tipe Climber”.</w:t>
      </w:r>
      <w:proofErr w:type="gramEnd"/>
      <w:r>
        <w:rPr>
          <w:rFonts w:ascii="Cambria Math" w:hAnsi="Cambria Math"/>
          <w:sz w:val="24"/>
          <w:szCs w:val="24"/>
        </w:rPr>
        <w:t xml:space="preserve"> </w:t>
      </w:r>
      <w:r w:rsidRPr="00030A01">
        <w:rPr>
          <w:rFonts w:ascii="Cambria Math" w:hAnsi="Cambria Math"/>
          <w:i/>
          <w:sz w:val="24"/>
          <w:szCs w:val="24"/>
        </w:rPr>
        <w:t>Al-jaba</w:t>
      </w:r>
      <w:r w:rsidR="00030A01" w:rsidRPr="00030A01">
        <w:rPr>
          <w:rFonts w:ascii="Cambria Math" w:hAnsi="Cambria Math"/>
          <w:i/>
          <w:sz w:val="24"/>
          <w:szCs w:val="24"/>
        </w:rPr>
        <w:t>r: Jurnal Pendidikan Matematika</w:t>
      </w:r>
      <w:r w:rsidR="00030A01">
        <w:rPr>
          <w:rFonts w:ascii="Cambria Math" w:hAnsi="Cambria Math"/>
          <w:sz w:val="24"/>
          <w:szCs w:val="24"/>
        </w:rPr>
        <w:t xml:space="preserve"> 6, no. 2 (2015): 183-193.</w:t>
      </w:r>
    </w:p>
    <w:p w:rsidR="00A41A7B" w:rsidRPr="009147C2" w:rsidRDefault="00A41A7B" w:rsidP="00A41A7B">
      <w:pPr>
        <w:spacing w:after="120"/>
        <w:ind w:left="426" w:hanging="426"/>
        <w:jc w:val="both"/>
        <w:rPr>
          <w:rFonts w:ascii="Cambria Math" w:hAnsi="Cambria Math" w:cstheme="majorBidi"/>
          <w:color w:val="000000"/>
          <w:sz w:val="24"/>
          <w:szCs w:val="24"/>
        </w:rPr>
      </w:pPr>
      <w:proofErr w:type="gramStart"/>
      <w:r w:rsidRPr="00945F92">
        <w:rPr>
          <w:rFonts w:ascii="Cambria Math" w:hAnsi="Cambria Math" w:cstheme="majorBidi"/>
          <w:color w:val="000000"/>
          <w:sz w:val="24"/>
          <w:szCs w:val="24"/>
        </w:rPr>
        <w:lastRenderedPageBreak/>
        <w:t>Yanti</w:t>
      </w:r>
      <w:r>
        <w:rPr>
          <w:rFonts w:ascii="Cambria Math" w:hAnsi="Cambria Math" w:cstheme="majorBidi"/>
          <w:color w:val="000000"/>
          <w:sz w:val="24"/>
          <w:szCs w:val="24"/>
        </w:rPr>
        <w:t>, A.P.,</w:t>
      </w:r>
      <w:r w:rsidRPr="00945F92">
        <w:rPr>
          <w:rFonts w:ascii="Cambria Math" w:hAnsi="Cambria Math" w:cstheme="majorBidi"/>
          <w:color w:val="000000"/>
          <w:sz w:val="24"/>
          <w:szCs w:val="24"/>
        </w:rPr>
        <w:t xml:space="preserve"> &amp; Syazali, M. </w:t>
      </w:r>
      <w:r>
        <w:rPr>
          <w:rFonts w:ascii="Cambria Math" w:hAnsi="Cambria Math" w:cstheme="majorBidi"/>
          <w:color w:val="000000"/>
          <w:sz w:val="24"/>
          <w:szCs w:val="24"/>
        </w:rPr>
        <w:t>“</w:t>
      </w:r>
      <w:r w:rsidRPr="00945F92">
        <w:rPr>
          <w:rFonts w:ascii="Cambria Math" w:hAnsi="Cambria Math" w:cstheme="majorBidi"/>
          <w:color w:val="000000"/>
          <w:sz w:val="24"/>
          <w:szCs w:val="24"/>
        </w:rPr>
        <w:t>Analisis Proses Berpikir Dalam Memecahkan Masalah Berdasarkan Langkah-langkah Bransford dan Stein Ditinjau dari Adversity Quotient</w:t>
      </w:r>
      <w:r w:rsidR="00030A01">
        <w:rPr>
          <w:rFonts w:ascii="Cambria Math" w:hAnsi="Cambria Math" w:cstheme="majorBidi"/>
          <w:color w:val="000000"/>
          <w:sz w:val="24"/>
          <w:szCs w:val="24"/>
        </w:rPr>
        <w:t>”.</w:t>
      </w:r>
      <w:proofErr w:type="gramEnd"/>
      <w:r w:rsidR="00030A01">
        <w:rPr>
          <w:rFonts w:ascii="Cambria Math" w:hAnsi="Cambria Math" w:cstheme="majorBidi"/>
          <w:color w:val="000000"/>
          <w:sz w:val="24"/>
          <w:szCs w:val="24"/>
        </w:rPr>
        <w:t xml:space="preserve"> </w:t>
      </w:r>
      <w:r w:rsidRPr="00030A01">
        <w:rPr>
          <w:rFonts w:ascii="Cambria Math" w:hAnsi="Cambria Math" w:cstheme="majorBidi"/>
          <w:i/>
          <w:color w:val="000000"/>
          <w:sz w:val="24"/>
          <w:szCs w:val="24"/>
        </w:rPr>
        <w:t>Al-jabar: Jurnal Pendidikan Matematika</w:t>
      </w:r>
      <w:r w:rsidR="00030A01">
        <w:rPr>
          <w:rFonts w:ascii="Cambria Math" w:hAnsi="Cambria Math" w:cstheme="majorBidi"/>
          <w:color w:val="000000"/>
          <w:sz w:val="24"/>
          <w:szCs w:val="24"/>
        </w:rPr>
        <w:t xml:space="preserve"> 7, no. 1 (2016): 63-74.</w:t>
      </w:r>
    </w:p>
    <w:p w:rsidR="00A41A7B" w:rsidRDefault="00A41A7B" w:rsidP="00A41A7B">
      <w:pPr>
        <w:spacing w:after="240"/>
        <w:ind w:left="567" w:hanging="567"/>
        <w:jc w:val="both"/>
        <w:rPr>
          <w:rFonts w:ascii="Cambria Math" w:hAnsi="Cambria Math"/>
          <w:sz w:val="24"/>
          <w:szCs w:val="24"/>
        </w:rPr>
      </w:pPr>
      <w:r>
        <w:rPr>
          <w:rFonts w:ascii="Cambria Math" w:hAnsi="Cambria Math"/>
          <w:sz w:val="24"/>
          <w:szCs w:val="24"/>
        </w:rPr>
        <w:t xml:space="preserve">Yuwono, Aries. </w:t>
      </w:r>
      <w:proofErr w:type="gramStart"/>
      <w:r>
        <w:rPr>
          <w:rFonts w:ascii="Cambria Math" w:hAnsi="Cambria Math"/>
          <w:sz w:val="24"/>
          <w:szCs w:val="24"/>
        </w:rPr>
        <w:t>“Problem Solving Dalam Pembelajaran Matematika”.</w:t>
      </w:r>
      <w:proofErr w:type="gramEnd"/>
      <w:r>
        <w:rPr>
          <w:rFonts w:ascii="Cambria Math" w:hAnsi="Cambria Math"/>
          <w:sz w:val="24"/>
          <w:szCs w:val="24"/>
        </w:rPr>
        <w:t xml:space="preserve"> </w:t>
      </w:r>
      <w:r w:rsidRPr="00030A01">
        <w:rPr>
          <w:rFonts w:ascii="Cambria Math" w:hAnsi="Cambria Math"/>
          <w:i/>
          <w:sz w:val="24"/>
          <w:szCs w:val="24"/>
        </w:rPr>
        <w:t>UNION: Jurnal Pendidikan Matematika</w:t>
      </w:r>
      <w:r w:rsidR="00030A01">
        <w:rPr>
          <w:rFonts w:ascii="Cambria Math" w:hAnsi="Cambria Math"/>
          <w:sz w:val="24"/>
          <w:szCs w:val="24"/>
        </w:rPr>
        <w:t xml:space="preserve"> 4, no. 1 (2016): 143-155</w:t>
      </w:r>
      <w:r>
        <w:rPr>
          <w:rFonts w:ascii="Cambria Math" w:hAnsi="Cambria Math"/>
          <w:sz w:val="24"/>
          <w:szCs w:val="24"/>
        </w:rPr>
        <w:t>.</w:t>
      </w:r>
    </w:p>
    <w:p w:rsidR="00A41A7B" w:rsidRDefault="00A41A7B" w:rsidP="00A41A7B">
      <w:pPr>
        <w:ind w:left="567" w:hanging="567"/>
        <w:jc w:val="both"/>
        <w:rPr>
          <w:rFonts w:ascii="Cambria Math" w:hAnsi="Cambria Math"/>
          <w:sz w:val="24"/>
          <w:szCs w:val="24"/>
        </w:rPr>
      </w:pPr>
      <w:proofErr w:type="gramStart"/>
      <w:r>
        <w:rPr>
          <w:rFonts w:ascii="Cambria Math" w:hAnsi="Cambria Math"/>
          <w:sz w:val="24"/>
          <w:szCs w:val="24"/>
        </w:rPr>
        <w:t>Zahriah, Hasan, M., &amp; Jalil, Z. “Penerapan Pemecahan Masalah Model Polya Untuk Meningkatkan Kemampuan Analisis dan Hasil Belajar Pada Materi Vektor di SMAN 1 Darul Imarah”.</w:t>
      </w:r>
      <w:proofErr w:type="gramEnd"/>
      <w:r>
        <w:rPr>
          <w:rFonts w:ascii="Cambria Math" w:hAnsi="Cambria Math"/>
          <w:sz w:val="24"/>
          <w:szCs w:val="24"/>
        </w:rPr>
        <w:t xml:space="preserve"> </w:t>
      </w:r>
      <w:r w:rsidRPr="00030A01">
        <w:rPr>
          <w:rFonts w:ascii="Cambria Math" w:hAnsi="Cambria Math"/>
          <w:i/>
          <w:sz w:val="24"/>
          <w:szCs w:val="24"/>
        </w:rPr>
        <w:t>Jurnal Pendidikan Sains Indonesia http://jurnal.unsyiah.ac.id/jpsi</w:t>
      </w:r>
      <w:r w:rsidR="00030A01">
        <w:rPr>
          <w:rFonts w:ascii="Cambria Math" w:hAnsi="Cambria Math"/>
          <w:sz w:val="24"/>
          <w:szCs w:val="24"/>
        </w:rPr>
        <w:t xml:space="preserve"> 04, no. 02 (2016): 151-161.</w:t>
      </w:r>
    </w:p>
    <w:p w:rsidR="00A41A7B" w:rsidRPr="001E7722" w:rsidRDefault="00A41A7B" w:rsidP="00FF136C">
      <w:pPr>
        <w:spacing w:after="120"/>
        <w:ind w:left="567" w:hanging="567"/>
        <w:jc w:val="both"/>
        <w:rPr>
          <w:rStyle w:val="fontstyle01"/>
          <w:rFonts w:ascii="Cambria Math" w:hAnsi="Cambria Math" w:cstheme="majorBidi"/>
        </w:rPr>
      </w:pPr>
    </w:p>
    <w:p w:rsidR="00FF136C" w:rsidRPr="00FF136C" w:rsidRDefault="00FF136C" w:rsidP="00FF136C">
      <w:pPr>
        <w:jc w:val="both"/>
      </w:pPr>
    </w:p>
    <w:p w:rsidR="00076476" w:rsidRPr="00B92FF8" w:rsidRDefault="00076476" w:rsidP="00B92FF8">
      <w:pPr>
        <w:autoSpaceDE w:val="0"/>
        <w:autoSpaceDN w:val="0"/>
        <w:adjustRightInd w:val="0"/>
        <w:ind w:left="567" w:hanging="567"/>
        <w:jc w:val="both"/>
        <w:rPr>
          <w:rFonts w:ascii="Cambria Math" w:eastAsiaTheme="minorHAnsi" w:hAnsi="Cambria Math"/>
          <w:sz w:val="24"/>
          <w:szCs w:val="24"/>
          <w:lang w:val="id-ID"/>
        </w:rPr>
      </w:pPr>
    </w:p>
    <w:p w:rsidR="00222061" w:rsidRDefault="00222061" w:rsidP="00F0083A">
      <w:pPr>
        <w:ind w:firstLine="720"/>
        <w:jc w:val="left"/>
        <w:rPr>
          <w:rFonts w:ascii="Cambria Math" w:eastAsiaTheme="minorHAnsi" w:hAnsi="Cambria Math"/>
          <w:sz w:val="24"/>
          <w:szCs w:val="24"/>
          <w:lang w:val="id-ID"/>
        </w:rPr>
      </w:pPr>
    </w:p>
    <w:p w:rsidR="00222061" w:rsidRPr="00222061" w:rsidRDefault="00222061" w:rsidP="00461C9C">
      <w:pPr>
        <w:pStyle w:val="ListParagraph"/>
        <w:autoSpaceDE w:val="0"/>
        <w:autoSpaceDN w:val="0"/>
        <w:adjustRightInd w:val="0"/>
        <w:spacing w:line="276" w:lineRule="auto"/>
        <w:ind w:left="360"/>
        <w:jc w:val="left"/>
        <w:rPr>
          <w:rFonts w:ascii="Cambria Math" w:eastAsiaTheme="minorHAnsi" w:hAnsi="Cambria Math"/>
          <w:sz w:val="24"/>
          <w:szCs w:val="24"/>
          <w:lang w:val="id-ID"/>
        </w:rPr>
      </w:pPr>
    </w:p>
    <w:sectPr w:rsidR="00222061" w:rsidRPr="00222061" w:rsidSect="00C9307A">
      <w:headerReference w:type="even" r:id="rId10"/>
      <w:headerReference w:type="default" r:id="rId11"/>
      <w:footerReference w:type="even" r:id="rId12"/>
      <w:footerReference w:type="default" r:id="rId13"/>
      <w:headerReference w:type="first" r:id="rId14"/>
      <w:type w:val="continuous"/>
      <w:pgSz w:w="11909" w:h="16834" w:code="9"/>
      <w:pgMar w:top="1701" w:right="1701" w:bottom="1701" w:left="2268" w:header="1134" w:footer="1134" w:gutter="0"/>
      <w:cols w:space="36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5A49" w:rsidRDefault="00045A49" w:rsidP="007E5940">
      <w:r>
        <w:separator/>
      </w:r>
    </w:p>
  </w:endnote>
  <w:endnote w:type="continuationSeparator" w:id="0">
    <w:p w:rsidR="00045A49" w:rsidRDefault="00045A49" w:rsidP="007E5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6541222"/>
      <w:docPartObj>
        <w:docPartGallery w:val="Page Numbers (Bottom of Page)"/>
        <w:docPartUnique/>
      </w:docPartObj>
    </w:sdtPr>
    <w:sdtEndPr>
      <w:rPr>
        <w:noProof/>
      </w:rPr>
    </w:sdtEndPr>
    <w:sdtContent>
      <w:p w:rsidR="00045A49" w:rsidRPr="00D021AB" w:rsidRDefault="00B065D9" w:rsidP="00D021AB">
        <w:pPr>
          <w:pStyle w:val="Footer"/>
          <w:rPr>
            <w:rFonts w:ascii="Cambria Math" w:hAnsi="Cambria Math"/>
          </w:rPr>
        </w:pPr>
        <w:sdt>
          <w:sdtPr>
            <w:rPr>
              <w:rFonts w:ascii="Cambria Math" w:hAnsi="Cambria Math"/>
            </w:rPr>
            <w:id w:val="-35284643"/>
            <w:docPartObj>
              <w:docPartGallery w:val="Page Numbers (Bottom of Page)"/>
              <w:docPartUnique/>
            </w:docPartObj>
          </w:sdtPr>
          <w:sdtEndPr>
            <w:rPr>
              <w:noProof/>
            </w:rPr>
          </w:sdtEndPr>
          <w:sdtContent>
            <w:r w:rsidR="00045A49">
              <w:rPr>
                <w:rFonts w:ascii="Cambria Math" w:hAnsi="Cambria Math"/>
                <w:lang w:val="id-ID"/>
              </w:rPr>
              <w:t xml:space="preserve">Al-Khwarizmi - </w:t>
            </w:r>
            <w:r w:rsidR="00045A49" w:rsidRPr="00C9307A">
              <w:rPr>
                <w:rFonts w:ascii="Cambria Math" w:hAnsi="Cambria Math"/>
              </w:rPr>
              <w:fldChar w:fldCharType="begin"/>
            </w:r>
            <w:r w:rsidR="00045A49" w:rsidRPr="00D021AB">
              <w:rPr>
                <w:rFonts w:ascii="Cambria Math" w:hAnsi="Cambria Math"/>
              </w:rPr>
              <w:instrText xml:space="preserve"> PAGE   \* MERGEFORMAT </w:instrText>
            </w:r>
            <w:r w:rsidR="00045A49" w:rsidRPr="00C9307A">
              <w:rPr>
                <w:rFonts w:ascii="Cambria Math" w:hAnsi="Cambria Math"/>
              </w:rPr>
              <w:fldChar w:fldCharType="separate"/>
            </w:r>
            <w:r w:rsidR="00A75BDA">
              <w:rPr>
                <w:rFonts w:ascii="Cambria Math" w:hAnsi="Cambria Math"/>
                <w:noProof/>
              </w:rPr>
              <w:t>2</w:t>
            </w:r>
            <w:r w:rsidR="00045A49" w:rsidRPr="00C9307A">
              <w:rPr>
                <w:rFonts w:ascii="Cambria Math" w:hAnsi="Cambria Math"/>
                <w:noProof/>
              </w:rPr>
              <w:fldChar w:fldCharType="end"/>
            </w:r>
          </w:sdtContent>
        </w:sdt>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mbria Math" w:hAnsi="Cambria Math"/>
      </w:rPr>
      <w:id w:val="-519322416"/>
      <w:docPartObj>
        <w:docPartGallery w:val="Page Numbers (Bottom of Page)"/>
        <w:docPartUnique/>
      </w:docPartObj>
    </w:sdtPr>
    <w:sdtEndPr>
      <w:rPr>
        <w:noProof/>
      </w:rPr>
    </w:sdtEndPr>
    <w:sdtContent>
      <w:p w:rsidR="00045A49" w:rsidRPr="00C9307A" w:rsidRDefault="00045A49" w:rsidP="00C9307A">
        <w:pPr>
          <w:pStyle w:val="Footer"/>
          <w:rPr>
            <w:rFonts w:ascii="Cambria Math" w:hAnsi="Cambria Math"/>
          </w:rPr>
        </w:pPr>
        <w:r>
          <w:rPr>
            <w:rFonts w:ascii="Cambria Math" w:hAnsi="Cambria Math"/>
            <w:lang w:val="id-ID"/>
          </w:rPr>
          <w:t xml:space="preserve">Al-Khwarizmi - </w:t>
        </w:r>
        <w:r w:rsidRPr="00C9307A">
          <w:rPr>
            <w:rFonts w:ascii="Cambria Math" w:hAnsi="Cambria Math"/>
          </w:rPr>
          <w:fldChar w:fldCharType="begin"/>
        </w:r>
        <w:r w:rsidRPr="00D021AB">
          <w:rPr>
            <w:rFonts w:ascii="Cambria Math" w:hAnsi="Cambria Math"/>
          </w:rPr>
          <w:instrText xml:space="preserve"> PAGE   \* MERGEFORMAT </w:instrText>
        </w:r>
        <w:r w:rsidRPr="00C9307A">
          <w:rPr>
            <w:rFonts w:ascii="Cambria Math" w:hAnsi="Cambria Math"/>
          </w:rPr>
          <w:fldChar w:fldCharType="separate"/>
        </w:r>
        <w:r w:rsidR="00A75BDA">
          <w:rPr>
            <w:rFonts w:ascii="Cambria Math" w:hAnsi="Cambria Math"/>
            <w:noProof/>
          </w:rPr>
          <w:t>3</w:t>
        </w:r>
        <w:r w:rsidRPr="00C9307A">
          <w:rPr>
            <w:rFonts w:ascii="Cambria Math" w:hAnsi="Cambria Math"/>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5A49" w:rsidRDefault="00045A49" w:rsidP="007E5940">
      <w:r>
        <w:separator/>
      </w:r>
    </w:p>
  </w:footnote>
  <w:footnote w:type="continuationSeparator" w:id="0">
    <w:p w:rsidR="00045A49" w:rsidRDefault="00045A49" w:rsidP="007E5940">
      <w:r>
        <w:continuationSeparator/>
      </w:r>
    </w:p>
  </w:footnote>
  <w:footnote w:id="1">
    <w:p w:rsidR="00045A49" w:rsidRPr="004E45C4" w:rsidRDefault="00045A49" w:rsidP="004E45C4">
      <w:pPr>
        <w:pStyle w:val="FootnoteText"/>
        <w:jc w:val="both"/>
        <w:rPr>
          <w:rFonts w:ascii="Cambria Math" w:hAnsi="Cambria Math"/>
        </w:rPr>
      </w:pPr>
      <w:r w:rsidRPr="004E45C4">
        <w:rPr>
          <w:rStyle w:val="FootnoteReference"/>
          <w:rFonts w:ascii="Cambria Math" w:hAnsi="Cambria Math"/>
        </w:rPr>
        <w:footnoteRef/>
      </w:r>
      <w:r w:rsidRPr="004E45C4">
        <w:rPr>
          <w:rFonts w:ascii="Cambria Math" w:hAnsi="Cambria Math"/>
        </w:rPr>
        <w:t xml:space="preserve"> Depdiknas, </w:t>
      </w:r>
      <w:r w:rsidRPr="004E45C4">
        <w:rPr>
          <w:rFonts w:ascii="Cambria Math" w:hAnsi="Cambria Math"/>
          <w:i/>
        </w:rPr>
        <w:t xml:space="preserve">Peraturan Menteri Pendidikan Nasional RI No. 22 Tahun 2006 Tentang Standar Isi Kurikulum Pendidikan Dasar dan Menengah, </w:t>
      </w:r>
      <w:r w:rsidRPr="004E45C4">
        <w:rPr>
          <w:rFonts w:ascii="Cambria Math" w:hAnsi="Cambria Math"/>
        </w:rPr>
        <w:t>(Jakarta, 2006)</w:t>
      </w:r>
    </w:p>
  </w:footnote>
  <w:footnote w:id="2">
    <w:p w:rsidR="00045A49" w:rsidRPr="004E45C4" w:rsidRDefault="00045A49" w:rsidP="004E45C4">
      <w:pPr>
        <w:pStyle w:val="FootnoteText"/>
        <w:jc w:val="both"/>
        <w:rPr>
          <w:rFonts w:ascii="Cambria Math" w:hAnsi="Cambria Math"/>
        </w:rPr>
      </w:pPr>
      <w:r w:rsidRPr="004E45C4">
        <w:rPr>
          <w:rStyle w:val="FootnoteReference"/>
          <w:rFonts w:ascii="Cambria Math" w:hAnsi="Cambria Math"/>
        </w:rPr>
        <w:footnoteRef/>
      </w:r>
      <w:r w:rsidRPr="004E45C4">
        <w:rPr>
          <w:rFonts w:ascii="Cambria Math" w:hAnsi="Cambria Math"/>
        </w:rPr>
        <w:t xml:space="preserve"> B. Siswanto, Budi Waluya, &amp; Wardono Wardono, “Peningkatan Kemampuan Pemecahan Masalah Matematika Melalui Pembelajaran Ideal Problem Solving Kontruktivisme Berorientasi Pendidikan Karakter”, Unnes Journal of Mathematics Education Research 2, no. 2 (2013): 96</w:t>
      </w:r>
    </w:p>
  </w:footnote>
  <w:footnote w:id="3">
    <w:p w:rsidR="00045A49" w:rsidRPr="004E45C4" w:rsidRDefault="00045A49" w:rsidP="004E45C4">
      <w:pPr>
        <w:pStyle w:val="FootnoteText"/>
        <w:jc w:val="both"/>
        <w:rPr>
          <w:rFonts w:ascii="Cambria Math" w:hAnsi="Cambria Math"/>
        </w:rPr>
      </w:pPr>
      <w:r w:rsidRPr="004E45C4">
        <w:rPr>
          <w:rStyle w:val="FootnoteReference"/>
          <w:rFonts w:ascii="Cambria Math" w:hAnsi="Cambria Math"/>
        </w:rPr>
        <w:footnoteRef/>
      </w:r>
      <w:r>
        <w:rPr>
          <w:rFonts w:ascii="Cambria Math" w:hAnsi="Cambria Math"/>
        </w:rPr>
        <w:t xml:space="preserve"> </w:t>
      </w:r>
      <w:r w:rsidRPr="004E45C4">
        <w:rPr>
          <w:rFonts w:ascii="Cambria Math" w:hAnsi="Cambria Math"/>
        </w:rPr>
        <w:t>TIMSS 2015 Internasional Results in Mathematics Fouth Grade Mathematics, timss2015.org/download</w:t>
      </w:r>
    </w:p>
  </w:footnote>
  <w:footnote w:id="4">
    <w:p w:rsidR="00045A49" w:rsidRPr="002151D6" w:rsidRDefault="00045A49" w:rsidP="002151D6">
      <w:pPr>
        <w:pStyle w:val="FootnoteText"/>
        <w:jc w:val="both"/>
        <w:rPr>
          <w:rFonts w:ascii="Cambria Math" w:hAnsi="Cambria Math"/>
        </w:rPr>
      </w:pPr>
      <w:r w:rsidRPr="004E45C4">
        <w:rPr>
          <w:rStyle w:val="FootnoteReference"/>
          <w:rFonts w:ascii="Cambria Math" w:hAnsi="Cambria Math"/>
        </w:rPr>
        <w:footnoteRef/>
      </w:r>
      <w:r w:rsidRPr="004E45C4">
        <w:rPr>
          <w:rFonts w:ascii="Cambria Math" w:hAnsi="Cambria Math"/>
        </w:rPr>
        <w:t xml:space="preserve"> Kemendikbud, Peringkat dan Capain Pisa Indonesia Mengalami Peningkatan, http://www.kemendikbud.go.id</w:t>
      </w:r>
    </w:p>
  </w:footnote>
  <w:footnote w:id="5">
    <w:p w:rsidR="00045A49" w:rsidRPr="00464BEE" w:rsidRDefault="00045A49" w:rsidP="00464BEE">
      <w:pPr>
        <w:pStyle w:val="FootnoteText"/>
        <w:jc w:val="both"/>
        <w:rPr>
          <w:rFonts w:ascii="Cambria Math" w:hAnsi="Cambria Math"/>
        </w:rPr>
      </w:pPr>
      <w:r w:rsidRPr="00464BEE">
        <w:rPr>
          <w:rStyle w:val="FootnoteReference"/>
          <w:rFonts w:ascii="Cambria Math" w:hAnsi="Cambria Math"/>
        </w:rPr>
        <w:footnoteRef/>
      </w:r>
      <w:r w:rsidRPr="00464BEE">
        <w:rPr>
          <w:rFonts w:ascii="Cambria Math" w:hAnsi="Cambria Math"/>
        </w:rPr>
        <w:t xml:space="preserve"> Nur Fatanah, Kusmono, &amp; Nurjanah, “Kemampuan Pemecahan Masalah Matematika Siswa Sekolalah Dasar”, journal.unj.ac.id Prosiding Seminar dan Diskusi Nasioanal Pendidikan Dasar, (2018): 547 </w:t>
      </w:r>
    </w:p>
  </w:footnote>
  <w:footnote w:id="6">
    <w:p w:rsidR="00045A49" w:rsidRPr="00464BEE" w:rsidRDefault="00045A49" w:rsidP="00464BEE">
      <w:pPr>
        <w:pStyle w:val="FootnoteText"/>
        <w:jc w:val="both"/>
        <w:rPr>
          <w:rFonts w:ascii="Cambria Math" w:hAnsi="Cambria Math"/>
        </w:rPr>
      </w:pPr>
      <w:r w:rsidRPr="00464BEE">
        <w:rPr>
          <w:rStyle w:val="FootnoteReference"/>
          <w:rFonts w:ascii="Cambria Math" w:hAnsi="Cambria Math"/>
        </w:rPr>
        <w:footnoteRef/>
      </w:r>
      <w:r w:rsidRPr="00464BEE">
        <w:rPr>
          <w:rFonts w:ascii="Cambria Math" w:hAnsi="Cambria Math"/>
        </w:rPr>
        <w:t xml:space="preserve"> </w:t>
      </w:r>
      <w:proofErr w:type="gramStart"/>
      <w:r w:rsidRPr="00464BEE">
        <w:rPr>
          <w:rFonts w:ascii="Cambria Math" w:hAnsi="Cambria Math"/>
        </w:rPr>
        <w:t>Pdliani, Sudarman Bennu, &amp; Muh.</w:t>
      </w:r>
      <w:proofErr w:type="gramEnd"/>
      <w:r w:rsidRPr="00464BEE">
        <w:rPr>
          <w:rFonts w:ascii="Cambria Math" w:hAnsi="Cambria Math"/>
        </w:rPr>
        <w:t xml:space="preserve"> Rizal, “Profil Pemecahan Masalah Persamaan Linear Satu Variabel Siswa Climber Pada Kelas VII SMP Negeri 3 Palu”, e-jurnal Mitra Sains  5, no. 4, (2017): 83</w:t>
      </w:r>
    </w:p>
  </w:footnote>
  <w:footnote w:id="7">
    <w:p w:rsidR="00045A49" w:rsidRPr="00464BEE" w:rsidRDefault="00045A49" w:rsidP="00464BEE">
      <w:pPr>
        <w:pStyle w:val="FootnoteText"/>
        <w:jc w:val="both"/>
        <w:rPr>
          <w:rFonts w:ascii="Cambria Math" w:hAnsi="Cambria Math"/>
        </w:rPr>
      </w:pPr>
      <w:r w:rsidRPr="00464BEE">
        <w:rPr>
          <w:rStyle w:val="FootnoteReference"/>
          <w:rFonts w:ascii="Cambria Math" w:hAnsi="Cambria Math"/>
        </w:rPr>
        <w:footnoteRef/>
      </w:r>
      <w:r w:rsidRPr="00464BEE">
        <w:rPr>
          <w:rFonts w:ascii="Cambria Math" w:hAnsi="Cambria Math"/>
        </w:rPr>
        <w:t xml:space="preserve"> Aep Sunendar, “Pembelajaran Matematika Dengan Pemecahan Masalah”. Jurnal THEOREMS 2, no. 1, (2017): 87</w:t>
      </w:r>
    </w:p>
  </w:footnote>
  <w:footnote w:id="8">
    <w:p w:rsidR="00045A49" w:rsidRPr="00464BEE" w:rsidRDefault="00045A49" w:rsidP="00464BEE">
      <w:pPr>
        <w:pStyle w:val="FootnoteText"/>
        <w:jc w:val="both"/>
        <w:rPr>
          <w:rFonts w:ascii="Cambria Math" w:hAnsi="Cambria Math"/>
        </w:rPr>
      </w:pPr>
      <w:r w:rsidRPr="00464BEE">
        <w:rPr>
          <w:rStyle w:val="FootnoteReference"/>
          <w:rFonts w:ascii="Cambria Math" w:hAnsi="Cambria Math"/>
        </w:rPr>
        <w:footnoteRef/>
      </w:r>
      <w:r w:rsidRPr="00464BEE">
        <w:rPr>
          <w:rFonts w:ascii="Cambria Math" w:hAnsi="Cambria Math"/>
        </w:rPr>
        <w:t xml:space="preserve"> Aries Yuwono, “Problem Solving Dalam Pembelajaran Matematika”, UNION: Jurnal Pendidikan Matematika 4, no. 1, (2016): 48</w:t>
      </w:r>
    </w:p>
  </w:footnote>
  <w:footnote w:id="9">
    <w:p w:rsidR="00045A49" w:rsidRPr="00464BEE" w:rsidRDefault="00045A49" w:rsidP="00464BEE">
      <w:pPr>
        <w:pStyle w:val="FootnoteText"/>
        <w:jc w:val="both"/>
        <w:rPr>
          <w:rFonts w:ascii="Cambria Math" w:hAnsi="Cambria Math"/>
        </w:rPr>
      </w:pPr>
      <w:r w:rsidRPr="00464BEE">
        <w:rPr>
          <w:rStyle w:val="FootnoteReference"/>
          <w:rFonts w:ascii="Cambria Math" w:hAnsi="Cambria Math"/>
        </w:rPr>
        <w:footnoteRef/>
      </w:r>
      <w:r w:rsidRPr="00464BEE">
        <w:rPr>
          <w:rFonts w:ascii="Cambria Math" w:hAnsi="Cambria Math"/>
        </w:rPr>
        <w:t xml:space="preserve"> Zahriah, M. Hasan, &amp; Zulkarnain Jalil, “Penerapan Pemecahan Masalah Model Polya Untuk Meneingkatkan Kemampuan Analisis dan Hasil Belajar Pada Materi Vektor di SMAN Darul Imarah, Jurnal Pendidikan Sains Indonesia http://jurnal.unsyiah.ac.id/jpsi 04, no. 2, (2016): 152</w:t>
      </w:r>
    </w:p>
  </w:footnote>
  <w:footnote w:id="10">
    <w:p w:rsidR="00045A49" w:rsidRPr="00676046" w:rsidRDefault="00045A49" w:rsidP="00676046">
      <w:pPr>
        <w:pStyle w:val="FootnoteText"/>
        <w:jc w:val="both"/>
        <w:rPr>
          <w:rFonts w:ascii="Cambria Math" w:hAnsi="Cambria Math"/>
        </w:rPr>
      </w:pPr>
      <w:r w:rsidRPr="00676046">
        <w:rPr>
          <w:rStyle w:val="FootnoteReference"/>
          <w:rFonts w:ascii="Cambria Math" w:hAnsi="Cambria Math"/>
        </w:rPr>
        <w:footnoteRef/>
      </w:r>
      <w:r w:rsidRPr="00676046">
        <w:rPr>
          <w:rFonts w:ascii="Cambria Math" w:hAnsi="Cambria Math"/>
        </w:rPr>
        <w:t xml:space="preserve"> Mohammad Ali &amp; Mohammad Asrori, </w:t>
      </w:r>
      <w:r w:rsidRPr="00676046">
        <w:rPr>
          <w:rFonts w:ascii="Cambria Math" w:hAnsi="Cambria Math"/>
          <w:i/>
        </w:rPr>
        <w:t xml:space="preserve">Psikologi Remaja Perkembangan Peserta Didik, </w:t>
      </w:r>
      <w:r w:rsidRPr="00676046">
        <w:rPr>
          <w:rFonts w:ascii="Cambria Math" w:hAnsi="Cambria Math"/>
        </w:rPr>
        <w:t>(Jakarta, 2018: 34)</w:t>
      </w:r>
    </w:p>
  </w:footnote>
  <w:footnote w:id="11">
    <w:p w:rsidR="00045A49" w:rsidRPr="00676046" w:rsidRDefault="00045A49" w:rsidP="00676046">
      <w:pPr>
        <w:pStyle w:val="FootnoteText"/>
        <w:jc w:val="both"/>
        <w:rPr>
          <w:rFonts w:ascii="Cambria Math" w:hAnsi="Cambria Math"/>
        </w:rPr>
      </w:pPr>
      <w:r w:rsidRPr="00676046">
        <w:rPr>
          <w:rStyle w:val="FootnoteReference"/>
          <w:rFonts w:ascii="Cambria Math" w:hAnsi="Cambria Math"/>
        </w:rPr>
        <w:footnoteRef/>
      </w:r>
      <w:r w:rsidRPr="00676046">
        <w:rPr>
          <w:rFonts w:ascii="Cambria Math" w:hAnsi="Cambria Math"/>
        </w:rPr>
        <w:t xml:space="preserve"> Rany Widyastuti, “Proses Berpikir Siswa Dalam Menyelesaikan Masalah Matematika Berdasarkan Teori Polya Ditinjau Dari Adversity Quotient Tipe Climber”, Al-Jabar: Jurnal Pendidikan Matematika 6, no. 2, (2015): 186</w:t>
      </w:r>
    </w:p>
  </w:footnote>
  <w:footnote w:id="12">
    <w:p w:rsidR="00045A49" w:rsidRPr="00676046" w:rsidRDefault="00045A49" w:rsidP="00676046">
      <w:pPr>
        <w:pStyle w:val="FootnoteText"/>
        <w:jc w:val="both"/>
        <w:rPr>
          <w:rFonts w:ascii="Cambria Math" w:hAnsi="Cambria Math"/>
        </w:rPr>
      </w:pPr>
      <w:r w:rsidRPr="00676046">
        <w:rPr>
          <w:rStyle w:val="FootnoteReference"/>
          <w:rFonts w:ascii="Cambria Math" w:hAnsi="Cambria Math"/>
        </w:rPr>
        <w:footnoteRef/>
      </w:r>
      <w:r w:rsidRPr="00676046">
        <w:rPr>
          <w:rFonts w:ascii="Cambria Math" w:hAnsi="Cambria Math"/>
        </w:rPr>
        <w:t xml:space="preserve"> Paul G. Stoltz, </w:t>
      </w:r>
      <w:r w:rsidRPr="00676046">
        <w:rPr>
          <w:rFonts w:ascii="Cambria Math" w:hAnsi="Cambria Math"/>
          <w:i/>
        </w:rPr>
        <w:t xml:space="preserve">Adversity Quotient Mengubah Hambatan Menjadi Peluang </w:t>
      </w:r>
      <w:r w:rsidRPr="00676046">
        <w:rPr>
          <w:rFonts w:ascii="Cambria Math" w:hAnsi="Cambria Math"/>
        </w:rPr>
        <w:t>(Jakarta, 2000: 18)</w:t>
      </w:r>
    </w:p>
  </w:footnote>
  <w:footnote w:id="13">
    <w:p w:rsidR="00045A49" w:rsidRPr="00676046" w:rsidRDefault="00045A49" w:rsidP="00676046">
      <w:pPr>
        <w:pStyle w:val="FootnoteText"/>
        <w:jc w:val="both"/>
        <w:rPr>
          <w:rFonts w:ascii="Cambria Math" w:hAnsi="Cambria Math"/>
        </w:rPr>
      </w:pPr>
      <w:r w:rsidRPr="00676046">
        <w:rPr>
          <w:rStyle w:val="FootnoteReference"/>
          <w:rFonts w:ascii="Cambria Math" w:hAnsi="Cambria Math"/>
        </w:rPr>
        <w:footnoteRef/>
      </w:r>
      <w:r w:rsidRPr="00676046">
        <w:rPr>
          <w:rFonts w:ascii="Cambria Math" w:hAnsi="Cambria Math"/>
        </w:rPr>
        <w:t xml:space="preserve"> Avissa Purnama Yanti &amp; Muhammad Syazali, “Analisis Proses Berpikir Siswa Dalam Menyelesaikan Masalah Matematika Berdasarkan Langkah-langkah Bransford dan Stein Ditinjau Dari Adversity Quotient”, Al-Jabr: Jurnal Pendidikan Matematika 7, no. 1, (2016): 68</w:t>
      </w:r>
    </w:p>
  </w:footnote>
  <w:footnote w:id="14">
    <w:p w:rsidR="00AD5381" w:rsidRPr="00676046" w:rsidRDefault="00AD5381" w:rsidP="00676046">
      <w:pPr>
        <w:pStyle w:val="FootnoteText"/>
        <w:jc w:val="both"/>
        <w:rPr>
          <w:rFonts w:ascii="Cambria Math" w:hAnsi="Cambria Math"/>
        </w:rPr>
      </w:pPr>
      <w:r w:rsidRPr="00676046">
        <w:rPr>
          <w:rStyle w:val="FootnoteReference"/>
          <w:rFonts w:ascii="Cambria Math" w:hAnsi="Cambria Math"/>
        </w:rPr>
        <w:footnoteRef/>
      </w:r>
      <w:r w:rsidRPr="00676046">
        <w:rPr>
          <w:rFonts w:ascii="Cambria Math" w:hAnsi="Cambria Math"/>
        </w:rPr>
        <w:t xml:space="preserve"> Rachapom Pangma, Sombat Tayrukham, and Prasart Nuangchalerm, “Casual Factors Influencing Adversity Quotient of Twelfth and Third Year Vocationel Students”, Journal of Social Science 5, no. 4, </w:t>
      </w:r>
      <w:r w:rsidR="00E82010" w:rsidRPr="00676046">
        <w:rPr>
          <w:rFonts w:ascii="Cambria Math" w:hAnsi="Cambria Math"/>
        </w:rPr>
        <w:t>(2009): 446</w:t>
      </w:r>
    </w:p>
  </w:footnote>
  <w:footnote w:id="15">
    <w:p w:rsidR="00E82010" w:rsidRPr="00676046" w:rsidRDefault="00E82010" w:rsidP="00676046">
      <w:pPr>
        <w:pStyle w:val="FootnoteText"/>
        <w:jc w:val="both"/>
        <w:rPr>
          <w:rFonts w:ascii="Cambria Math" w:hAnsi="Cambria Math"/>
        </w:rPr>
      </w:pPr>
      <w:r w:rsidRPr="00676046">
        <w:rPr>
          <w:rStyle w:val="FootnoteReference"/>
          <w:rFonts w:ascii="Cambria Math" w:hAnsi="Cambria Math"/>
        </w:rPr>
        <w:footnoteRef/>
      </w:r>
      <w:r w:rsidRPr="00676046">
        <w:rPr>
          <w:rFonts w:ascii="Cambria Math" w:hAnsi="Cambria Math"/>
        </w:rPr>
        <w:t xml:space="preserve"> Intan Rukmana, Muh. Hasbi, &amp; Baharuddin Paloloang, “Hubungan Adversity Quotient Dengan Hasil belajar Matematika Siswa Kelas XI SMA Negeri Model Terpadu Madani Palu”, Jurnal Elektronik Pendidikan Matematika Tadulako, </w:t>
      </w:r>
      <w:r w:rsidR="008A6BED" w:rsidRPr="00676046">
        <w:rPr>
          <w:rFonts w:ascii="Cambria Math" w:hAnsi="Cambria Math"/>
        </w:rPr>
        <w:t>jurnal.untad.ac.id 03, no. 03, (2016): 331</w:t>
      </w:r>
    </w:p>
  </w:footnote>
  <w:footnote w:id="16">
    <w:p w:rsidR="008A6BED" w:rsidRPr="00676046" w:rsidRDefault="008A6BED" w:rsidP="00676046">
      <w:pPr>
        <w:pStyle w:val="FootnoteText"/>
        <w:jc w:val="both"/>
        <w:rPr>
          <w:rFonts w:ascii="Cambria Math" w:hAnsi="Cambria Math"/>
        </w:rPr>
      </w:pPr>
      <w:r w:rsidRPr="00676046">
        <w:rPr>
          <w:rStyle w:val="FootnoteReference"/>
          <w:rFonts w:ascii="Cambria Math" w:hAnsi="Cambria Math"/>
        </w:rPr>
        <w:footnoteRef/>
      </w:r>
      <w:r w:rsidRPr="00676046">
        <w:rPr>
          <w:rFonts w:ascii="Cambria Math" w:hAnsi="Cambria Math"/>
        </w:rPr>
        <w:t xml:space="preserve"> Lisa Dwi Afri, “Hubungan Adversity Quotient Dengan Kemampuan Masalah Sisiwa SMP Pada Pembelajaran Matematika”, AXIOM: Jurnal Pendidikan dan Matematika VII, no. 2, (2018):</w:t>
      </w:r>
      <w:r w:rsidR="0059382B">
        <w:rPr>
          <w:rFonts w:ascii="Cambria Math" w:hAnsi="Cambria Math"/>
        </w:rPr>
        <w:t xml:space="preserve"> </w:t>
      </w:r>
      <w:r w:rsidRPr="00676046">
        <w:rPr>
          <w:rFonts w:ascii="Cambria Math" w:hAnsi="Cambria Math"/>
        </w:rPr>
        <w:t>53</w:t>
      </w:r>
    </w:p>
  </w:footnote>
  <w:footnote w:id="17">
    <w:p w:rsidR="00CE7FFD" w:rsidRPr="00676046" w:rsidRDefault="00CE7FFD" w:rsidP="00676046">
      <w:pPr>
        <w:pStyle w:val="FootnoteText"/>
        <w:jc w:val="both"/>
        <w:rPr>
          <w:rFonts w:ascii="Cambria Math" w:hAnsi="Cambria Math"/>
        </w:rPr>
      </w:pPr>
      <w:r w:rsidRPr="00676046">
        <w:rPr>
          <w:rStyle w:val="FootnoteReference"/>
          <w:rFonts w:ascii="Cambria Math" w:hAnsi="Cambria Math"/>
        </w:rPr>
        <w:footnoteRef/>
      </w:r>
      <w:r w:rsidRPr="00676046">
        <w:rPr>
          <w:rFonts w:ascii="Cambria Math" w:hAnsi="Cambria Math"/>
        </w:rPr>
        <w:t xml:space="preserve"> Yuniara Catur Pratiwi, “Analisis Kemampuan Pemecahan Masalah Matematika Siswa SMP Dalam Pembelajaran Creative Problem Solving Ditinjau dari Adversity Quotient”, lib.unnes.ac.id. (2016)</w:t>
      </w:r>
    </w:p>
  </w:footnote>
  <w:footnote w:id="18">
    <w:p w:rsidR="00E3342F" w:rsidRPr="0059382B" w:rsidRDefault="00E3342F" w:rsidP="0059382B">
      <w:pPr>
        <w:pStyle w:val="FootnoteText"/>
        <w:jc w:val="both"/>
        <w:rPr>
          <w:rFonts w:ascii="Cambria Math" w:hAnsi="Cambria Math"/>
        </w:rPr>
      </w:pPr>
      <w:r w:rsidRPr="0059382B">
        <w:rPr>
          <w:rStyle w:val="FootnoteReference"/>
          <w:rFonts w:ascii="Cambria Math" w:hAnsi="Cambria Math"/>
        </w:rPr>
        <w:footnoteRef/>
      </w:r>
      <w:r w:rsidRPr="0059382B">
        <w:rPr>
          <w:rFonts w:ascii="Cambria Math" w:hAnsi="Cambria Math"/>
        </w:rPr>
        <w:t xml:space="preserve"> Stolz, Op.Cit, 18</w:t>
      </w:r>
    </w:p>
  </w:footnote>
  <w:footnote w:id="19">
    <w:p w:rsidR="00E3342F" w:rsidRDefault="00E3342F" w:rsidP="0059382B">
      <w:pPr>
        <w:pStyle w:val="FootnoteText"/>
        <w:jc w:val="both"/>
      </w:pPr>
      <w:r w:rsidRPr="0059382B">
        <w:rPr>
          <w:rStyle w:val="FootnoteReference"/>
          <w:rFonts w:ascii="Cambria Math" w:hAnsi="Cambria Math"/>
        </w:rPr>
        <w:footnoteRef/>
      </w:r>
      <w:r w:rsidRPr="0059382B">
        <w:rPr>
          <w:rFonts w:ascii="Cambria Math" w:hAnsi="Cambria Math"/>
        </w:rPr>
        <w:t xml:space="preserve"> Rekma Mustika, Yuniwati &amp; Lukman El Hakim, “Hubunagan Self Condence dan Adversity Quotient Terhadap Kemampuan Pemecahan Masalah Matematik Siswa”, JPP: Jurnal Penelitian Pendidikan LPPM Universitas Pendidikan Indonesia 18, no. 2, (2018): 225</w:t>
      </w:r>
    </w:p>
  </w:footnote>
  <w:footnote w:id="20">
    <w:p w:rsidR="000C5490" w:rsidRDefault="000C5490">
      <w:pPr>
        <w:pStyle w:val="FootnoteText"/>
      </w:pPr>
      <w:r>
        <w:rPr>
          <w:rStyle w:val="FootnoteReference"/>
        </w:rPr>
        <w:footnoteRef/>
      </w:r>
      <w:r>
        <w:t xml:space="preserve"> Tesa N. Huda &amp; Agus Mulyana, “Pengaruh Adversity Quotient Terhadap Prestasi Akademik Mahasiswa Angkatan 2013 Fakultas Psikologi UIN SGD Bandung”, PSYMPATHIC: Jurnal Ilmu Psikologi 4, no. 2, (2018): 118</w:t>
      </w:r>
    </w:p>
  </w:footnote>
  <w:footnote w:id="21">
    <w:p w:rsidR="001914AD" w:rsidRPr="0059382B" w:rsidRDefault="001914AD" w:rsidP="0059382B">
      <w:pPr>
        <w:pStyle w:val="FootnoteText"/>
        <w:jc w:val="both"/>
        <w:rPr>
          <w:rFonts w:ascii="Cambria Math" w:hAnsi="Cambria Math"/>
        </w:rPr>
      </w:pPr>
      <w:r w:rsidRPr="0059382B">
        <w:rPr>
          <w:rStyle w:val="FootnoteReference"/>
          <w:rFonts w:ascii="Cambria Math" w:hAnsi="Cambria Math"/>
        </w:rPr>
        <w:footnoteRef/>
      </w:r>
      <w:r w:rsidRPr="0059382B">
        <w:rPr>
          <w:rFonts w:ascii="Cambria Math" w:hAnsi="Cambria Math"/>
        </w:rPr>
        <w:t xml:space="preserve"> Suhartono, “Adversity Quotient Sebagai Acuan Guru Dalam Memberikan Soal Pemecahan Masalah Matematika”, INOVASI XVIII, no. 2, (2016): 64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A49" w:rsidRPr="007E24B3" w:rsidRDefault="00045A49" w:rsidP="00C9307A">
    <w:pPr>
      <w:pStyle w:val="Header"/>
      <w:jc w:val="right"/>
      <w:rPr>
        <w:rFonts w:ascii="Cambria Math" w:hAnsi="Cambria Math"/>
        <w:i/>
      </w:rPr>
    </w:pPr>
    <w:r>
      <w:rPr>
        <w:rFonts w:ascii="Cambria Math" w:hAnsi="Cambria Math"/>
        <w:i/>
      </w:rPr>
      <w:t>Selvy Sri Abdiyani, Siti Khabibah, Novia Dwi Rahmawati</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A49" w:rsidRPr="007E24B3" w:rsidRDefault="00045A49" w:rsidP="007E24B3">
    <w:pPr>
      <w:pStyle w:val="Header"/>
      <w:jc w:val="both"/>
      <w:rPr>
        <w:rFonts w:ascii="Cambria Math" w:hAnsi="Cambria Math"/>
        <w:i/>
      </w:rPr>
    </w:pPr>
    <w:r>
      <w:rPr>
        <w:rFonts w:ascii="Cambria Math" w:hAnsi="Cambria Math"/>
        <w:i/>
      </w:rPr>
      <w:t>Profil Kemampuan Pemecahan Masalah Matematika Siswa SMP Negeri 1 Jogoroto Berdasarkan Lngkah-langkah Polya Ditinjau dari Adversity Quotient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A49" w:rsidRPr="007E2AC8" w:rsidRDefault="00045A49" w:rsidP="00EE63B7">
    <w:pPr>
      <w:pStyle w:val="Header"/>
      <w:jc w:val="right"/>
      <w:rPr>
        <w:rFonts w:ascii="Cambria Math" w:hAnsi="Cambria Math"/>
        <w:i/>
        <w:color w:val="404040" w:themeColor="text1" w:themeTint="BF"/>
        <w:sz w:val="18"/>
        <w:szCs w:val="18"/>
        <w:lang w:val="id-ID"/>
      </w:rPr>
    </w:pPr>
    <w:r w:rsidRPr="007E2AC8">
      <w:rPr>
        <w:rFonts w:ascii="Cambria Math" w:hAnsi="Cambria Math"/>
        <w:i/>
        <w:color w:val="404040" w:themeColor="text1" w:themeTint="BF"/>
        <w:sz w:val="18"/>
        <w:szCs w:val="18"/>
        <w:lang w:val="id-ID"/>
      </w:rPr>
      <w:t>Al-Khwarizmi: Jurnal Pendidikan Matematika dan Ilmu Pengetahuan ALam</w:t>
    </w:r>
  </w:p>
  <w:p w:rsidR="00045A49" w:rsidRPr="007E2AC8" w:rsidRDefault="00045A49" w:rsidP="00EE63B7">
    <w:pPr>
      <w:pStyle w:val="Header"/>
      <w:jc w:val="right"/>
      <w:rPr>
        <w:rFonts w:ascii="Cambria Math" w:hAnsi="Cambria Math"/>
        <w:i/>
        <w:color w:val="404040" w:themeColor="text1" w:themeTint="BF"/>
        <w:sz w:val="18"/>
        <w:szCs w:val="18"/>
        <w:lang w:val="id-ID"/>
      </w:rPr>
    </w:pPr>
    <w:r w:rsidRPr="002A0239">
      <w:rPr>
        <w:rFonts w:ascii="Cambria Math" w:hAnsi="Cambria Math"/>
        <w:i/>
        <w:color w:val="FF0000"/>
        <w:sz w:val="18"/>
        <w:szCs w:val="18"/>
        <w:lang w:val="id-ID"/>
      </w:rPr>
      <w:t>Bulan-Tahun, Vol.x, No.x, hal.xx-xx</w:t>
    </w:r>
  </w:p>
  <w:p w:rsidR="00045A49" w:rsidRPr="0088745A" w:rsidRDefault="00045A49" w:rsidP="00EE63B7">
    <w:pPr>
      <w:pStyle w:val="Header"/>
      <w:jc w:val="right"/>
      <w:rPr>
        <w:rFonts w:ascii="Cambria Math" w:hAnsi="Cambria Math"/>
        <w:i/>
        <w:sz w:val="18"/>
        <w:szCs w:val="18"/>
        <w:lang w:val="id-ID"/>
      </w:rPr>
    </w:pPr>
    <w:r w:rsidRPr="0088745A">
      <w:rPr>
        <w:rFonts w:ascii="Cambria Math" w:hAnsi="Cambria Math"/>
        <w:i/>
        <w:sz w:val="18"/>
        <w:szCs w:val="18"/>
        <w:lang w:val="id-ID"/>
      </w:rPr>
      <w:t>ISSN(P): 2337-7666; ISSN(E):2541-6499</w:t>
    </w:r>
  </w:p>
  <w:p w:rsidR="00045A49" w:rsidRPr="004A4634" w:rsidRDefault="00B065D9" w:rsidP="00EE63B7">
    <w:pPr>
      <w:pStyle w:val="Header"/>
      <w:jc w:val="right"/>
      <w:rPr>
        <w:rFonts w:ascii="Cambria Math" w:hAnsi="Cambria Math"/>
        <w:i/>
        <w:color w:val="404040" w:themeColor="text1" w:themeTint="BF"/>
        <w:sz w:val="18"/>
        <w:szCs w:val="18"/>
        <w:lang w:val="id-ID"/>
      </w:rPr>
    </w:pPr>
    <w:hyperlink r:id="rId1" w:history="1">
      <w:r w:rsidR="00045A49" w:rsidRPr="00BF2F8F">
        <w:rPr>
          <w:rStyle w:val="Hyperlink"/>
          <w:rFonts w:ascii="Cambria Math" w:hAnsi="Cambria Math" w:cs="Arial"/>
          <w:i/>
          <w:sz w:val="18"/>
          <w:szCs w:val="18"/>
        </w:rPr>
        <w:t>http://ejournal.iainpalopo.ac.id/index.php/alkhwarizmi</w:t>
      </w:r>
    </w:hyperlink>
    <w:r w:rsidR="00045A49" w:rsidRPr="004A4634">
      <w:rPr>
        <w:rFonts w:ascii="Cambria Math" w:hAnsi="Cambria Math"/>
        <w:i/>
        <w:sz w:val="18"/>
        <w:szCs w:val="18"/>
        <w:lang w:val="id-ID"/>
      </w:rPr>
      <w:t xml:space="preserve"> </w:t>
    </w:r>
    <w:r w:rsidR="00045A49" w:rsidRPr="004A4634">
      <w:rPr>
        <w:rFonts w:ascii="Cambria Math" w:hAnsi="Cambria Math"/>
        <w:i/>
        <w:color w:val="404040" w:themeColor="text1" w:themeTint="BF"/>
        <w:sz w:val="18"/>
        <w:szCs w:val="18"/>
        <w:lang w:val="id-ID"/>
      </w:rPr>
      <w:t xml:space="preserve"> </w:t>
    </w:r>
  </w:p>
  <w:p w:rsidR="00045A49" w:rsidRPr="0027618B" w:rsidRDefault="00045A49" w:rsidP="0027618B">
    <w:pPr>
      <w:pStyle w:val="Header"/>
      <w:jc w:val="right"/>
      <w:rPr>
        <w:rFonts w:ascii="Cambria Math" w:hAnsi="Cambria Math"/>
        <w:i/>
        <w:color w:val="404040" w:themeColor="text1" w:themeTint="BF"/>
        <w:sz w:val="18"/>
        <w:szCs w:val="18"/>
        <w:lang w:val="id-ID"/>
      </w:rPr>
    </w:pPr>
    <w:r w:rsidRPr="0027618B">
      <w:rPr>
        <w:rFonts w:ascii="Cambria Math" w:hAnsi="Cambria Math"/>
        <w:i/>
        <w:color w:val="404040" w:themeColor="text1" w:themeTint="BF"/>
        <w:sz w:val="18"/>
        <w:szCs w:val="18"/>
        <w:lang w:val="id-ID"/>
      </w:rPr>
      <w:t xml:space="preserve">DOI: </w:t>
    </w:r>
    <w:hyperlink r:id="rId2" w:history="1">
      <w:r w:rsidRPr="001F71BA">
        <w:rPr>
          <w:rStyle w:val="Hyperlink"/>
          <w:rFonts w:ascii="Cambria Math" w:hAnsi="Cambria Math"/>
          <w:i/>
          <w:sz w:val="18"/>
          <w:szCs w:val="18"/>
          <w:lang w:val="id-ID"/>
        </w:rPr>
        <w:t>http://dx.doi.org/xxxxx</w:t>
      </w:r>
    </w:hyperlink>
    <w:r>
      <w:rPr>
        <w:rFonts w:ascii="Cambria Math" w:hAnsi="Cambria Math"/>
        <w:i/>
        <w:color w:val="404040" w:themeColor="text1" w:themeTint="BF"/>
        <w:sz w:val="18"/>
        <w:szCs w:val="18"/>
        <w:lang w:val="id-ID"/>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621F2"/>
    <w:multiLevelType w:val="hybridMultilevel"/>
    <w:tmpl w:val="17462F0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4C46586"/>
    <w:multiLevelType w:val="hybridMultilevel"/>
    <w:tmpl w:val="EDB03116"/>
    <w:lvl w:ilvl="0" w:tplc="603E98F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51862F5"/>
    <w:multiLevelType w:val="hybridMultilevel"/>
    <w:tmpl w:val="FDD21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CF3CC9"/>
    <w:multiLevelType w:val="hybridMultilevel"/>
    <w:tmpl w:val="7A4C4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7660336"/>
    <w:multiLevelType w:val="hybridMultilevel"/>
    <w:tmpl w:val="EA402BE8"/>
    <w:lvl w:ilvl="0" w:tplc="D1FC46B0">
      <w:start w:val="1"/>
      <w:numFmt w:val="bullet"/>
      <w:pStyle w:val="bulletlist"/>
      <w:lvlText w:val=""/>
      <w:lvlJc w:val="left"/>
      <w:pPr>
        <w:tabs>
          <w:tab w:val="num" w:pos="72"/>
        </w:tabs>
        <w:ind w:left="72" w:hanging="360"/>
      </w:pPr>
      <w:rPr>
        <w:rFonts w:ascii="Symbol" w:hAnsi="Symbol" w:hint="default"/>
      </w:rPr>
    </w:lvl>
    <w:lvl w:ilvl="1" w:tplc="04090003">
      <w:start w:val="1"/>
      <w:numFmt w:val="bullet"/>
      <w:lvlText w:val="o"/>
      <w:lvlJc w:val="left"/>
      <w:pPr>
        <w:tabs>
          <w:tab w:val="num" w:pos="864"/>
        </w:tabs>
        <w:ind w:left="864" w:hanging="360"/>
      </w:pPr>
      <w:rPr>
        <w:rFonts w:ascii="Courier New" w:hAnsi="Courier New" w:hint="default"/>
      </w:rPr>
    </w:lvl>
    <w:lvl w:ilvl="2" w:tplc="04090005">
      <w:start w:val="1"/>
      <w:numFmt w:val="bullet"/>
      <w:lvlText w:val=""/>
      <w:lvlJc w:val="left"/>
      <w:pPr>
        <w:tabs>
          <w:tab w:val="num" w:pos="1584"/>
        </w:tabs>
        <w:ind w:left="1584" w:hanging="360"/>
      </w:pPr>
      <w:rPr>
        <w:rFonts w:ascii="Wingdings" w:hAnsi="Wingdings" w:hint="default"/>
      </w:rPr>
    </w:lvl>
    <w:lvl w:ilvl="3" w:tplc="04090001">
      <w:start w:val="1"/>
      <w:numFmt w:val="bullet"/>
      <w:lvlText w:val=""/>
      <w:lvlJc w:val="left"/>
      <w:pPr>
        <w:tabs>
          <w:tab w:val="num" w:pos="2304"/>
        </w:tabs>
        <w:ind w:left="2304" w:hanging="360"/>
      </w:pPr>
      <w:rPr>
        <w:rFonts w:ascii="Symbol" w:hAnsi="Symbol" w:hint="default"/>
      </w:rPr>
    </w:lvl>
    <w:lvl w:ilvl="4" w:tplc="04090003">
      <w:start w:val="1"/>
      <w:numFmt w:val="bullet"/>
      <w:lvlText w:val="o"/>
      <w:lvlJc w:val="left"/>
      <w:pPr>
        <w:tabs>
          <w:tab w:val="num" w:pos="3024"/>
        </w:tabs>
        <w:ind w:left="3024" w:hanging="360"/>
      </w:pPr>
      <w:rPr>
        <w:rFonts w:ascii="Courier New" w:hAnsi="Courier New" w:hint="default"/>
      </w:rPr>
    </w:lvl>
    <w:lvl w:ilvl="5" w:tplc="04090005">
      <w:start w:val="1"/>
      <w:numFmt w:val="bullet"/>
      <w:lvlText w:val=""/>
      <w:lvlJc w:val="left"/>
      <w:pPr>
        <w:tabs>
          <w:tab w:val="num" w:pos="3744"/>
        </w:tabs>
        <w:ind w:left="3744" w:hanging="360"/>
      </w:pPr>
      <w:rPr>
        <w:rFonts w:ascii="Wingdings" w:hAnsi="Wingdings" w:hint="default"/>
      </w:rPr>
    </w:lvl>
    <w:lvl w:ilvl="6" w:tplc="04090001">
      <w:start w:val="1"/>
      <w:numFmt w:val="bullet"/>
      <w:lvlText w:val=""/>
      <w:lvlJc w:val="left"/>
      <w:pPr>
        <w:tabs>
          <w:tab w:val="num" w:pos="4464"/>
        </w:tabs>
        <w:ind w:left="4464" w:hanging="360"/>
      </w:pPr>
      <w:rPr>
        <w:rFonts w:ascii="Symbol" w:hAnsi="Symbol" w:hint="default"/>
      </w:rPr>
    </w:lvl>
    <w:lvl w:ilvl="7" w:tplc="04090003">
      <w:start w:val="1"/>
      <w:numFmt w:val="bullet"/>
      <w:lvlText w:val="o"/>
      <w:lvlJc w:val="left"/>
      <w:pPr>
        <w:tabs>
          <w:tab w:val="num" w:pos="5184"/>
        </w:tabs>
        <w:ind w:left="5184" w:hanging="360"/>
      </w:pPr>
      <w:rPr>
        <w:rFonts w:ascii="Courier New" w:hAnsi="Courier New" w:hint="default"/>
      </w:rPr>
    </w:lvl>
    <w:lvl w:ilvl="8" w:tplc="04090005">
      <w:start w:val="1"/>
      <w:numFmt w:val="bullet"/>
      <w:lvlText w:val=""/>
      <w:lvlJc w:val="left"/>
      <w:pPr>
        <w:tabs>
          <w:tab w:val="num" w:pos="5904"/>
        </w:tabs>
        <w:ind w:left="5904" w:hanging="360"/>
      </w:pPr>
      <w:rPr>
        <w:rFonts w:ascii="Wingdings" w:hAnsi="Wingdings" w:hint="default"/>
      </w:rPr>
    </w:lvl>
  </w:abstractNum>
  <w:abstractNum w:abstractNumId="5">
    <w:nsid w:val="40F654A4"/>
    <w:multiLevelType w:val="hybridMultilevel"/>
    <w:tmpl w:val="31CCCCE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4189603E"/>
    <w:multiLevelType w:val="multilevel"/>
    <w:tmpl w:val="F3FA876A"/>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outline w:val="0"/>
        <w:shadow w:val="0"/>
        <w:emboss w:val="0"/>
        <w:imprint w:val="0"/>
        <w:vanish w:val="0"/>
        <w:color w:val="auto"/>
        <w:sz w:val="20"/>
        <w:szCs w:val="20"/>
        <w:vertAlign w:val="base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7">
    <w:nsid w:val="54383DAB"/>
    <w:multiLevelType w:val="hybridMultilevel"/>
    <w:tmpl w:val="EF786B12"/>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8">
    <w:nsid w:val="62744160"/>
    <w:multiLevelType w:val="hybridMultilevel"/>
    <w:tmpl w:val="20A481BE"/>
    <w:lvl w:ilvl="0" w:tplc="BF2C9C66">
      <w:start w:val="1"/>
      <w:numFmt w:val="decimal"/>
      <w:lvlText w:val="%1."/>
      <w:lvlJc w:val="left"/>
      <w:pPr>
        <w:ind w:left="720" w:hanging="360"/>
      </w:pPr>
      <w:rPr>
        <w:rFonts w:ascii="Cambria Math" w:hAnsi="Cambria Math" w:hint="default"/>
        <w:b w:val="0"/>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78741E9"/>
    <w:multiLevelType w:val="hybridMultilevel"/>
    <w:tmpl w:val="8C0E956A"/>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num w:numId="1">
    <w:abstractNumId w:val="4"/>
  </w:num>
  <w:num w:numId="2">
    <w:abstractNumId w:val="6"/>
  </w:num>
  <w:num w:numId="3">
    <w:abstractNumId w:val="6"/>
  </w:num>
  <w:num w:numId="4">
    <w:abstractNumId w:val="6"/>
  </w:num>
  <w:num w:numId="5">
    <w:abstractNumId w:val="6"/>
  </w:num>
  <w:num w:numId="6">
    <w:abstractNumId w:val="6"/>
  </w:num>
  <w:num w:numId="7">
    <w:abstractNumId w:val="0"/>
  </w:num>
  <w:num w:numId="8">
    <w:abstractNumId w:val="6"/>
  </w:num>
  <w:num w:numId="9">
    <w:abstractNumId w:val="6"/>
  </w:num>
  <w:num w:numId="10">
    <w:abstractNumId w:val="6"/>
  </w:num>
  <w:num w:numId="11">
    <w:abstractNumId w:val="6"/>
  </w:num>
  <w:num w:numId="12">
    <w:abstractNumId w:val="6"/>
  </w:num>
  <w:num w:numId="13">
    <w:abstractNumId w:val="6"/>
  </w:num>
  <w:num w:numId="14">
    <w:abstractNumId w:val="6"/>
  </w:num>
  <w:num w:numId="15">
    <w:abstractNumId w:val="6"/>
  </w:num>
  <w:num w:numId="16">
    <w:abstractNumId w:val="6"/>
  </w:num>
  <w:num w:numId="17">
    <w:abstractNumId w:val="5"/>
  </w:num>
  <w:num w:numId="18">
    <w:abstractNumId w:val="6"/>
  </w:num>
  <w:num w:numId="19">
    <w:abstractNumId w:val="6"/>
  </w:num>
  <w:num w:numId="20">
    <w:abstractNumId w:val="3"/>
  </w:num>
  <w:num w:numId="21">
    <w:abstractNumId w:val="8"/>
  </w:num>
  <w:num w:numId="22">
    <w:abstractNumId w:val="1"/>
  </w:num>
  <w:num w:numId="23">
    <w:abstractNumId w:val="9"/>
  </w:num>
  <w:num w:numId="24">
    <w:abstractNumId w:val="2"/>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proofState w:grammar="clean"/>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zI0NjUxMTMwMzI1MjZT0lEKTi0uzszPAykwqQUAqF7kpCwAAAA="/>
  </w:docVars>
  <w:rsids>
    <w:rsidRoot w:val="00B467DE"/>
    <w:rsid w:val="00000DB8"/>
    <w:rsid w:val="00003196"/>
    <w:rsid w:val="00007B6B"/>
    <w:rsid w:val="000303DC"/>
    <w:rsid w:val="00030A01"/>
    <w:rsid w:val="00036C40"/>
    <w:rsid w:val="00045A49"/>
    <w:rsid w:val="00050FE7"/>
    <w:rsid w:val="000545C7"/>
    <w:rsid w:val="0007262B"/>
    <w:rsid w:val="00076476"/>
    <w:rsid w:val="00080FBF"/>
    <w:rsid w:val="00083F30"/>
    <w:rsid w:val="000A25A9"/>
    <w:rsid w:val="000A7A59"/>
    <w:rsid w:val="000B56F0"/>
    <w:rsid w:val="000C5490"/>
    <w:rsid w:val="000D6F5C"/>
    <w:rsid w:val="000F29F0"/>
    <w:rsid w:val="000F72E4"/>
    <w:rsid w:val="00110275"/>
    <w:rsid w:val="00115321"/>
    <w:rsid w:val="00130609"/>
    <w:rsid w:val="0015377F"/>
    <w:rsid w:val="00167D38"/>
    <w:rsid w:val="00173212"/>
    <w:rsid w:val="0018799F"/>
    <w:rsid w:val="001908E6"/>
    <w:rsid w:val="001914AD"/>
    <w:rsid w:val="00196AF4"/>
    <w:rsid w:val="001C1C79"/>
    <w:rsid w:val="001C5F99"/>
    <w:rsid w:val="001C7F82"/>
    <w:rsid w:val="001E1D05"/>
    <w:rsid w:val="00207099"/>
    <w:rsid w:val="00207CE5"/>
    <w:rsid w:val="00212F77"/>
    <w:rsid w:val="002151D6"/>
    <w:rsid w:val="00222061"/>
    <w:rsid w:val="00234A7D"/>
    <w:rsid w:val="002430DA"/>
    <w:rsid w:val="00245687"/>
    <w:rsid w:val="00251725"/>
    <w:rsid w:val="0027618B"/>
    <w:rsid w:val="00276C93"/>
    <w:rsid w:val="002828C5"/>
    <w:rsid w:val="002879A7"/>
    <w:rsid w:val="00291E91"/>
    <w:rsid w:val="002B6E8C"/>
    <w:rsid w:val="002C1E4F"/>
    <w:rsid w:val="002D25B0"/>
    <w:rsid w:val="002D6092"/>
    <w:rsid w:val="002E1873"/>
    <w:rsid w:val="002E4D9C"/>
    <w:rsid w:val="002F0419"/>
    <w:rsid w:val="00300CDA"/>
    <w:rsid w:val="0030194E"/>
    <w:rsid w:val="00310C68"/>
    <w:rsid w:val="003163AF"/>
    <w:rsid w:val="00347E8F"/>
    <w:rsid w:val="00354384"/>
    <w:rsid w:val="00363EDA"/>
    <w:rsid w:val="00367D7F"/>
    <w:rsid w:val="00386B40"/>
    <w:rsid w:val="00386F20"/>
    <w:rsid w:val="003B2A2A"/>
    <w:rsid w:val="003C3005"/>
    <w:rsid w:val="003C339B"/>
    <w:rsid w:val="003C719F"/>
    <w:rsid w:val="003D31F7"/>
    <w:rsid w:val="003D77DD"/>
    <w:rsid w:val="00403150"/>
    <w:rsid w:val="004144F2"/>
    <w:rsid w:val="00423ACD"/>
    <w:rsid w:val="00423C1A"/>
    <w:rsid w:val="00461C9C"/>
    <w:rsid w:val="00464467"/>
    <w:rsid w:val="00464BEE"/>
    <w:rsid w:val="004701B0"/>
    <w:rsid w:val="004948C4"/>
    <w:rsid w:val="0049756A"/>
    <w:rsid w:val="004A31CA"/>
    <w:rsid w:val="004A4634"/>
    <w:rsid w:val="004B191F"/>
    <w:rsid w:val="004C503B"/>
    <w:rsid w:val="004C7E88"/>
    <w:rsid w:val="004E45C4"/>
    <w:rsid w:val="004E539B"/>
    <w:rsid w:val="004F39F3"/>
    <w:rsid w:val="00500ED9"/>
    <w:rsid w:val="00505816"/>
    <w:rsid w:val="005174A0"/>
    <w:rsid w:val="0053092A"/>
    <w:rsid w:val="005432E0"/>
    <w:rsid w:val="00544C9B"/>
    <w:rsid w:val="0055156B"/>
    <w:rsid w:val="005619D3"/>
    <w:rsid w:val="00566A31"/>
    <w:rsid w:val="005828C8"/>
    <w:rsid w:val="005906D6"/>
    <w:rsid w:val="0059382B"/>
    <w:rsid w:val="005956D8"/>
    <w:rsid w:val="005B1780"/>
    <w:rsid w:val="005B69D8"/>
    <w:rsid w:val="005C6E8D"/>
    <w:rsid w:val="005D40E5"/>
    <w:rsid w:val="005D787F"/>
    <w:rsid w:val="005E1912"/>
    <w:rsid w:val="00612DF4"/>
    <w:rsid w:val="00616295"/>
    <w:rsid w:val="0063724D"/>
    <w:rsid w:val="00645F6D"/>
    <w:rsid w:val="0064793F"/>
    <w:rsid w:val="00655054"/>
    <w:rsid w:val="00676046"/>
    <w:rsid w:val="0068534C"/>
    <w:rsid w:val="00693A55"/>
    <w:rsid w:val="00695867"/>
    <w:rsid w:val="006A61A8"/>
    <w:rsid w:val="006B17F0"/>
    <w:rsid w:val="006B2D72"/>
    <w:rsid w:val="006B5ACE"/>
    <w:rsid w:val="006B6C4F"/>
    <w:rsid w:val="006D6EBB"/>
    <w:rsid w:val="006E50C7"/>
    <w:rsid w:val="006E7C98"/>
    <w:rsid w:val="006F26FB"/>
    <w:rsid w:val="006F7ADC"/>
    <w:rsid w:val="007126D9"/>
    <w:rsid w:val="00730890"/>
    <w:rsid w:val="007464BE"/>
    <w:rsid w:val="00755C0F"/>
    <w:rsid w:val="0076129F"/>
    <w:rsid w:val="0076243C"/>
    <w:rsid w:val="00765FE1"/>
    <w:rsid w:val="007811F9"/>
    <w:rsid w:val="007B4F47"/>
    <w:rsid w:val="007C0BBF"/>
    <w:rsid w:val="007C0D9F"/>
    <w:rsid w:val="007C346F"/>
    <w:rsid w:val="007D0152"/>
    <w:rsid w:val="007D395B"/>
    <w:rsid w:val="007D7137"/>
    <w:rsid w:val="007E24B3"/>
    <w:rsid w:val="007E26DE"/>
    <w:rsid w:val="007E2AC8"/>
    <w:rsid w:val="007E5940"/>
    <w:rsid w:val="007F5A7F"/>
    <w:rsid w:val="00812367"/>
    <w:rsid w:val="00812BA5"/>
    <w:rsid w:val="00820FB8"/>
    <w:rsid w:val="00832D56"/>
    <w:rsid w:val="0086450B"/>
    <w:rsid w:val="00864690"/>
    <w:rsid w:val="00891834"/>
    <w:rsid w:val="00897480"/>
    <w:rsid w:val="008A6BED"/>
    <w:rsid w:val="008C138D"/>
    <w:rsid w:val="008C5F68"/>
    <w:rsid w:val="008D6728"/>
    <w:rsid w:val="008E07B4"/>
    <w:rsid w:val="009153F7"/>
    <w:rsid w:val="00924178"/>
    <w:rsid w:val="009275D4"/>
    <w:rsid w:val="00941039"/>
    <w:rsid w:val="009432CB"/>
    <w:rsid w:val="00967B34"/>
    <w:rsid w:val="00971C0C"/>
    <w:rsid w:val="00972776"/>
    <w:rsid w:val="00974574"/>
    <w:rsid w:val="00987D15"/>
    <w:rsid w:val="009A1F6A"/>
    <w:rsid w:val="009B0A8D"/>
    <w:rsid w:val="009B47CB"/>
    <w:rsid w:val="009C1FCF"/>
    <w:rsid w:val="009C3B95"/>
    <w:rsid w:val="009D5328"/>
    <w:rsid w:val="00A17DC4"/>
    <w:rsid w:val="00A202B9"/>
    <w:rsid w:val="00A24B8C"/>
    <w:rsid w:val="00A2520A"/>
    <w:rsid w:val="00A37E29"/>
    <w:rsid w:val="00A41A7B"/>
    <w:rsid w:val="00A47793"/>
    <w:rsid w:val="00A56409"/>
    <w:rsid w:val="00A67C79"/>
    <w:rsid w:val="00A75BDA"/>
    <w:rsid w:val="00A76976"/>
    <w:rsid w:val="00AA3781"/>
    <w:rsid w:val="00AB0A1F"/>
    <w:rsid w:val="00AB53B6"/>
    <w:rsid w:val="00AB5C82"/>
    <w:rsid w:val="00AB7CA9"/>
    <w:rsid w:val="00AD1E9A"/>
    <w:rsid w:val="00AD36D5"/>
    <w:rsid w:val="00AD5381"/>
    <w:rsid w:val="00AE5184"/>
    <w:rsid w:val="00B02790"/>
    <w:rsid w:val="00B21F2F"/>
    <w:rsid w:val="00B3170F"/>
    <w:rsid w:val="00B41CC1"/>
    <w:rsid w:val="00B45DC2"/>
    <w:rsid w:val="00B467DE"/>
    <w:rsid w:val="00B52242"/>
    <w:rsid w:val="00B6108F"/>
    <w:rsid w:val="00B92FF8"/>
    <w:rsid w:val="00BB7689"/>
    <w:rsid w:val="00BC1F7F"/>
    <w:rsid w:val="00BC5C78"/>
    <w:rsid w:val="00BD0799"/>
    <w:rsid w:val="00BD1070"/>
    <w:rsid w:val="00BD2DEE"/>
    <w:rsid w:val="00C03D1B"/>
    <w:rsid w:val="00C207EC"/>
    <w:rsid w:val="00C273CB"/>
    <w:rsid w:val="00C40F3D"/>
    <w:rsid w:val="00C426D5"/>
    <w:rsid w:val="00C57064"/>
    <w:rsid w:val="00C66489"/>
    <w:rsid w:val="00C75063"/>
    <w:rsid w:val="00C774CA"/>
    <w:rsid w:val="00C82521"/>
    <w:rsid w:val="00C872AE"/>
    <w:rsid w:val="00C9307A"/>
    <w:rsid w:val="00CA5870"/>
    <w:rsid w:val="00CB123D"/>
    <w:rsid w:val="00CC3EA8"/>
    <w:rsid w:val="00CD3550"/>
    <w:rsid w:val="00CD647F"/>
    <w:rsid w:val="00CE48D8"/>
    <w:rsid w:val="00CE7FFD"/>
    <w:rsid w:val="00CF19CF"/>
    <w:rsid w:val="00CF453C"/>
    <w:rsid w:val="00D021AB"/>
    <w:rsid w:val="00D325EC"/>
    <w:rsid w:val="00D775FF"/>
    <w:rsid w:val="00DA446C"/>
    <w:rsid w:val="00DB04A6"/>
    <w:rsid w:val="00DB0F17"/>
    <w:rsid w:val="00DB4EBA"/>
    <w:rsid w:val="00DB5BC6"/>
    <w:rsid w:val="00DC287A"/>
    <w:rsid w:val="00DC6022"/>
    <w:rsid w:val="00DD201D"/>
    <w:rsid w:val="00DD3597"/>
    <w:rsid w:val="00DE19B6"/>
    <w:rsid w:val="00DF4CAE"/>
    <w:rsid w:val="00DF59DC"/>
    <w:rsid w:val="00DF5D70"/>
    <w:rsid w:val="00E01843"/>
    <w:rsid w:val="00E22A82"/>
    <w:rsid w:val="00E26F18"/>
    <w:rsid w:val="00E32DB2"/>
    <w:rsid w:val="00E3342F"/>
    <w:rsid w:val="00E37A57"/>
    <w:rsid w:val="00E413D2"/>
    <w:rsid w:val="00E429B7"/>
    <w:rsid w:val="00E45137"/>
    <w:rsid w:val="00E477EE"/>
    <w:rsid w:val="00E72103"/>
    <w:rsid w:val="00E82010"/>
    <w:rsid w:val="00EA09B9"/>
    <w:rsid w:val="00EB309D"/>
    <w:rsid w:val="00EC14FF"/>
    <w:rsid w:val="00EC21A2"/>
    <w:rsid w:val="00ED71AE"/>
    <w:rsid w:val="00EE52EC"/>
    <w:rsid w:val="00EE63B7"/>
    <w:rsid w:val="00EF31EC"/>
    <w:rsid w:val="00F0083A"/>
    <w:rsid w:val="00F03D5E"/>
    <w:rsid w:val="00F053DE"/>
    <w:rsid w:val="00F13473"/>
    <w:rsid w:val="00F13703"/>
    <w:rsid w:val="00F13EAE"/>
    <w:rsid w:val="00F20C3B"/>
    <w:rsid w:val="00F26602"/>
    <w:rsid w:val="00F27AD5"/>
    <w:rsid w:val="00F32BB2"/>
    <w:rsid w:val="00F40033"/>
    <w:rsid w:val="00F4655C"/>
    <w:rsid w:val="00F51ABE"/>
    <w:rsid w:val="00F64C2D"/>
    <w:rsid w:val="00F747EE"/>
    <w:rsid w:val="00F907A8"/>
    <w:rsid w:val="00F90900"/>
    <w:rsid w:val="00FB69AA"/>
    <w:rsid w:val="00FF0635"/>
    <w:rsid w:val="00FF136C"/>
    <w:rsid w:val="00FF2A25"/>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5940"/>
    <w:pPr>
      <w:jc w:val="center"/>
    </w:pPr>
    <w:rPr>
      <w:rFonts w:ascii="Times New Roman" w:eastAsia="SimSun" w:hAnsi="Times New Roman" w:cs="Times New Roman"/>
      <w:sz w:val="20"/>
      <w:szCs w:val="20"/>
      <w:lang w:val="en-US"/>
    </w:rPr>
  </w:style>
  <w:style w:type="paragraph" w:styleId="Heading1">
    <w:name w:val="heading 1"/>
    <w:basedOn w:val="Normal"/>
    <w:next w:val="Normal"/>
    <w:link w:val="Heading1Char"/>
    <w:qFormat/>
    <w:rsid w:val="007D0152"/>
    <w:pPr>
      <w:keepNext/>
      <w:keepLines/>
      <w:numPr>
        <w:numId w:val="2"/>
      </w:numPr>
      <w:tabs>
        <w:tab w:val="left" w:pos="216"/>
      </w:tabs>
      <w:spacing w:before="160" w:after="80"/>
      <w:outlineLvl w:val="0"/>
    </w:pPr>
    <w:rPr>
      <w:noProof/>
    </w:rPr>
  </w:style>
  <w:style w:type="paragraph" w:styleId="Heading2">
    <w:name w:val="heading 2"/>
    <w:basedOn w:val="Normal"/>
    <w:next w:val="Normal"/>
    <w:link w:val="Heading2Char"/>
    <w:qFormat/>
    <w:rsid w:val="007E5940"/>
    <w:pPr>
      <w:keepNext/>
      <w:keepLines/>
      <w:numPr>
        <w:ilvl w:val="1"/>
        <w:numId w:val="2"/>
      </w:numPr>
      <w:spacing w:before="120" w:after="60"/>
      <w:jc w:val="left"/>
      <w:outlineLvl w:val="1"/>
    </w:pPr>
    <w:rPr>
      <w:i/>
      <w:iCs/>
      <w:noProof/>
    </w:rPr>
  </w:style>
  <w:style w:type="paragraph" w:styleId="Heading3">
    <w:name w:val="heading 3"/>
    <w:basedOn w:val="Normal"/>
    <w:next w:val="Normal"/>
    <w:link w:val="Heading3Char"/>
    <w:qFormat/>
    <w:rsid w:val="007E5940"/>
    <w:pPr>
      <w:numPr>
        <w:ilvl w:val="2"/>
        <w:numId w:val="2"/>
      </w:numPr>
      <w:spacing w:line="240" w:lineRule="exact"/>
      <w:jc w:val="both"/>
      <w:outlineLvl w:val="2"/>
    </w:pPr>
    <w:rPr>
      <w:i/>
      <w:iCs/>
      <w:noProof/>
    </w:rPr>
  </w:style>
  <w:style w:type="paragraph" w:styleId="Heading4">
    <w:name w:val="heading 4"/>
    <w:basedOn w:val="Normal"/>
    <w:next w:val="Normal"/>
    <w:link w:val="Heading4Char"/>
    <w:qFormat/>
    <w:rsid w:val="007E5940"/>
    <w:pPr>
      <w:numPr>
        <w:ilvl w:val="3"/>
        <w:numId w:val="2"/>
      </w:numPr>
      <w:spacing w:before="40" w:after="40"/>
      <w:jc w:val="both"/>
      <w:outlineLvl w:val="3"/>
    </w:pPr>
    <w:rPr>
      <w:i/>
      <w:iC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D0152"/>
    <w:rPr>
      <w:rFonts w:ascii="Times New Roman" w:eastAsia="SimSun" w:hAnsi="Times New Roman" w:cs="Times New Roman"/>
      <w:noProof/>
      <w:sz w:val="20"/>
      <w:szCs w:val="20"/>
      <w:lang w:val="en-US"/>
    </w:rPr>
  </w:style>
  <w:style w:type="character" w:customStyle="1" w:styleId="Heading2Char">
    <w:name w:val="Heading 2 Char"/>
    <w:basedOn w:val="DefaultParagraphFont"/>
    <w:link w:val="Heading2"/>
    <w:rsid w:val="007E5940"/>
    <w:rPr>
      <w:rFonts w:ascii="Times New Roman" w:eastAsia="SimSun" w:hAnsi="Times New Roman" w:cs="Times New Roman"/>
      <w:i/>
      <w:iCs/>
      <w:noProof/>
      <w:sz w:val="20"/>
      <w:szCs w:val="20"/>
      <w:lang w:val="en-US"/>
    </w:rPr>
  </w:style>
  <w:style w:type="character" w:customStyle="1" w:styleId="Heading3Char">
    <w:name w:val="Heading 3 Char"/>
    <w:basedOn w:val="DefaultParagraphFont"/>
    <w:link w:val="Heading3"/>
    <w:rsid w:val="007E5940"/>
    <w:rPr>
      <w:rFonts w:ascii="Times New Roman" w:eastAsia="SimSun" w:hAnsi="Times New Roman" w:cs="Times New Roman"/>
      <w:i/>
      <w:iCs/>
      <w:noProof/>
      <w:sz w:val="20"/>
      <w:szCs w:val="20"/>
      <w:lang w:val="en-US"/>
    </w:rPr>
  </w:style>
  <w:style w:type="character" w:customStyle="1" w:styleId="Heading4Char">
    <w:name w:val="Heading 4 Char"/>
    <w:basedOn w:val="DefaultParagraphFont"/>
    <w:link w:val="Heading4"/>
    <w:rsid w:val="007E5940"/>
    <w:rPr>
      <w:rFonts w:ascii="Times New Roman" w:eastAsia="SimSun" w:hAnsi="Times New Roman" w:cs="Times New Roman"/>
      <w:i/>
      <w:iCs/>
      <w:noProof/>
      <w:sz w:val="20"/>
      <w:szCs w:val="20"/>
      <w:lang w:val="en-US"/>
    </w:rPr>
  </w:style>
  <w:style w:type="paragraph" w:customStyle="1" w:styleId="Affiliation">
    <w:name w:val="Affiliation"/>
    <w:rsid w:val="007E5940"/>
    <w:pPr>
      <w:jc w:val="center"/>
    </w:pPr>
    <w:rPr>
      <w:rFonts w:ascii="Times New Roman" w:eastAsia="SimSun" w:hAnsi="Times New Roman" w:cs="Times New Roman"/>
      <w:sz w:val="20"/>
      <w:szCs w:val="20"/>
      <w:lang w:val="en-US"/>
    </w:rPr>
  </w:style>
  <w:style w:type="paragraph" w:styleId="BodyText">
    <w:name w:val="Body Text"/>
    <w:basedOn w:val="Normal"/>
    <w:link w:val="BodyTextChar"/>
    <w:rsid w:val="007E5940"/>
    <w:pPr>
      <w:spacing w:line="360" w:lineRule="auto"/>
      <w:ind w:firstLine="289"/>
      <w:jc w:val="both"/>
    </w:pPr>
    <w:rPr>
      <w:spacing w:val="-1"/>
    </w:rPr>
  </w:style>
  <w:style w:type="character" w:customStyle="1" w:styleId="BodyTextChar">
    <w:name w:val="Body Text Char"/>
    <w:basedOn w:val="DefaultParagraphFont"/>
    <w:link w:val="BodyText"/>
    <w:rsid w:val="007E5940"/>
    <w:rPr>
      <w:rFonts w:ascii="Times New Roman" w:eastAsia="SimSun" w:hAnsi="Times New Roman" w:cs="Times New Roman"/>
      <w:spacing w:val="-1"/>
      <w:sz w:val="20"/>
      <w:szCs w:val="20"/>
      <w:lang w:val="en-US"/>
    </w:rPr>
  </w:style>
  <w:style w:type="paragraph" w:customStyle="1" w:styleId="bulletlist">
    <w:name w:val="bullet list"/>
    <w:basedOn w:val="BodyText"/>
    <w:rsid w:val="007E5940"/>
    <w:pPr>
      <w:numPr>
        <w:numId w:val="1"/>
      </w:numPr>
      <w:tabs>
        <w:tab w:val="num" w:pos="648"/>
      </w:tabs>
      <w:ind w:left="357" w:hanging="357"/>
    </w:pPr>
  </w:style>
  <w:style w:type="paragraph" w:customStyle="1" w:styleId="equation">
    <w:name w:val="equation"/>
    <w:basedOn w:val="Normal"/>
    <w:rsid w:val="007E5940"/>
    <w:pPr>
      <w:tabs>
        <w:tab w:val="center" w:pos="2520"/>
        <w:tab w:val="right" w:pos="5040"/>
      </w:tabs>
      <w:spacing w:before="240" w:after="240" w:line="216" w:lineRule="auto"/>
    </w:pPr>
    <w:rPr>
      <w:rFonts w:ascii="Symbol" w:hAnsi="Symbol" w:cs="Symbol"/>
    </w:rPr>
  </w:style>
  <w:style w:type="paragraph" w:customStyle="1" w:styleId="tablecolhead">
    <w:name w:val="table col head"/>
    <w:basedOn w:val="Normal"/>
    <w:rsid w:val="007E5940"/>
    <w:rPr>
      <w:b/>
      <w:bCs/>
      <w:sz w:val="16"/>
      <w:szCs w:val="16"/>
    </w:rPr>
  </w:style>
  <w:style w:type="paragraph" w:customStyle="1" w:styleId="tablecolsubhead">
    <w:name w:val="table col subhead"/>
    <w:basedOn w:val="tablecolhead"/>
    <w:rsid w:val="007E5940"/>
    <w:rPr>
      <w:i/>
      <w:iCs/>
      <w:sz w:val="15"/>
      <w:szCs w:val="15"/>
    </w:rPr>
  </w:style>
  <w:style w:type="paragraph" w:customStyle="1" w:styleId="tablecopy">
    <w:name w:val="table copy"/>
    <w:rsid w:val="007E5940"/>
    <w:pPr>
      <w:jc w:val="both"/>
    </w:pPr>
    <w:rPr>
      <w:rFonts w:ascii="Times New Roman" w:eastAsia="SimSun" w:hAnsi="Times New Roman" w:cs="Times New Roman"/>
      <w:noProof/>
      <w:sz w:val="16"/>
      <w:szCs w:val="16"/>
      <w:lang w:val="en-US"/>
    </w:rPr>
  </w:style>
  <w:style w:type="paragraph" w:customStyle="1" w:styleId="tablefootnote">
    <w:name w:val="table footnote"/>
    <w:rsid w:val="007E5940"/>
    <w:pPr>
      <w:spacing w:before="60" w:after="30"/>
      <w:jc w:val="right"/>
    </w:pPr>
    <w:rPr>
      <w:rFonts w:ascii="Times New Roman" w:eastAsia="SimSun" w:hAnsi="Times New Roman" w:cs="Times New Roman"/>
      <w:sz w:val="12"/>
      <w:szCs w:val="12"/>
      <w:lang w:val="en-US"/>
    </w:rPr>
  </w:style>
  <w:style w:type="paragraph" w:styleId="Header">
    <w:name w:val="header"/>
    <w:basedOn w:val="Normal"/>
    <w:link w:val="HeaderChar"/>
    <w:uiPriority w:val="99"/>
    <w:rsid w:val="007E5940"/>
    <w:pPr>
      <w:tabs>
        <w:tab w:val="center" w:pos="4513"/>
        <w:tab w:val="right" w:pos="9026"/>
      </w:tabs>
    </w:pPr>
  </w:style>
  <w:style w:type="character" w:customStyle="1" w:styleId="HeaderChar">
    <w:name w:val="Header Char"/>
    <w:basedOn w:val="DefaultParagraphFont"/>
    <w:link w:val="Header"/>
    <w:uiPriority w:val="99"/>
    <w:rsid w:val="007E5940"/>
    <w:rPr>
      <w:rFonts w:ascii="Times New Roman" w:eastAsia="SimSun" w:hAnsi="Times New Roman" w:cs="Times New Roman"/>
      <w:sz w:val="20"/>
      <w:szCs w:val="20"/>
      <w:lang w:val="en-US"/>
    </w:rPr>
  </w:style>
  <w:style w:type="paragraph" w:styleId="Footer">
    <w:name w:val="footer"/>
    <w:basedOn w:val="Normal"/>
    <w:link w:val="FooterChar"/>
    <w:uiPriority w:val="99"/>
    <w:rsid w:val="007E5940"/>
    <w:pPr>
      <w:tabs>
        <w:tab w:val="center" w:pos="4513"/>
        <w:tab w:val="right" w:pos="9026"/>
      </w:tabs>
    </w:pPr>
  </w:style>
  <w:style w:type="character" w:customStyle="1" w:styleId="FooterChar">
    <w:name w:val="Footer Char"/>
    <w:basedOn w:val="DefaultParagraphFont"/>
    <w:link w:val="Footer"/>
    <w:uiPriority w:val="99"/>
    <w:rsid w:val="007E5940"/>
    <w:rPr>
      <w:rFonts w:ascii="Times New Roman" w:eastAsia="SimSun" w:hAnsi="Times New Roman" w:cs="Times New Roman"/>
      <w:sz w:val="20"/>
      <w:szCs w:val="20"/>
      <w:lang w:val="en-US"/>
    </w:rPr>
  </w:style>
  <w:style w:type="paragraph" w:customStyle="1" w:styleId="Stylepapertitle14pt">
    <w:name w:val="Style paper title + 14 pt"/>
    <w:basedOn w:val="Normal"/>
    <w:rsid w:val="007E5940"/>
    <w:pPr>
      <w:spacing w:after="120"/>
    </w:pPr>
    <w:rPr>
      <w:rFonts w:eastAsia="MS Mincho"/>
      <w:noProof/>
      <w:sz w:val="24"/>
      <w:szCs w:val="48"/>
    </w:rPr>
  </w:style>
  <w:style w:type="paragraph" w:customStyle="1" w:styleId="StyleAuthorBold">
    <w:name w:val="Style Author + Bold"/>
    <w:basedOn w:val="Normal"/>
    <w:rsid w:val="007E5940"/>
    <w:pPr>
      <w:spacing w:before="240" w:after="40"/>
    </w:pPr>
    <w:rPr>
      <w:b/>
      <w:bCs/>
      <w:noProof/>
      <w:sz w:val="22"/>
      <w:szCs w:val="22"/>
    </w:rPr>
  </w:style>
  <w:style w:type="paragraph" w:customStyle="1" w:styleId="Afiliasi">
    <w:name w:val="Afiliasi"/>
    <w:basedOn w:val="Normal"/>
    <w:qFormat/>
    <w:rsid w:val="007E5940"/>
    <w:pPr>
      <w:spacing w:before="40" w:after="40"/>
      <w:contextualSpacing/>
    </w:pPr>
    <w:rPr>
      <w:noProof/>
      <w:lang w:val="id-ID"/>
    </w:rPr>
  </w:style>
  <w:style w:type="paragraph" w:customStyle="1" w:styleId="abstrak">
    <w:name w:val="abstrak"/>
    <w:basedOn w:val="BodyText"/>
    <w:qFormat/>
    <w:rsid w:val="007E5940"/>
    <w:pPr>
      <w:spacing w:line="240" w:lineRule="auto"/>
      <w:ind w:left="567" w:right="567" w:firstLine="0"/>
    </w:pPr>
    <w:rPr>
      <w:szCs w:val="24"/>
    </w:rPr>
  </w:style>
  <w:style w:type="character" w:styleId="Hyperlink">
    <w:name w:val="Hyperlink"/>
    <w:basedOn w:val="DefaultParagraphFont"/>
    <w:uiPriority w:val="99"/>
    <w:unhideWhenUsed/>
    <w:rsid w:val="007E5940"/>
    <w:rPr>
      <w:color w:val="0000FF"/>
      <w:u w:val="single"/>
    </w:rPr>
  </w:style>
  <w:style w:type="paragraph" w:customStyle="1" w:styleId="DaftarPustaka">
    <w:name w:val="Daftar Pustaka"/>
    <w:basedOn w:val="Title"/>
    <w:qFormat/>
    <w:rsid w:val="007E5940"/>
    <w:pPr>
      <w:pBdr>
        <w:bottom w:val="none" w:sz="0" w:space="0" w:color="auto"/>
      </w:pBdr>
      <w:spacing w:before="120" w:after="120"/>
      <w:ind w:left="284" w:hanging="284"/>
      <w:contextualSpacing w:val="0"/>
      <w:jc w:val="both"/>
    </w:pPr>
    <w:rPr>
      <w:rFonts w:ascii="Times New Roman" w:eastAsia="Times New Roman" w:hAnsi="Times New Roman" w:cs="Times New Roman"/>
      <w:noProof/>
      <w:color w:val="auto"/>
      <w:spacing w:val="0"/>
      <w:kern w:val="0"/>
      <w:sz w:val="20"/>
      <w:szCs w:val="24"/>
    </w:rPr>
  </w:style>
  <w:style w:type="paragraph" w:styleId="Title">
    <w:name w:val="Title"/>
    <w:basedOn w:val="Normal"/>
    <w:next w:val="Normal"/>
    <w:link w:val="TitleChar"/>
    <w:uiPriority w:val="10"/>
    <w:qFormat/>
    <w:rsid w:val="007E594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E5940"/>
    <w:rPr>
      <w:rFonts w:asciiTheme="majorHAnsi" w:eastAsiaTheme="majorEastAsia" w:hAnsiTheme="majorHAnsi" w:cstheme="majorBidi"/>
      <w:color w:val="17365D" w:themeColor="text2" w:themeShade="BF"/>
      <w:spacing w:val="5"/>
      <w:kern w:val="28"/>
      <w:sz w:val="52"/>
      <w:szCs w:val="52"/>
      <w:lang w:val="en-US"/>
    </w:rPr>
  </w:style>
  <w:style w:type="character" w:styleId="CommentReference">
    <w:name w:val="annotation reference"/>
    <w:basedOn w:val="DefaultParagraphFont"/>
    <w:uiPriority w:val="99"/>
    <w:semiHidden/>
    <w:unhideWhenUsed/>
    <w:rsid w:val="00891834"/>
    <w:rPr>
      <w:sz w:val="16"/>
      <w:szCs w:val="16"/>
    </w:rPr>
  </w:style>
  <w:style w:type="paragraph" w:styleId="CommentText">
    <w:name w:val="annotation text"/>
    <w:basedOn w:val="Normal"/>
    <w:link w:val="CommentTextChar"/>
    <w:uiPriority w:val="99"/>
    <w:semiHidden/>
    <w:unhideWhenUsed/>
    <w:rsid w:val="00891834"/>
  </w:style>
  <w:style w:type="character" w:customStyle="1" w:styleId="CommentTextChar">
    <w:name w:val="Comment Text Char"/>
    <w:basedOn w:val="DefaultParagraphFont"/>
    <w:link w:val="CommentText"/>
    <w:uiPriority w:val="99"/>
    <w:semiHidden/>
    <w:rsid w:val="00891834"/>
    <w:rPr>
      <w:rFonts w:ascii="Times New Roman" w:eastAsia="SimSu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91834"/>
    <w:rPr>
      <w:b/>
      <w:bCs/>
    </w:rPr>
  </w:style>
  <w:style w:type="character" w:customStyle="1" w:styleId="CommentSubjectChar">
    <w:name w:val="Comment Subject Char"/>
    <w:basedOn w:val="CommentTextChar"/>
    <w:link w:val="CommentSubject"/>
    <w:uiPriority w:val="99"/>
    <w:semiHidden/>
    <w:rsid w:val="00891834"/>
    <w:rPr>
      <w:rFonts w:ascii="Times New Roman" w:eastAsia="SimSun" w:hAnsi="Times New Roman" w:cs="Times New Roman"/>
      <w:b/>
      <w:bCs/>
      <w:sz w:val="20"/>
      <w:szCs w:val="20"/>
      <w:lang w:val="en-US"/>
    </w:rPr>
  </w:style>
  <w:style w:type="paragraph" w:styleId="BalloonText">
    <w:name w:val="Balloon Text"/>
    <w:basedOn w:val="Normal"/>
    <w:link w:val="BalloonTextChar"/>
    <w:uiPriority w:val="99"/>
    <w:semiHidden/>
    <w:unhideWhenUsed/>
    <w:rsid w:val="00891834"/>
    <w:rPr>
      <w:rFonts w:ascii="Tahoma" w:hAnsi="Tahoma" w:cs="Tahoma"/>
      <w:sz w:val="16"/>
      <w:szCs w:val="16"/>
    </w:rPr>
  </w:style>
  <w:style w:type="character" w:customStyle="1" w:styleId="BalloonTextChar">
    <w:name w:val="Balloon Text Char"/>
    <w:basedOn w:val="DefaultParagraphFont"/>
    <w:link w:val="BalloonText"/>
    <w:uiPriority w:val="99"/>
    <w:semiHidden/>
    <w:rsid w:val="00891834"/>
    <w:rPr>
      <w:rFonts w:ascii="Tahoma" w:eastAsia="SimSun" w:hAnsi="Tahoma" w:cs="Tahoma"/>
      <w:sz w:val="16"/>
      <w:szCs w:val="16"/>
      <w:lang w:val="en-US"/>
    </w:rPr>
  </w:style>
  <w:style w:type="table" w:styleId="TableGrid">
    <w:name w:val="Table Grid"/>
    <w:basedOn w:val="TableNormal"/>
    <w:uiPriority w:val="59"/>
    <w:rsid w:val="00DC60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76476"/>
    <w:pPr>
      <w:ind w:left="720"/>
      <w:contextualSpacing/>
    </w:pPr>
  </w:style>
  <w:style w:type="paragraph" w:styleId="Subtitle">
    <w:name w:val="Subtitle"/>
    <w:basedOn w:val="Normal"/>
    <w:next w:val="Normal"/>
    <w:link w:val="SubtitleChar"/>
    <w:uiPriority w:val="11"/>
    <w:qFormat/>
    <w:rsid w:val="00C9307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9307A"/>
    <w:rPr>
      <w:rFonts w:asciiTheme="majorHAnsi" w:eastAsiaTheme="majorEastAsia" w:hAnsiTheme="majorHAnsi" w:cstheme="majorBidi"/>
      <w:i/>
      <w:iCs/>
      <w:color w:val="4F81BD" w:themeColor="accent1"/>
      <w:spacing w:val="15"/>
      <w:sz w:val="24"/>
      <w:szCs w:val="24"/>
      <w:lang w:val="en-US"/>
    </w:rPr>
  </w:style>
  <w:style w:type="paragraph" w:styleId="FootnoteText">
    <w:name w:val="footnote text"/>
    <w:basedOn w:val="Normal"/>
    <w:link w:val="FootnoteTextChar"/>
    <w:uiPriority w:val="99"/>
    <w:semiHidden/>
    <w:unhideWhenUsed/>
    <w:rsid w:val="00A56409"/>
  </w:style>
  <w:style w:type="character" w:customStyle="1" w:styleId="FootnoteTextChar">
    <w:name w:val="Footnote Text Char"/>
    <w:basedOn w:val="DefaultParagraphFont"/>
    <w:link w:val="FootnoteText"/>
    <w:uiPriority w:val="99"/>
    <w:semiHidden/>
    <w:rsid w:val="00A56409"/>
    <w:rPr>
      <w:rFonts w:ascii="Times New Roman" w:eastAsia="SimSun" w:hAnsi="Times New Roman" w:cs="Times New Roman"/>
      <w:sz w:val="20"/>
      <w:szCs w:val="20"/>
      <w:lang w:val="en-US"/>
    </w:rPr>
  </w:style>
  <w:style w:type="character" w:styleId="FootnoteReference">
    <w:name w:val="footnote reference"/>
    <w:basedOn w:val="DefaultParagraphFont"/>
    <w:uiPriority w:val="99"/>
    <w:semiHidden/>
    <w:unhideWhenUsed/>
    <w:rsid w:val="00A56409"/>
    <w:rPr>
      <w:vertAlign w:val="superscript"/>
    </w:rPr>
  </w:style>
  <w:style w:type="character" w:styleId="FollowedHyperlink">
    <w:name w:val="FollowedHyperlink"/>
    <w:basedOn w:val="DefaultParagraphFont"/>
    <w:uiPriority w:val="99"/>
    <w:semiHidden/>
    <w:unhideWhenUsed/>
    <w:rsid w:val="00AD1E9A"/>
    <w:rPr>
      <w:color w:val="800080" w:themeColor="followedHyperlink"/>
      <w:u w:val="single"/>
    </w:rPr>
  </w:style>
  <w:style w:type="character" w:customStyle="1" w:styleId="fontstyle01">
    <w:name w:val="fontstyle01"/>
    <w:basedOn w:val="DefaultParagraphFont"/>
    <w:rsid w:val="00FF136C"/>
    <w:rPr>
      <w:rFonts w:ascii="Times New Roman" w:hAnsi="Times New Roman" w:cs="Times New Roman" w:hint="default"/>
      <w:b w:val="0"/>
      <w:bCs w:val="0"/>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5940"/>
    <w:pPr>
      <w:jc w:val="center"/>
    </w:pPr>
    <w:rPr>
      <w:rFonts w:ascii="Times New Roman" w:eastAsia="SimSun" w:hAnsi="Times New Roman" w:cs="Times New Roman"/>
      <w:sz w:val="20"/>
      <w:szCs w:val="20"/>
      <w:lang w:val="en-US"/>
    </w:rPr>
  </w:style>
  <w:style w:type="paragraph" w:styleId="Heading1">
    <w:name w:val="heading 1"/>
    <w:basedOn w:val="Normal"/>
    <w:next w:val="Normal"/>
    <w:link w:val="Heading1Char"/>
    <w:qFormat/>
    <w:rsid w:val="007D0152"/>
    <w:pPr>
      <w:keepNext/>
      <w:keepLines/>
      <w:numPr>
        <w:numId w:val="2"/>
      </w:numPr>
      <w:tabs>
        <w:tab w:val="left" w:pos="216"/>
      </w:tabs>
      <w:spacing w:before="160" w:after="80"/>
      <w:outlineLvl w:val="0"/>
    </w:pPr>
    <w:rPr>
      <w:noProof/>
    </w:rPr>
  </w:style>
  <w:style w:type="paragraph" w:styleId="Heading2">
    <w:name w:val="heading 2"/>
    <w:basedOn w:val="Normal"/>
    <w:next w:val="Normal"/>
    <w:link w:val="Heading2Char"/>
    <w:qFormat/>
    <w:rsid w:val="007E5940"/>
    <w:pPr>
      <w:keepNext/>
      <w:keepLines/>
      <w:numPr>
        <w:ilvl w:val="1"/>
        <w:numId w:val="2"/>
      </w:numPr>
      <w:spacing w:before="120" w:after="60"/>
      <w:jc w:val="left"/>
      <w:outlineLvl w:val="1"/>
    </w:pPr>
    <w:rPr>
      <w:i/>
      <w:iCs/>
      <w:noProof/>
    </w:rPr>
  </w:style>
  <w:style w:type="paragraph" w:styleId="Heading3">
    <w:name w:val="heading 3"/>
    <w:basedOn w:val="Normal"/>
    <w:next w:val="Normal"/>
    <w:link w:val="Heading3Char"/>
    <w:qFormat/>
    <w:rsid w:val="007E5940"/>
    <w:pPr>
      <w:numPr>
        <w:ilvl w:val="2"/>
        <w:numId w:val="2"/>
      </w:numPr>
      <w:spacing w:line="240" w:lineRule="exact"/>
      <w:jc w:val="both"/>
      <w:outlineLvl w:val="2"/>
    </w:pPr>
    <w:rPr>
      <w:i/>
      <w:iCs/>
      <w:noProof/>
    </w:rPr>
  </w:style>
  <w:style w:type="paragraph" w:styleId="Heading4">
    <w:name w:val="heading 4"/>
    <w:basedOn w:val="Normal"/>
    <w:next w:val="Normal"/>
    <w:link w:val="Heading4Char"/>
    <w:qFormat/>
    <w:rsid w:val="007E5940"/>
    <w:pPr>
      <w:numPr>
        <w:ilvl w:val="3"/>
        <w:numId w:val="2"/>
      </w:numPr>
      <w:spacing w:before="40" w:after="40"/>
      <w:jc w:val="both"/>
      <w:outlineLvl w:val="3"/>
    </w:pPr>
    <w:rPr>
      <w:i/>
      <w:iC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D0152"/>
    <w:rPr>
      <w:rFonts w:ascii="Times New Roman" w:eastAsia="SimSun" w:hAnsi="Times New Roman" w:cs="Times New Roman"/>
      <w:noProof/>
      <w:sz w:val="20"/>
      <w:szCs w:val="20"/>
      <w:lang w:val="en-US"/>
    </w:rPr>
  </w:style>
  <w:style w:type="character" w:customStyle="1" w:styleId="Heading2Char">
    <w:name w:val="Heading 2 Char"/>
    <w:basedOn w:val="DefaultParagraphFont"/>
    <w:link w:val="Heading2"/>
    <w:rsid w:val="007E5940"/>
    <w:rPr>
      <w:rFonts w:ascii="Times New Roman" w:eastAsia="SimSun" w:hAnsi="Times New Roman" w:cs="Times New Roman"/>
      <w:i/>
      <w:iCs/>
      <w:noProof/>
      <w:sz w:val="20"/>
      <w:szCs w:val="20"/>
      <w:lang w:val="en-US"/>
    </w:rPr>
  </w:style>
  <w:style w:type="character" w:customStyle="1" w:styleId="Heading3Char">
    <w:name w:val="Heading 3 Char"/>
    <w:basedOn w:val="DefaultParagraphFont"/>
    <w:link w:val="Heading3"/>
    <w:rsid w:val="007E5940"/>
    <w:rPr>
      <w:rFonts w:ascii="Times New Roman" w:eastAsia="SimSun" w:hAnsi="Times New Roman" w:cs="Times New Roman"/>
      <w:i/>
      <w:iCs/>
      <w:noProof/>
      <w:sz w:val="20"/>
      <w:szCs w:val="20"/>
      <w:lang w:val="en-US"/>
    </w:rPr>
  </w:style>
  <w:style w:type="character" w:customStyle="1" w:styleId="Heading4Char">
    <w:name w:val="Heading 4 Char"/>
    <w:basedOn w:val="DefaultParagraphFont"/>
    <w:link w:val="Heading4"/>
    <w:rsid w:val="007E5940"/>
    <w:rPr>
      <w:rFonts w:ascii="Times New Roman" w:eastAsia="SimSun" w:hAnsi="Times New Roman" w:cs="Times New Roman"/>
      <w:i/>
      <w:iCs/>
      <w:noProof/>
      <w:sz w:val="20"/>
      <w:szCs w:val="20"/>
      <w:lang w:val="en-US"/>
    </w:rPr>
  </w:style>
  <w:style w:type="paragraph" w:customStyle="1" w:styleId="Affiliation">
    <w:name w:val="Affiliation"/>
    <w:rsid w:val="007E5940"/>
    <w:pPr>
      <w:jc w:val="center"/>
    </w:pPr>
    <w:rPr>
      <w:rFonts w:ascii="Times New Roman" w:eastAsia="SimSun" w:hAnsi="Times New Roman" w:cs="Times New Roman"/>
      <w:sz w:val="20"/>
      <w:szCs w:val="20"/>
      <w:lang w:val="en-US"/>
    </w:rPr>
  </w:style>
  <w:style w:type="paragraph" w:styleId="BodyText">
    <w:name w:val="Body Text"/>
    <w:basedOn w:val="Normal"/>
    <w:link w:val="BodyTextChar"/>
    <w:rsid w:val="007E5940"/>
    <w:pPr>
      <w:spacing w:line="360" w:lineRule="auto"/>
      <w:ind w:firstLine="289"/>
      <w:jc w:val="both"/>
    </w:pPr>
    <w:rPr>
      <w:spacing w:val="-1"/>
    </w:rPr>
  </w:style>
  <w:style w:type="character" w:customStyle="1" w:styleId="BodyTextChar">
    <w:name w:val="Body Text Char"/>
    <w:basedOn w:val="DefaultParagraphFont"/>
    <w:link w:val="BodyText"/>
    <w:rsid w:val="007E5940"/>
    <w:rPr>
      <w:rFonts w:ascii="Times New Roman" w:eastAsia="SimSun" w:hAnsi="Times New Roman" w:cs="Times New Roman"/>
      <w:spacing w:val="-1"/>
      <w:sz w:val="20"/>
      <w:szCs w:val="20"/>
      <w:lang w:val="en-US"/>
    </w:rPr>
  </w:style>
  <w:style w:type="paragraph" w:customStyle="1" w:styleId="bulletlist">
    <w:name w:val="bullet list"/>
    <w:basedOn w:val="BodyText"/>
    <w:rsid w:val="007E5940"/>
    <w:pPr>
      <w:numPr>
        <w:numId w:val="1"/>
      </w:numPr>
      <w:tabs>
        <w:tab w:val="num" w:pos="648"/>
      </w:tabs>
      <w:ind w:left="357" w:hanging="357"/>
    </w:pPr>
  </w:style>
  <w:style w:type="paragraph" w:customStyle="1" w:styleId="equation">
    <w:name w:val="equation"/>
    <w:basedOn w:val="Normal"/>
    <w:rsid w:val="007E5940"/>
    <w:pPr>
      <w:tabs>
        <w:tab w:val="center" w:pos="2520"/>
        <w:tab w:val="right" w:pos="5040"/>
      </w:tabs>
      <w:spacing w:before="240" w:after="240" w:line="216" w:lineRule="auto"/>
    </w:pPr>
    <w:rPr>
      <w:rFonts w:ascii="Symbol" w:hAnsi="Symbol" w:cs="Symbol"/>
    </w:rPr>
  </w:style>
  <w:style w:type="paragraph" w:customStyle="1" w:styleId="tablecolhead">
    <w:name w:val="table col head"/>
    <w:basedOn w:val="Normal"/>
    <w:rsid w:val="007E5940"/>
    <w:rPr>
      <w:b/>
      <w:bCs/>
      <w:sz w:val="16"/>
      <w:szCs w:val="16"/>
    </w:rPr>
  </w:style>
  <w:style w:type="paragraph" w:customStyle="1" w:styleId="tablecolsubhead">
    <w:name w:val="table col subhead"/>
    <w:basedOn w:val="tablecolhead"/>
    <w:rsid w:val="007E5940"/>
    <w:rPr>
      <w:i/>
      <w:iCs/>
      <w:sz w:val="15"/>
      <w:szCs w:val="15"/>
    </w:rPr>
  </w:style>
  <w:style w:type="paragraph" w:customStyle="1" w:styleId="tablecopy">
    <w:name w:val="table copy"/>
    <w:rsid w:val="007E5940"/>
    <w:pPr>
      <w:jc w:val="both"/>
    </w:pPr>
    <w:rPr>
      <w:rFonts w:ascii="Times New Roman" w:eastAsia="SimSun" w:hAnsi="Times New Roman" w:cs="Times New Roman"/>
      <w:noProof/>
      <w:sz w:val="16"/>
      <w:szCs w:val="16"/>
      <w:lang w:val="en-US"/>
    </w:rPr>
  </w:style>
  <w:style w:type="paragraph" w:customStyle="1" w:styleId="tablefootnote">
    <w:name w:val="table footnote"/>
    <w:rsid w:val="007E5940"/>
    <w:pPr>
      <w:spacing w:before="60" w:after="30"/>
      <w:jc w:val="right"/>
    </w:pPr>
    <w:rPr>
      <w:rFonts w:ascii="Times New Roman" w:eastAsia="SimSun" w:hAnsi="Times New Roman" w:cs="Times New Roman"/>
      <w:sz w:val="12"/>
      <w:szCs w:val="12"/>
      <w:lang w:val="en-US"/>
    </w:rPr>
  </w:style>
  <w:style w:type="paragraph" w:styleId="Header">
    <w:name w:val="header"/>
    <w:basedOn w:val="Normal"/>
    <w:link w:val="HeaderChar"/>
    <w:uiPriority w:val="99"/>
    <w:rsid w:val="007E5940"/>
    <w:pPr>
      <w:tabs>
        <w:tab w:val="center" w:pos="4513"/>
        <w:tab w:val="right" w:pos="9026"/>
      </w:tabs>
    </w:pPr>
  </w:style>
  <w:style w:type="character" w:customStyle="1" w:styleId="HeaderChar">
    <w:name w:val="Header Char"/>
    <w:basedOn w:val="DefaultParagraphFont"/>
    <w:link w:val="Header"/>
    <w:uiPriority w:val="99"/>
    <w:rsid w:val="007E5940"/>
    <w:rPr>
      <w:rFonts w:ascii="Times New Roman" w:eastAsia="SimSun" w:hAnsi="Times New Roman" w:cs="Times New Roman"/>
      <w:sz w:val="20"/>
      <w:szCs w:val="20"/>
      <w:lang w:val="en-US"/>
    </w:rPr>
  </w:style>
  <w:style w:type="paragraph" w:styleId="Footer">
    <w:name w:val="footer"/>
    <w:basedOn w:val="Normal"/>
    <w:link w:val="FooterChar"/>
    <w:uiPriority w:val="99"/>
    <w:rsid w:val="007E5940"/>
    <w:pPr>
      <w:tabs>
        <w:tab w:val="center" w:pos="4513"/>
        <w:tab w:val="right" w:pos="9026"/>
      </w:tabs>
    </w:pPr>
  </w:style>
  <w:style w:type="character" w:customStyle="1" w:styleId="FooterChar">
    <w:name w:val="Footer Char"/>
    <w:basedOn w:val="DefaultParagraphFont"/>
    <w:link w:val="Footer"/>
    <w:uiPriority w:val="99"/>
    <w:rsid w:val="007E5940"/>
    <w:rPr>
      <w:rFonts w:ascii="Times New Roman" w:eastAsia="SimSun" w:hAnsi="Times New Roman" w:cs="Times New Roman"/>
      <w:sz w:val="20"/>
      <w:szCs w:val="20"/>
      <w:lang w:val="en-US"/>
    </w:rPr>
  </w:style>
  <w:style w:type="paragraph" w:customStyle="1" w:styleId="Stylepapertitle14pt">
    <w:name w:val="Style paper title + 14 pt"/>
    <w:basedOn w:val="Normal"/>
    <w:rsid w:val="007E5940"/>
    <w:pPr>
      <w:spacing w:after="120"/>
    </w:pPr>
    <w:rPr>
      <w:rFonts w:eastAsia="MS Mincho"/>
      <w:noProof/>
      <w:sz w:val="24"/>
      <w:szCs w:val="48"/>
    </w:rPr>
  </w:style>
  <w:style w:type="paragraph" w:customStyle="1" w:styleId="StyleAuthorBold">
    <w:name w:val="Style Author + Bold"/>
    <w:basedOn w:val="Normal"/>
    <w:rsid w:val="007E5940"/>
    <w:pPr>
      <w:spacing w:before="240" w:after="40"/>
    </w:pPr>
    <w:rPr>
      <w:b/>
      <w:bCs/>
      <w:noProof/>
      <w:sz w:val="22"/>
      <w:szCs w:val="22"/>
    </w:rPr>
  </w:style>
  <w:style w:type="paragraph" w:customStyle="1" w:styleId="Afiliasi">
    <w:name w:val="Afiliasi"/>
    <w:basedOn w:val="Normal"/>
    <w:qFormat/>
    <w:rsid w:val="007E5940"/>
    <w:pPr>
      <w:spacing w:before="40" w:after="40"/>
      <w:contextualSpacing/>
    </w:pPr>
    <w:rPr>
      <w:noProof/>
      <w:lang w:val="id-ID"/>
    </w:rPr>
  </w:style>
  <w:style w:type="paragraph" w:customStyle="1" w:styleId="abstrak">
    <w:name w:val="abstrak"/>
    <w:basedOn w:val="BodyText"/>
    <w:qFormat/>
    <w:rsid w:val="007E5940"/>
    <w:pPr>
      <w:spacing w:line="240" w:lineRule="auto"/>
      <w:ind w:left="567" w:right="567" w:firstLine="0"/>
    </w:pPr>
    <w:rPr>
      <w:szCs w:val="24"/>
    </w:rPr>
  </w:style>
  <w:style w:type="character" w:styleId="Hyperlink">
    <w:name w:val="Hyperlink"/>
    <w:basedOn w:val="DefaultParagraphFont"/>
    <w:uiPriority w:val="99"/>
    <w:unhideWhenUsed/>
    <w:rsid w:val="007E5940"/>
    <w:rPr>
      <w:color w:val="0000FF"/>
      <w:u w:val="single"/>
    </w:rPr>
  </w:style>
  <w:style w:type="paragraph" w:customStyle="1" w:styleId="DaftarPustaka">
    <w:name w:val="Daftar Pustaka"/>
    <w:basedOn w:val="Title"/>
    <w:qFormat/>
    <w:rsid w:val="007E5940"/>
    <w:pPr>
      <w:pBdr>
        <w:bottom w:val="none" w:sz="0" w:space="0" w:color="auto"/>
      </w:pBdr>
      <w:spacing w:before="120" w:after="120"/>
      <w:ind w:left="284" w:hanging="284"/>
      <w:contextualSpacing w:val="0"/>
      <w:jc w:val="both"/>
    </w:pPr>
    <w:rPr>
      <w:rFonts w:ascii="Times New Roman" w:eastAsia="Times New Roman" w:hAnsi="Times New Roman" w:cs="Times New Roman"/>
      <w:noProof/>
      <w:color w:val="auto"/>
      <w:spacing w:val="0"/>
      <w:kern w:val="0"/>
      <w:sz w:val="20"/>
      <w:szCs w:val="24"/>
    </w:rPr>
  </w:style>
  <w:style w:type="paragraph" w:styleId="Title">
    <w:name w:val="Title"/>
    <w:basedOn w:val="Normal"/>
    <w:next w:val="Normal"/>
    <w:link w:val="TitleChar"/>
    <w:uiPriority w:val="10"/>
    <w:qFormat/>
    <w:rsid w:val="007E594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E5940"/>
    <w:rPr>
      <w:rFonts w:asciiTheme="majorHAnsi" w:eastAsiaTheme="majorEastAsia" w:hAnsiTheme="majorHAnsi" w:cstheme="majorBidi"/>
      <w:color w:val="17365D" w:themeColor="text2" w:themeShade="BF"/>
      <w:spacing w:val="5"/>
      <w:kern w:val="28"/>
      <w:sz w:val="52"/>
      <w:szCs w:val="52"/>
      <w:lang w:val="en-US"/>
    </w:rPr>
  </w:style>
  <w:style w:type="character" w:styleId="CommentReference">
    <w:name w:val="annotation reference"/>
    <w:basedOn w:val="DefaultParagraphFont"/>
    <w:uiPriority w:val="99"/>
    <w:semiHidden/>
    <w:unhideWhenUsed/>
    <w:rsid w:val="00891834"/>
    <w:rPr>
      <w:sz w:val="16"/>
      <w:szCs w:val="16"/>
    </w:rPr>
  </w:style>
  <w:style w:type="paragraph" w:styleId="CommentText">
    <w:name w:val="annotation text"/>
    <w:basedOn w:val="Normal"/>
    <w:link w:val="CommentTextChar"/>
    <w:uiPriority w:val="99"/>
    <w:semiHidden/>
    <w:unhideWhenUsed/>
    <w:rsid w:val="00891834"/>
  </w:style>
  <w:style w:type="character" w:customStyle="1" w:styleId="CommentTextChar">
    <w:name w:val="Comment Text Char"/>
    <w:basedOn w:val="DefaultParagraphFont"/>
    <w:link w:val="CommentText"/>
    <w:uiPriority w:val="99"/>
    <w:semiHidden/>
    <w:rsid w:val="00891834"/>
    <w:rPr>
      <w:rFonts w:ascii="Times New Roman" w:eastAsia="SimSu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91834"/>
    <w:rPr>
      <w:b/>
      <w:bCs/>
    </w:rPr>
  </w:style>
  <w:style w:type="character" w:customStyle="1" w:styleId="CommentSubjectChar">
    <w:name w:val="Comment Subject Char"/>
    <w:basedOn w:val="CommentTextChar"/>
    <w:link w:val="CommentSubject"/>
    <w:uiPriority w:val="99"/>
    <w:semiHidden/>
    <w:rsid w:val="00891834"/>
    <w:rPr>
      <w:rFonts w:ascii="Times New Roman" w:eastAsia="SimSun" w:hAnsi="Times New Roman" w:cs="Times New Roman"/>
      <w:b/>
      <w:bCs/>
      <w:sz w:val="20"/>
      <w:szCs w:val="20"/>
      <w:lang w:val="en-US"/>
    </w:rPr>
  </w:style>
  <w:style w:type="paragraph" w:styleId="BalloonText">
    <w:name w:val="Balloon Text"/>
    <w:basedOn w:val="Normal"/>
    <w:link w:val="BalloonTextChar"/>
    <w:uiPriority w:val="99"/>
    <w:semiHidden/>
    <w:unhideWhenUsed/>
    <w:rsid w:val="00891834"/>
    <w:rPr>
      <w:rFonts w:ascii="Tahoma" w:hAnsi="Tahoma" w:cs="Tahoma"/>
      <w:sz w:val="16"/>
      <w:szCs w:val="16"/>
    </w:rPr>
  </w:style>
  <w:style w:type="character" w:customStyle="1" w:styleId="BalloonTextChar">
    <w:name w:val="Balloon Text Char"/>
    <w:basedOn w:val="DefaultParagraphFont"/>
    <w:link w:val="BalloonText"/>
    <w:uiPriority w:val="99"/>
    <w:semiHidden/>
    <w:rsid w:val="00891834"/>
    <w:rPr>
      <w:rFonts w:ascii="Tahoma" w:eastAsia="SimSun" w:hAnsi="Tahoma" w:cs="Tahoma"/>
      <w:sz w:val="16"/>
      <w:szCs w:val="16"/>
      <w:lang w:val="en-US"/>
    </w:rPr>
  </w:style>
  <w:style w:type="table" w:styleId="TableGrid">
    <w:name w:val="Table Grid"/>
    <w:basedOn w:val="TableNormal"/>
    <w:uiPriority w:val="59"/>
    <w:rsid w:val="00DC60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76476"/>
    <w:pPr>
      <w:ind w:left="720"/>
      <w:contextualSpacing/>
    </w:pPr>
  </w:style>
  <w:style w:type="paragraph" w:styleId="Subtitle">
    <w:name w:val="Subtitle"/>
    <w:basedOn w:val="Normal"/>
    <w:next w:val="Normal"/>
    <w:link w:val="SubtitleChar"/>
    <w:uiPriority w:val="11"/>
    <w:qFormat/>
    <w:rsid w:val="00C9307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9307A"/>
    <w:rPr>
      <w:rFonts w:asciiTheme="majorHAnsi" w:eastAsiaTheme="majorEastAsia" w:hAnsiTheme="majorHAnsi" w:cstheme="majorBidi"/>
      <w:i/>
      <w:iCs/>
      <w:color w:val="4F81BD" w:themeColor="accent1"/>
      <w:spacing w:val="15"/>
      <w:sz w:val="24"/>
      <w:szCs w:val="24"/>
      <w:lang w:val="en-US"/>
    </w:rPr>
  </w:style>
  <w:style w:type="paragraph" w:styleId="FootnoteText">
    <w:name w:val="footnote text"/>
    <w:basedOn w:val="Normal"/>
    <w:link w:val="FootnoteTextChar"/>
    <w:uiPriority w:val="99"/>
    <w:semiHidden/>
    <w:unhideWhenUsed/>
    <w:rsid w:val="00A56409"/>
  </w:style>
  <w:style w:type="character" w:customStyle="1" w:styleId="FootnoteTextChar">
    <w:name w:val="Footnote Text Char"/>
    <w:basedOn w:val="DefaultParagraphFont"/>
    <w:link w:val="FootnoteText"/>
    <w:uiPriority w:val="99"/>
    <w:semiHidden/>
    <w:rsid w:val="00A56409"/>
    <w:rPr>
      <w:rFonts w:ascii="Times New Roman" w:eastAsia="SimSun" w:hAnsi="Times New Roman" w:cs="Times New Roman"/>
      <w:sz w:val="20"/>
      <w:szCs w:val="20"/>
      <w:lang w:val="en-US"/>
    </w:rPr>
  </w:style>
  <w:style w:type="character" w:styleId="FootnoteReference">
    <w:name w:val="footnote reference"/>
    <w:basedOn w:val="DefaultParagraphFont"/>
    <w:uiPriority w:val="99"/>
    <w:semiHidden/>
    <w:unhideWhenUsed/>
    <w:rsid w:val="00A56409"/>
    <w:rPr>
      <w:vertAlign w:val="superscript"/>
    </w:rPr>
  </w:style>
  <w:style w:type="character" w:styleId="FollowedHyperlink">
    <w:name w:val="FollowedHyperlink"/>
    <w:basedOn w:val="DefaultParagraphFont"/>
    <w:uiPriority w:val="99"/>
    <w:semiHidden/>
    <w:unhideWhenUsed/>
    <w:rsid w:val="00AD1E9A"/>
    <w:rPr>
      <w:color w:val="800080" w:themeColor="followedHyperlink"/>
      <w:u w:val="single"/>
    </w:rPr>
  </w:style>
  <w:style w:type="character" w:customStyle="1" w:styleId="fontstyle01">
    <w:name w:val="fontstyle01"/>
    <w:basedOn w:val="DefaultParagraphFont"/>
    <w:rsid w:val="00FF136C"/>
    <w:rPr>
      <w:rFonts w:ascii="Times New Roman" w:hAnsi="Times New Roman" w:cs="Times New 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04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creativecommons.org/licenses/by/4.0/"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hyperlink" Target="http://dx.doi.org/xxxxx" TargetMode="External"/><Relationship Id="rId1" Type="http://schemas.openxmlformats.org/officeDocument/2006/relationships/hyperlink" Target="http://ejournal.iainpalopo.ac.id/index.php/alkhwariz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292032AA-9BAB-41BE-9568-D4A3EA98B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15</Pages>
  <Words>4683</Words>
  <Characters>26697</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Lenovo</cp:lastModifiedBy>
  <cp:revision>10</cp:revision>
  <dcterms:created xsi:type="dcterms:W3CDTF">2019-08-07T05:54:00Z</dcterms:created>
  <dcterms:modified xsi:type="dcterms:W3CDTF">2019-08-07T14:14:00Z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zotero-version="5.0.69"&gt;&lt;session id="VHQ3VGml"/&gt;&lt;style id="" hasBibliography="0" bibliographyStyleHasBeenSet="0"/&gt;&lt;prefs/&gt;&lt;/data&gt;</vt:lpwstr>
  </property>
</Properties>
</file>