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DDE" w:rsidRDefault="00510DDE" w:rsidP="00510DDE">
      <w:pPr>
        <w:pStyle w:val="Heading1"/>
        <w:numPr>
          <w:ilvl w:val="0"/>
          <w:numId w:val="0"/>
        </w:numPr>
        <w:ind w:left="216"/>
        <w:rPr>
          <w:b/>
          <w:sz w:val="28"/>
          <w:szCs w:val="28"/>
          <w:lang w:val="en-US"/>
        </w:rPr>
      </w:pPr>
      <w:r w:rsidRPr="006D3EB6">
        <w:rPr>
          <w:b/>
          <w:sz w:val="28"/>
          <w:szCs w:val="28"/>
        </w:rPr>
        <w:t>APPENDIX A</w:t>
      </w:r>
    </w:p>
    <w:p w:rsidR="00510DDE" w:rsidRPr="004423C4" w:rsidRDefault="00510DDE" w:rsidP="00510DDE">
      <w:pPr>
        <w:rPr>
          <w:rFonts w:ascii="Times New Roman" w:hAnsi="Times New Roman" w:cs="Times New Roman"/>
          <w:sz w:val="18"/>
          <w:szCs w:val="18"/>
        </w:rPr>
      </w:pPr>
    </w:p>
    <w:p w:rsidR="00510DDE" w:rsidRPr="004423C4" w:rsidRDefault="00510DDE" w:rsidP="00510DDE">
      <w:pPr>
        <w:pStyle w:val="Heading2"/>
        <w:numPr>
          <w:ilvl w:val="0"/>
          <w:numId w:val="0"/>
        </w:numPr>
        <w:rPr>
          <w:sz w:val="18"/>
          <w:szCs w:val="18"/>
          <w:lang w:val="en-US"/>
        </w:rPr>
      </w:pPr>
      <w:r w:rsidRPr="004423C4">
        <w:rPr>
          <w:sz w:val="18"/>
          <w:szCs w:val="18"/>
        </w:rPr>
        <w:t>CLASSIFICATION OF SPEECH ACT</w:t>
      </w:r>
    </w:p>
    <w:p w:rsidR="00510DDE" w:rsidRPr="004423C4" w:rsidRDefault="00510DDE" w:rsidP="00510DDE">
      <w:pPr>
        <w:rPr>
          <w:rFonts w:ascii="Times New Roman" w:hAnsi="Times New Roman" w:cs="Times New Roman"/>
          <w:sz w:val="18"/>
          <w:szCs w:val="18"/>
        </w:rPr>
      </w:pPr>
    </w:p>
    <w:tbl>
      <w:tblPr>
        <w:tblpPr w:leftFromText="180" w:rightFromText="180" w:vertAnchor="text" w:horzAnchor="page" w:tblpX="553" w:tblpY="100"/>
        <w:tblW w:w="15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8"/>
        <w:gridCol w:w="720"/>
        <w:gridCol w:w="720"/>
        <w:gridCol w:w="6930"/>
        <w:gridCol w:w="1260"/>
        <w:gridCol w:w="1530"/>
        <w:gridCol w:w="1260"/>
        <w:gridCol w:w="1080"/>
        <w:gridCol w:w="1440"/>
      </w:tblGrid>
      <w:tr w:rsidR="00510DDE" w:rsidRPr="004423C4" w:rsidTr="008157C3">
        <w:trPr>
          <w:tblHeader/>
        </w:trPr>
        <w:tc>
          <w:tcPr>
            <w:tcW w:w="918" w:type="dxa"/>
            <w:vMerge w:val="restart"/>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Number of Datum</w:t>
            </w:r>
          </w:p>
        </w:tc>
        <w:tc>
          <w:tcPr>
            <w:tcW w:w="720" w:type="dxa"/>
            <w:vMerge w:val="restart"/>
          </w:tcPr>
          <w:p w:rsidR="00510DDE" w:rsidRPr="0022096B" w:rsidRDefault="00510DDE" w:rsidP="008157C3">
            <w:pPr>
              <w:spacing w:line="360" w:lineRule="auto"/>
              <w:jc w:val="both"/>
              <w:rPr>
                <w:rFonts w:ascii="Times New Roman" w:hAnsi="Times New Roman" w:cs="Times New Roman"/>
                <w:sz w:val="18"/>
                <w:szCs w:val="18"/>
                <w:lang w:val="en-US"/>
              </w:rPr>
            </w:pPr>
            <w:r>
              <w:rPr>
                <w:rFonts w:ascii="Times New Roman" w:hAnsi="Times New Roman" w:cs="Times New Roman"/>
                <w:sz w:val="18"/>
                <w:szCs w:val="18"/>
                <w:lang w:val="en-US"/>
              </w:rPr>
              <w:t>Time</w:t>
            </w:r>
          </w:p>
        </w:tc>
        <w:tc>
          <w:tcPr>
            <w:tcW w:w="720" w:type="dxa"/>
            <w:vMerge w:val="restart"/>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Staff Code</w:t>
            </w:r>
          </w:p>
        </w:tc>
        <w:tc>
          <w:tcPr>
            <w:tcW w:w="6930" w:type="dxa"/>
            <w:vMerge w:val="restart"/>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Utterances</w:t>
            </w:r>
          </w:p>
          <w:p w:rsidR="00510DDE" w:rsidRPr="004423C4" w:rsidRDefault="00510DDE" w:rsidP="008157C3">
            <w:pPr>
              <w:rPr>
                <w:rFonts w:ascii="Times New Roman" w:hAnsi="Times New Roman" w:cs="Times New Roman"/>
                <w:sz w:val="18"/>
                <w:szCs w:val="18"/>
              </w:rPr>
            </w:pPr>
          </w:p>
          <w:p w:rsidR="00510DDE" w:rsidRPr="004423C4" w:rsidRDefault="00510DDE" w:rsidP="008157C3">
            <w:pPr>
              <w:rPr>
                <w:rFonts w:ascii="Times New Roman" w:hAnsi="Times New Roman" w:cs="Times New Roman"/>
                <w:sz w:val="18"/>
                <w:szCs w:val="18"/>
              </w:rPr>
            </w:pPr>
          </w:p>
          <w:p w:rsidR="00510DDE" w:rsidRPr="004423C4" w:rsidRDefault="00510DDE" w:rsidP="008157C3">
            <w:pPr>
              <w:rPr>
                <w:rFonts w:ascii="Times New Roman" w:hAnsi="Times New Roman" w:cs="Times New Roman"/>
                <w:sz w:val="18"/>
                <w:szCs w:val="18"/>
              </w:rPr>
            </w:pPr>
          </w:p>
          <w:p w:rsidR="00510DDE" w:rsidRPr="004423C4" w:rsidRDefault="00510DDE" w:rsidP="008157C3">
            <w:pPr>
              <w:rPr>
                <w:rFonts w:ascii="Times New Roman" w:hAnsi="Times New Roman" w:cs="Times New Roman"/>
                <w:sz w:val="18"/>
                <w:szCs w:val="18"/>
              </w:rPr>
            </w:pPr>
          </w:p>
          <w:p w:rsidR="00510DDE" w:rsidRPr="004423C4" w:rsidRDefault="00510DDE" w:rsidP="008157C3">
            <w:pPr>
              <w:rPr>
                <w:rFonts w:ascii="Times New Roman" w:hAnsi="Times New Roman" w:cs="Times New Roman"/>
                <w:sz w:val="18"/>
                <w:szCs w:val="18"/>
              </w:rPr>
            </w:pPr>
          </w:p>
          <w:p w:rsidR="00510DDE" w:rsidRPr="004423C4" w:rsidRDefault="00510DDE" w:rsidP="008157C3">
            <w:pPr>
              <w:rPr>
                <w:rFonts w:ascii="Times New Roman" w:hAnsi="Times New Roman" w:cs="Times New Roman"/>
                <w:sz w:val="18"/>
                <w:szCs w:val="18"/>
              </w:rPr>
            </w:pPr>
          </w:p>
          <w:p w:rsidR="00510DDE" w:rsidRPr="004423C4" w:rsidRDefault="00510DDE" w:rsidP="008157C3">
            <w:pPr>
              <w:tabs>
                <w:tab w:val="left" w:pos="5400"/>
              </w:tabs>
              <w:rPr>
                <w:rFonts w:ascii="Times New Roman" w:hAnsi="Times New Roman" w:cs="Times New Roman"/>
                <w:sz w:val="18"/>
                <w:szCs w:val="18"/>
              </w:rPr>
            </w:pPr>
            <w:r w:rsidRPr="004423C4">
              <w:rPr>
                <w:rFonts w:ascii="Times New Roman" w:hAnsi="Times New Roman" w:cs="Times New Roman"/>
                <w:sz w:val="18"/>
                <w:szCs w:val="18"/>
              </w:rPr>
              <w:tab/>
            </w:r>
          </w:p>
        </w:tc>
        <w:tc>
          <w:tcPr>
            <w:tcW w:w="6570" w:type="dxa"/>
            <w:gridSpan w:val="5"/>
          </w:tcPr>
          <w:p w:rsidR="00510DDE" w:rsidRPr="004423C4" w:rsidRDefault="00510DDE" w:rsidP="008157C3">
            <w:pPr>
              <w:spacing w:line="360" w:lineRule="auto"/>
              <w:rPr>
                <w:rFonts w:ascii="Times New Roman" w:hAnsi="Times New Roman" w:cs="Times New Roman"/>
                <w:sz w:val="18"/>
                <w:szCs w:val="18"/>
              </w:rPr>
            </w:pPr>
            <w:r w:rsidRPr="004423C4">
              <w:rPr>
                <w:rFonts w:ascii="Times New Roman" w:hAnsi="Times New Roman" w:cs="Times New Roman"/>
                <w:sz w:val="18"/>
                <w:szCs w:val="18"/>
              </w:rPr>
              <w:t>Speech Act Classification and Requirements</w:t>
            </w:r>
          </w:p>
        </w:tc>
      </w:tr>
      <w:tr w:rsidR="00510DDE" w:rsidRPr="004423C4" w:rsidTr="008157C3">
        <w:trPr>
          <w:tblHeader/>
        </w:trPr>
        <w:tc>
          <w:tcPr>
            <w:tcW w:w="918"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720"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720"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6930"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1260" w:type="dxa"/>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Declarations</w:t>
            </w:r>
          </w:p>
        </w:tc>
        <w:tc>
          <w:tcPr>
            <w:tcW w:w="1530" w:type="dxa"/>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Representatives</w:t>
            </w:r>
          </w:p>
        </w:tc>
        <w:tc>
          <w:tcPr>
            <w:tcW w:w="1260" w:type="dxa"/>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Expressives</w:t>
            </w:r>
          </w:p>
        </w:tc>
        <w:tc>
          <w:tcPr>
            <w:tcW w:w="1080" w:type="dxa"/>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Directives</w:t>
            </w:r>
          </w:p>
        </w:tc>
        <w:tc>
          <w:tcPr>
            <w:tcW w:w="1440" w:type="dxa"/>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Commissives</w:t>
            </w:r>
          </w:p>
        </w:tc>
      </w:tr>
      <w:tr w:rsidR="00510DDE" w:rsidRPr="004423C4" w:rsidTr="008157C3">
        <w:trPr>
          <w:trHeight w:val="1414"/>
          <w:tblHeader/>
        </w:trPr>
        <w:tc>
          <w:tcPr>
            <w:tcW w:w="918"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720"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720"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6930"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1260" w:type="dxa"/>
          </w:tcPr>
          <w:p w:rsidR="00510DDE" w:rsidRPr="004423C4" w:rsidRDefault="00510DDE" w:rsidP="008157C3">
            <w:pPr>
              <w:spacing w:line="360" w:lineRule="auto"/>
              <w:rPr>
                <w:rFonts w:ascii="Times New Roman" w:hAnsi="Times New Roman" w:cs="Times New Roman"/>
                <w:sz w:val="18"/>
                <w:szCs w:val="18"/>
              </w:rPr>
            </w:pPr>
            <w:r w:rsidRPr="004423C4">
              <w:rPr>
                <w:rFonts w:ascii="Times New Roman" w:hAnsi="Times New Roman" w:cs="Times New Roman"/>
                <w:sz w:val="18"/>
                <w:szCs w:val="18"/>
              </w:rPr>
              <w:t>Perform a declaration</w:t>
            </w:r>
            <w:r w:rsidRPr="004423C4">
              <w:rPr>
                <w:rFonts w:ascii="Times New Roman" w:hAnsi="Times New Roman" w:cs="Times New Roman"/>
                <w:sz w:val="18"/>
                <w:szCs w:val="18"/>
              </w:rPr>
              <w:br/>
            </w:r>
          </w:p>
        </w:tc>
        <w:tc>
          <w:tcPr>
            <w:tcW w:w="1530" w:type="dxa"/>
          </w:tcPr>
          <w:p w:rsidR="00510DDE" w:rsidRPr="004423C4" w:rsidRDefault="00510DDE" w:rsidP="008157C3">
            <w:pPr>
              <w:spacing w:line="360" w:lineRule="auto"/>
              <w:rPr>
                <w:rFonts w:ascii="Times New Roman" w:hAnsi="Times New Roman" w:cs="Times New Roman"/>
                <w:sz w:val="18"/>
                <w:szCs w:val="18"/>
              </w:rPr>
            </w:pPr>
            <w:r w:rsidRPr="004423C4">
              <w:rPr>
                <w:rFonts w:ascii="Times New Roman" w:hAnsi="Times New Roman" w:cs="Times New Roman"/>
                <w:sz w:val="18"/>
                <w:szCs w:val="18"/>
              </w:rPr>
              <w:t>State what the speaker believes to be the case or not</w:t>
            </w:r>
          </w:p>
        </w:tc>
        <w:tc>
          <w:tcPr>
            <w:tcW w:w="1260" w:type="dxa"/>
          </w:tcPr>
          <w:p w:rsidR="00510DDE" w:rsidRPr="004423C4" w:rsidRDefault="00510DDE" w:rsidP="008157C3">
            <w:pPr>
              <w:tabs>
                <w:tab w:val="left" w:pos="281"/>
              </w:tabs>
              <w:spacing w:line="360" w:lineRule="auto"/>
              <w:rPr>
                <w:rFonts w:ascii="Times New Roman" w:hAnsi="Times New Roman" w:cs="Times New Roman"/>
                <w:sz w:val="18"/>
                <w:szCs w:val="18"/>
              </w:rPr>
            </w:pPr>
            <w:r w:rsidRPr="004423C4">
              <w:rPr>
                <w:rFonts w:ascii="Times New Roman" w:hAnsi="Times New Roman" w:cs="Times New Roman"/>
                <w:sz w:val="18"/>
                <w:szCs w:val="18"/>
              </w:rPr>
              <w:t>State speaker’s feeling</w:t>
            </w:r>
          </w:p>
        </w:tc>
        <w:tc>
          <w:tcPr>
            <w:tcW w:w="1080" w:type="dxa"/>
          </w:tcPr>
          <w:p w:rsidR="00510DDE" w:rsidRPr="004423C4" w:rsidRDefault="00510DDE" w:rsidP="008157C3">
            <w:pPr>
              <w:spacing w:line="360" w:lineRule="auto"/>
              <w:rPr>
                <w:rFonts w:ascii="Times New Roman" w:hAnsi="Times New Roman" w:cs="Times New Roman"/>
                <w:sz w:val="18"/>
                <w:szCs w:val="18"/>
              </w:rPr>
            </w:pPr>
            <w:r w:rsidRPr="004423C4">
              <w:rPr>
                <w:rFonts w:ascii="Times New Roman" w:hAnsi="Times New Roman" w:cs="Times New Roman"/>
                <w:sz w:val="18"/>
                <w:szCs w:val="18"/>
              </w:rPr>
              <w:t>Express to someone else to do something</w:t>
            </w:r>
          </w:p>
        </w:tc>
        <w:tc>
          <w:tcPr>
            <w:tcW w:w="1440" w:type="dxa"/>
          </w:tcPr>
          <w:p w:rsidR="00510DDE" w:rsidRPr="004423C4" w:rsidRDefault="00510DDE" w:rsidP="008157C3">
            <w:pPr>
              <w:spacing w:line="360" w:lineRule="auto"/>
              <w:rPr>
                <w:rFonts w:ascii="Times New Roman" w:hAnsi="Times New Roman" w:cs="Times New Roman"/>
                <w:sz w:val="18"/>
                <w:szCs w:val="18"/>
              </w:rPr>
            </w:pPr>
            <w:r w:rsidRPr="004423C4">
              <w:rPr>
                <w:rFonts w:ascii="Times New Roman" w:hAnsi="Times New Roman" w:cs="Times New Roman"/>
                <w:sz w:val="18"/>
                <w:szCs w:val="18"/>
              </w:rPr>
              <w:t>Commit to do action(s)</w:t>
            </w:r>
          </w:p>
          <w:p w:rsidR="00510DDE" w:rsidRPr="004423C4" w:rsidRDefault="00510DDE" w:rsidP="008157C3">
            <w:pPr>
              <w:spacing w:line="360" w:lineRule="auto"/>
              <w:rPr>
                <w:rFonts w:ascii="Times New Roman" w:hAnsi="Times New Roman" w:cs="Times New Roman"/>
                <w:sz w:val="18"/>
                <w:szCs w:val="18"/>
              </w:rPr>
            </w:pPr>
          </w:p>
        </w:tc>
      </w:tr>
      <w:tr w:rsidR="00510DDE" w:rsidRPr="004423C4" w:rsidTr="008157C3">
        <w:trPr>
          <w:tblHeader/>
        </w:trPr>
        <w:tc>
          <w:tcPr>
            <w:tcW w:w="918"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720"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720"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6930" w:type="dxa"/>
            <w:vMerge/>
          </w:tcPr>
          <w:p w:rsidR="00510DDE" w:rsidRPr="004423C4" w:rsidRDefault="00510DDE" w:rsidP="008157C3">
            <w:pPr>
              <w:spacing w:line="360" w:lineRule="auto"/>
              <w:jc w:val="both"/>
              <w:rPr>
                <w:rFonts w:ascii="Times New Roman" w:hAnsi="Times New Roman" w:cs="Times New Roman"/>
                <w:sz w:val="18"/>
                <w:szCs w:val="18"/>
              </w:rPr>
            </w:pPr>
          </w:p>
        </w:tc>
        <w:tc>
          <w:tcPr>
            <w:tcW w:w="1260" w:type="dxa"/>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S causes X</w:t>
            </w:r>
          </w:p>
        </w:tc>
        <w:tc>
          <w:tcPr>
            <w:tcW w:w="1530" w:type="dxa"/>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S believes X</w:t>
            </w:r>
          </w:p>
        </w:tc>
        <w:tc>
          <w:tcPr>
            <w:tcW w:w="1260" w:type="dxa"/>
          </w:tcPr>
          <w:p w:rsidR="00510DDE" w:rsidRPr="004423C4" w:rsidRDefault="00510DDE" w:rsidP="008157C3">
            <w:pPr>
              <w:tabs>
                <w:tab w:val="left" w:pos="281"/>
              </w:tabs>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S feels x</w:t>
            </w:r>
          </w:p>
        </w:tc>
        <w:tc>
          <w:tcPr>
            <w:tcW w:w="1080" w:type="dxa"/>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S wants X</w:t>
            </w:r>
          </w:p>
        </w:tc>
        <w:tc>
          <w:tcPr>
            <w:tcW w:w="1440" w:type="dxa"/>
          </w:tcPr>
          <w:p w:rsidR="00510DDE" w:rsidRPr="004423C4" w:rsidRDefault="00510DDE" w:rsidP="008157C3">
            <w:pPr>
              <w:spacing w:line="360" w:lineRule="auto"/>
              <w:jc w:val="both"/>
              <w:rPr>
                <w:rFonts w:ascii="Times New Roman" w:hAnsi="Times New Roman" w:cs="Times New Roman"/>
                <w:sz w:val="18"/>
                <w:szCs w:val="18"/>
              </w:rPr>
            </w:pPr>
            <w:r w:rsidRPr="004423C4">
              <w:rPr>
                <w:rFonts w:ascii="Times New Roman" w:hAnsi="Times New Roman" w:cs="Times New Roman"/>
                <w:sz w:val="18"/>
                <w:szCs w:val="18"/>
              </w:rPr>
              <w:t>S intends X</w:t>
            </w:r>
          </w:p>
        </w:tc>
      </w:tr>
      <w:tr w:rsidR="00510DDE" w:rsidRPr="004423C4" w:rsidTr="008157C3">
        <w:trPr>
          <w:trHeight w:val="2537"/>
        </w:trPr>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1</w:t>
            </w:r>
          </w:p>
        </w:tc>
        <w:tc>
          <w:tcPr>
            <w:tcW w:w="720" w:type="dxa"/>
          </w:tcPr>
          <w:p w:rsidR="00510DDE" w:rsidRPr="0022096B" w:rsidRDefault="00510DDE" w:rsidP="008157C3">
            <w:pPr>
              <w:jc w:val="both"/>
              <w:rPr>
                <w:rFonts w:ascii="Times New Roman" w:hAnsi="Times New Roman" w:cs="Times New Roman"/>
                <w:sz w:val="18"/>
                <w:szCs w:val="18"/>
                <w:lang w:val="en-US"/>
              </w:rPr>
            </w:pPr>
            <w:r>
              <w:rPr>
                <w:rFonts w:ascii="Times New Roman" w:hAnsi="Times New Roman" w:cs="Times New Roman"/>
                <w:sz w:val="18"/>
                <w:szCs w:val="18"/>
                <w:lang w:val="en-US"/>
              </w:rPr>
              <w:t>14.48-16.24</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6930" w:type="dxa"/>
          </w:tcPr>
          <w:p w:rsidR="00510DDE" w:rsidRPr="00D3643F" w:rsidRDefault="00510DDE" w:rsidP="008157C3">
            <w:pPr>
              <w:pStyle w:val="ListParagraph"/>
              <w:ind w:left="0"/>
              <w:rPr>
                <w:rFonts w:ascii="Times New Roman" w:hAnsi="Times New Roman"/>
                <w:i/>
                <w:sz w:val="20"/>
                <w:szCs w:val="20"/>
              </w:rPr>
            </w:pPr>
            <w:proofErr w:type="gramStart"/>
            <w:r>
              <w:rPr>
                <w:rFonts w:ascii="Times New Roman" w:hAnsi="Times New Roman"/>
                <w:sz w:val="18"/>
                <w:szCs w:val="18"/>
              </w:rPr>
              <w:t>Question :</w:t>
            </w:r>
            <w:proofErr w:type="gramEnd"/>
            <w:r>
              <w:rPr>
                <w:rFonts w:ascii="Times New Roman" w:hAnsi="Times New Roman"/>
                <w:sz w:val="18"/>
                <w:szCs w:val="18"/>
              </w:rPr>
              <w:t xml:space="preserve"> </w:t>
            </w:r>
            <w:r w:rsidRPr="0051218F">
              <w:rPr>
                <w:rFonts w:ascii="Times New Roman" w:hAnsi="Times New Roman"/>
                <w:i/>
                <w:sz w:val="20"/>
                <w:szCs w:val="20"/>
              </w:rPr>
              <w:t xml:space="preserve"> </w:t>
            </w:r>
            <w:r w:rsidRPr="00D3643F">
              <w:rPr>
                <w:rFonts w:ascii="Times New Roman" w:hAnsi="Times New Roman"/>
                <w:sz w:val="18"/>
                <w:szCs w:val="18"/>
              </w:rPr>
              <w:t>Almost a week from now a g20 countries will be here in a meeting to discuss the COVID-19 and they have impact in a global economy. And the question is, now China no new cases since yesterday, so what does it mean what does it mean for China or doesn’t mean for the rest of the world? And what, what are the difficulties the lying ahead for China in combating this global pandemic? Thank You</w:t>
            </w:r>
          </w:p>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 xml:space="preserve">I think the simple in the Director General’s comment is </w:t>
            </w:r>
            <w:r w:rsidRPr="004423C4">
              <w:rPr>
                <w:rFonts w:ascii="Times New Roman" w:hAnsi="Times New Roman" w:cs="Times New Roman"/>
                <w:b/>
                <w:sz w:val="18"/>
                <w:szCs w:val="18"/>
              </w:rPr>
              <w:t>it’s a message of hope it’s a message that this virus can be suppressed we can brake chains of transmission, so I think there is a message of hope there from China and that’s a message of hope to many countries around the world, who very low numbers of cases right now and who can turn this virus back.</w:t>
            </w:r>
            <w:r w:rsidRPr="004423C4">
              <w:rPr>
                <w:rFonts w:ascii="Times New Roman" w:hAnsi="Times New Roman" w:cs="Times New Roman"/>
                <w:sz w:val="18"/>
                <w:szCs w:val="18"/>
              </w:rPr>
              <w:t xml:space="preserve"> We’ve seen the damage this virus is doing in health system in, in, in a number of countries but we’ve also seen that this virus can be pushed back. </w:t>
            </w:r>
            <w:r w:rsidRPr="004423C4">
              <w:rPr>
                <w:rFonts w:ascii="Times New Roman" w:hAnsi="Times New Roman" w:cs="Times New Roman"/>
                <w:b/>
                <w:sz w:val="18"/>
                <w:szCs w:val="18"/>
              </w:rPr>
              <w:t xml:space="preserve">So that’s the I suppose the implication that we see for, for this but it’s going to take time, it’s going to take effort, and it’s going to take solidarity, and it’s going to take coordination </w:t>
            </w:r>
            <w:r w:rsidRPr="004423C4">
              <w:rPr>
                <w:rFonts w:ascii="Times New Roman" w:hAnsi="Times New Roman" w:cs="Times New Roman"/>
                <w:b/>
                <w:sz w:val="18"/>
                <w:szCs w:val="18"/>
              </w:rPr>
              <w:lastRenderedPageBreak/>
              <w:t>at community level, a government level, at international level to make this happen.</w:t>
            </w:r>
          </w:p>
        </w:tc>
        <w:tc>
          <w:tcPr>
            <w:tcW w:w="1260" w:type="dxa"/>
          </w:tcPr>
          <w:p w:rsidR="00510DDE" w:rsidRPr="004423C4" w:rsidRDefault="00510DDE" w:rsidP="008157C3">
            <w:pPr>
              <w:jc w:val="both"/>
              <w:rPr>
                <w:rFonts w:ascii="Times New Roman" w:hAnsi="Times New Roman" w:cs="Times New Roman"/>
                <w:sz w:val="18"/>
                <w:szCs w:val="18"/>
              </w:rPr>
            </w:pPr>
          </w:p>
        </w:tc>
        <w:tc>
          <w:tcPr>
            <w:tcW w:w="1530" w:type="dxa"/>
          </w:tcPr>
          <w:p w:rsidR="00510DDE" w:rsidRPr="004423C4" w:rsidRDefault="00510DDE" w:rsidP="00510DDE">
            <w:pPr>
              <w:numPr>
                <w:ilvl w:val="0"/>
                <w:numId w:val="3"/>
              </w:numPr>
              <w:tabs>
                <w:tab w:val="left" w:pos="459"/>
                <w:tab w:val="left" w:pos="794"/>
              </w:tabs>
              <w:spacing w:after="0" w:line="240" w:lineRule="auto"/>
              <w:rPr>
                <w:rFonts w:ascii="Times New Roman" w:hAnsi="Times New Roman" w:cs="Times New Roman"/>
                <w:sz w:val="18"/>
                <w:szCs w:val="18"/>
              </w:rPr>
            </w:pPr>
          </w:p>
        </w:tc>
        <w:tc>
          <w:tcPr>
            <w:tcW w:w="126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8157C3">
            <w:pPr>
              <w:jc w:val="both"/>
              <w:rPr>
                <w:rFonts w:ascii="Times New Roman" w:hAnsi="Times New Roman" w:cs="Times New Roman"/>
                <w:sz w:val="18"/>
                <w:szCs w:val="18"/>
              </w:rPr>
            </w:pPr>
          </w:p>
        </w:tc>
      </w:tr>
    </w:tbl>
    <w:tbl>
      <w:tblPr>
        <w:tblpPr w:leftFromText="180" w:rightFromText="180" w:vertAnchor="text" w:horzAnchor="margin" w:tblpXSpec="center" w:tblpY="-1034"/>
        <w:tblW w:w="15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8"/>
        <w:gridCol w:w="720"/>
        <w:gridCol w:w="720"/>
        <w:gridCol w:w="7380"/>
        <w:gridCol w:w="1260"/>
        <w:gridCol w:w="1440"/>
        <w:gridCol w:w="1080"/>
        <w:gridCol w:w="1080"/>
        <w:gridCol w:w="1260"/>
      </w:tblGrid>
      <w:tr w:rsidR="00510DDE" w:rsidRPr="004423C4" w:rsidTr="008157C3">
        <w:tc>
          <w:tcPr>
            <w:tcW w:w="918" w:type="dxa"/>
            <w:vMerge w:val="restart"/>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lastRenderedPageBreak/>
              <w:t>Datum 2</w:t>
            </w:r>
          </w:p>
        </w:tc>
        <w:tc>
          <w:tcPr>
            <w:tcW w:w="720" w:type="dxa"/>
            <w:vMerge w:val="restart"/>
          </w:tcPr>
          <w:p w:rsidR="00510DDE" w:rsidRPr="0022096B" w:rsidRDefault="00510DDE" w:rsidP="008157C3">
            <w:pPr>
              <w:jc w:val="both"/>
              <w:rPr>
                <w:rFonts w:ascii="Times New Roman" w:hAnsi="Times New Roman" w:cs="Times New Roman"/>
                <w:sz w:val="18"/>
                <w:szCs w:val="18"/>
                <w:lang w:val="en-US"/>
              </w:rPr>
            </w:pPr>
            <w:r>
              <w:rPr>
                <w:rFonts w:ascii="Times New Roman" w:hAnsi="Times New Roman" w:cs="Times New Roman"/>
                <w:sz w:val="18"/>
                <w:szCs w:val="18"/>
                <w:lang w:val="en-US"/>
              </w:rPr>
              <w:t>17.41-21.02</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7380" w:type="dxa"/>
          </w:tcPr>
          <w:p w:rsidR="00510DDE" w:rsidRPr="00D3643F" w:rsidRDefault="00510DDE" w:rsidP="008157C3">
            <w:pPr>
              <w:pStyle w:val="ListParagraph"/>
              <w:ind w:left="0"/>
              <w:rPr>
                <w:rFonts w:ascii="Times New Roman" w:hAnsi="Times New Roman"/>
                <w:i/>
                <w:sz w:val="20"/>
                <w:szCs w:val="20"/>
              </w:rPr>
            </w:pPr>
            <w:r>
              <w:rPr>
                <w:rFonts w:ascii="Times New Roman" w:hAnsi="Times New Roman"/>
                <w:sz w:val="18"/>
                <w:szCs w:val="18"/>
              </w:rPr>
              <w:t xml:space="preserve">Question : </w:t>
            </w:r>
            <w:r w:rsidRPr="0051218F">
              <w:rPr>
                <w:rFonts w:ascii="Times New Roman" w:hAnsi="Times New Roman"/>
                <w:i/>
                <w:sz w:val="20"/>
                <w:szCs w:val="20"/>
              </w:rPr>
              <w:t xml:space="preserve"> </w:t>
            </w:r>
            <w:r w:rsidRPr="00D3643F">
              <w:rPr>
                <w:rFonts w:ascii="Times New Roman" w:hAnsi="Times New Roman"/>
                <w:sz w:val="20"/>
                <w:szCs w:val="20"/>
              </w:rPr>
              <w:t xml:space="preserve">ask this question before, very first day of spring in northern Hemisphere spring equinox, many people in central </w:t>
            </w:r>
            <w:proofErr w:type="spellStart"/>
            <w:r w:rsidRPr="00D3643F">
              <w:rPr>
                <w:rFonts w:ascii="Times New Roman" w:hAnsi="Times New Roman"/>
                <w:sz w:val="20"/>
                <w:szCs w:val="20"/>
              </w:rPr>
              <w:t>asia</w:t>
            </w:r>
            <w:proofErr w:type="spellEnd"/>
            <w:r w:rsidRPr="00D3643F">
              <w:rPr>
                <w:rFonts w:ascii="Times New Roman" w:hAnsi="Times New Roman"/>
                <w:sz w:val="20"/>
                <w:szCs w:val="20"/>
              </w:rPr>
              <w:t xml:space="preserve"> or western </w:t>
            </w:r>
            <w:proofErr w:type="spellStart"/>
            <w:r w:rsidRPr="00D3643F">
              <w:rPr>
                <w:rFonts w:ascii="Times New Roman" w:hAnsi="Times New Roman"/>
                <w:sz w:val="20"/>
                <w:szCs w:val="20"/>
              </w:rPr>
              <w:t>asia</w:t>
            </w:r>
            <w:proofErr w:type="spellEnd"/>
            <w:r w:rsidRPr="00D3643F">
              <w:rPr>
                <w:rFonts w:ascii="Times New Roman" w:hAnsi="Times New Roman"/>
                <w:sz w:val="20"/>
                <w:szCs w:val="20"/>
              </w:rPr>
              <w:t xml:space="preserve"> they are celebrating it as a sign of renewal a new beginning in this claimed, what will be delegated show’s message to people who are celebrating “</w:t>
            </w:r>
            <w:proofErr w:type="spellStart"/>
            <w:r w:rsidRPr="00D3643F">
              <w:rPr>
                <w:rFonts w:ascii="Times New Roman" w:hAnsi="Times New Roman"/>
                <w:sz w:val="20"/>
                <w:szCs w:val="20"/>
              </w:rPr>
              <w:t>nowruz</w:t>
            </w:r>
            <w:proofErr w:type="spellEnd"/>
            <w:r w:rsidRPr="00D3643F">
              <w:rPr>
                <w:rFonts w:ascii="Times New Roman" w:hAnsi="Times New Roman"/>
                <w:sz w:val="20"/>
                <w:szCs w:val="20"/>
              </w:rPr>
              <w:t xml:space="preserve">”, especially Iranian. Who are among people </w:t>
            </w:r>
            <w:proofErr w:type="gramStart"/>
            <w:r w:rsidRPr="00D3643F">
              <w:rPr>
                <w:rFonts w:ascii="Times New Roman" w:hAnsi="Times New Roman"/>
                <w:sz w:val="20"/>
                <w:szCs w:val="20"/>
              </w:rPr>
              <w:t>struggling</w:t>
            </w:r>
            <w:proofErr w:type="gramEnd"/>
            <w:r w:rsidRPr="00D3643F">
              <w:rPr>
                <w:rFonts w:ascii="Times New Roman" w:hAnsi="Times New Roman"/>
                <w:sz w:val="20"/>
                <w:szCs w:val="20"/>
              </w:rPr>
              <w:t xml:space="preserve"> the most with the outbreak of covid-19? </w:t>
            </w:r>
            <w:proofErr w:type="gramStart"/>
            <w:r w:rsidRPr="00D3643F">
              <w:rPr>
                <w:rFonts w:ascii="Times New Roman" w:hAnsi="Times New Roman"/>
                <w:sz w:val="20"/>
                <w:szCs w:val="20"/>
              </w:rPr>
              <w:t>hello</w:t>
            </w:r>
            <w:proofErr w:type="gramEnd"/>
            <w:r w:rsidRPr="00D3643F">
              <w:rPr>
                <w:rFonts w:ascii="Times New Roman" w:hAnsi="Times New Roman"/>
                <w:sz w:val="20"/>
                <w:szCs w:val="20"/>
              </w:rPr>
              <w:t>?</w:t>
            </w:r>
            <w:r w:rsidRPr="0051218F">
              <w:rPr>
                <w:rFonts w:ascii="Times New Roman" w:hAnsi="Times New Roman"/>
                <w:i/>
                <w:sz w:val="20"/>
                <w:szCs w:val="20"/>
              </w:rPr>
              <w:t xml:space="preserve"> </w:t>
            </w:r>
          </w:p>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b/>
                <w:sz w:val="18"/>
                <w:szCs w:val="18"/>
              </w:rPr>
              <w:t>I think it’s it’s celebrations and gatherings particularly religious gatherings ones that celebrate renewal or are obviously very important, we may need to change the way we celebrate things for now and in countries like Iran.</w:t>
            </w:r>
            <w:r w:rsidRPr="004423C4">
              <w:rPr>
                <w:rFonts w:ascii="Times New Roman" w:hAnsi="Times New Roman" w:cs="Times New Roman"/>
                <w:sz w:val="18"/>
                <w:szCs w:val="18"/>
              </w:rPr>
              <w:t xml:space="preserve"> As we’ve seen and it’s not just any way in Iran, where we might have religious gatherings, we have other gatherings around the world. </w:t>
            </w:r>
            <w:r w:rsidRPr="004423C4">
              <w:rPr>
                <w:rFonts w:ascii="Times New Roman" w:hAnsi="Times New Roman" w:cs="Times New Roman"/>
                <w:b/>
                <w:sz w:val="18"/>
                <w:szCs w:val="18"/>
              </w:rPr>
              <w:t>So, whatever reasons we have to come together and there can be very good reasons we need to listen to local authorities, we need to listen to national authorities, and if national authorities believe that those gatherings represent a risk to those individuals but more importantly to the vulnerable people, they will go to visit after the gathering.</w:t>
            </w:r>
            <w:r w:rsidRPr="004423C4">
              <w:rPr>
                <w:rFonts w:ascii="Times New Roman" w:hAnsi="Times New Roman" w:cs="Times New Roman"/>
                <w:sz w:val="18"/>
                <w:szCs w:val="18"/>
              </w:rPr>
              <w:t xml:space="preserve">  </w:t>
            </w:r>
            <w:r w:rsidRPr="004423C4">
              <w:rPr>
                <w:rFonts w:ascii="Times New Roman" w:hAnsi="Times New Roman" w:cs="Times New Roman"/>
                <w:b/>
                <w:sz w:val="18"/>
                <w:szCs w:val="18"/>
              </w:rPr>
              <w:t>Then, I think we really do have to take it upon personal responsibility. This is not about the responsibility of government, this is about each individual making a decision to protect themselves and protect others.</w:t>
            </w:r>
            <w:r w:rsidRPr="004423C4">
              <w:rPr>
                <w:rFonts w:ascii="Times New Roman" w:hAnsi="Times New Roman" w:cs="Times New Roman"/>
                <w:sz w:val="18"/>
                <w:szCs w:val="18"/>
              </w:rPr>
              <w:t xml:space="preserve"> We shouldn’t always have to have a government telling us to do that this is about personal responsibility. </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181D34" w:rsidRDefault="00510DDE" w:rsidP="008157C3">
            <w:pPr>
              <w:jc w:val="both"/>
              <w:rPr>
                <w:rFonts w:ascii="Times New Roman" w:hAnsi="Times New Roman" w:cs="Times New Roman"/>
                <w:sz w:val="18"/>
                <w:szCs w:val="18"/>
                <w:lang w:val="en-US"/>
              </w:rPr>
            </w:pPr>
          </w:p>
        </w:tc>
      </w:tr>
      <w:tr w:rsidR="00510DDE" w:rsidRPr="004423C4" w:rsidTr="008157C3">
        <w:tc>
          <w:tcPr>
            <w:tcW w:w="918" w:type="dxa"/>
            <w:vMerge/>
          </w:tcPr>
          <w:p w:rsidR="00510DDE" w:rsidRPr="004423C4" w:rsidRDefault="00510DDE" w:rsidP="008157C3">
            <w:pPr>
              <w:jc w:val="both"/>
              <w:rPr>
                <w:rFonts w:ascii="Times New Roman" w:hAnsi="Times New Roman" w:cs="Times New Roman"/>
                <w:sz w:val="18"/>
                <w:szCs w:val="18"/>
              </w:rPr>
            </w:pPr>
          </w:p>
        </w:tc>
        <w:tc>
          <w:tcPr>
            <w:tcW w:w="720" w:type="dxa"/>
            <w:vMerge/>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7380" w:type="dxa"/>
          </w:tcPr>
          <w:p w:rsidR="00510DDE" w:rsidRPr="004423C4" w:rsidRDefault="00510DDE" w:rsidP="008157C3">
            <w:pPr>
              <w:jc w:val="both"/>
              <w:rPr>
                <w:rFonts w:ascii="Times New Roman" w:hAnsi="Times New Roman" w:cs="Times New Roman"/>
                <w:b/>
                <w:sz w:val="18"/>
                <w:szCs w:val="18"/>
              </w:rPr>
            </w:pPr>
            <w:r w:rsidRPr="004423C4">
              <w:rPr>
                <w:rFonts w:ascii="Times New Roman" w:hAnsi="Times New Roman" w:cs="Times New Roman"/>
                <w:sz w:val="18"/>
                <w:szCs w:val="18"/>
              </w:rPr>
              <w:t xml:space="preserve">But if I can just said, you may have heard us use the phrase “physical distancing” instead of “social distancing”, about keeping a physical distance from people, </w:t>
            </w:r>
            <w:r w:rsidRPr="004423C4">
              <w:rPr>
                <w:rFonts w:ascii="Times New Roman" w:hAnsi="Times New Roman" w:cs="Times New Roman"/>
                <w:b/>
                <w:sz w:val="18"/>
                <w:szCs w:val="18"/>
              </w:rPr>
              <w:t>so that we could prevent the virus from transmitting to one another that’s absolutely essential, but it doesn’t mean that socially we have to disconnect from our loved ones, from our family.</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181D34" w:rsidRDefault="00510DDE" w:rsidP="008157C3">
            <w:pPr>
              <w:jc w:val="both"/>
              <w:rPr>
                <w:rFonts w:ascii="Times New Roman" w:hAnsi="Times New Roman" w:cs="Times New Roman"/>
                <w:sz w:val="18"/>
                <w:szCs w:val="18"/>
                <w:lang w:val="en-US"/>
              </w:rPr>
            </w:pPr>
          </w:p>
        </w:tc>
      </w:tr>
      <w:tr w:rsidR="00510DDE" w:rsidRPr="004423C4" w:rsidTr="008157C3">
        <w:tc>
          <w:tcPr>
            <w:tcW w:w="918" w:type="dxa"/>
            <w:vMerge w:val="restart"/>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3</w:t>
            </w:r>
          </w:p>
        </w:tc>
        <w:tc>
          <w:tcPr>
            <w:tcW w:w="720" w:type="dxa"/>
            <w:vMerge w:val="restart"/>
          </w:tcPr>
          <w:p w:rsidR="00510DDE" w:rsidRPr="0022096B" w:rsidRDefault="00510DDE" w:rsidP="008157C3">
            <w:pPr>
              <w:jc w:val="both"/>
              <w:rPr>
                <w:rFonts w:ascii="Times New Roman" w:hAnsi="Times New Roman" w:cs="Times New Roman"/>
                <w:sz w:val="18"/>
                <w:szCs w:val="18"/>
                <w:lang w:val="en-US"/>
              </w:rPr>
            </w:pPr>
            <w:r>
              <w:rPr>
                <w:rFonts w:ascii="Times New Roman" w:hAnsi="Times New Roman" w:cs="Times New Roman"/>
                <w:sz w:val="18"/>
                <w:szCs w:val="18"/>
                <w:lang w:val="en-US"/>
              </w:rPr>
              <w:t>21.50-26.00</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7380" w:type="dxa"/>
          </w:tcPr>
          <w:p w:rsidR="00510DDE" w:rsidRDefault="00510DDE" w:rsidP="008157C3">
            <w:pPr>
              <w:jc w:val="both"/>
              <w:rPr>
                <w:i/>
              </w:rPr>
            </w:pPr>
            <w:r>
              <w:rPr>
                <w:rFonts w:ascii="Times New Roman" w:hAnsi="Times New Roman"/>
                <w:sz w:val="18"/>
                <w:szCs w:val="18"/>
              </w:rPr>
              <w:t xml:space="preserve">Question : </w:t>
            </w:r>
            <w:r w:rsidRPr="006D3EB6">
              <w:rPr>
                <w:i/>
              </w:rPr>
              <w:t xml:space="preserve"> </w:t>
            </w:r>
            <w:r w:rsidRPr="00D3643F">
              <w:rPr>
                <w:rFonts w:ascii="Times New Roman" w:hAnsi="Times New Roman" w:cs="Times New Roman"/>
                <w:sz w:val="18"/>
                <w:szCs w:val="18"/>
              </w:rPr>
              <w:t>I’d like to ask a question,I mean, how central and crucial is physical distancing at this point?  when you have community transmission because there is a lot of debate going on around the world about the physical distance, he measures. so I would like the most accurate data and comment possible regarding the physical distancing measures.</w:t>
            </w:r>
          </w:p>
          <w:p w:rsidR="00510DDE" w:rsidRPr="004423C4" w:rsidRDefault="00510DDE" w:rsidP="008157C3">
            <w:pPr>
              <w:pStyle w:val="ListParagraph"/>
              <w:ind w:left="0"/>
              <w:jc w:val="both"/>
              <w:rPr>
                <w:rFonts w:ascii="Times New Roman" w:hAnsi="Times New Roman"/>
                <w:i/>
                <w:sz w:val="18"/>
                <w:szCs w:val="18"/>
              </w:rPr>
            </w:pPr>
            <w:r w:rsidRPr="004423C4">
              <w:rPr>
                <w:rFonts w:ascii="Times New Roman" w:hAnsi="Times New Roman"/>
                <w:sz w:val="18"/>
                <w:szCs w:val="18"/>
              </w:rPr>
              <w:t xml:space="preserve">There are public health measures that focus on containment and that is identifying cases, identifying their contacts and the principle that you take the case of the confirm case and the contact away from everybody else, </w:t>
            </w:r>
            <w:r w:rsidRPr="004423C4">
              <w:rPr>
                <w:rFonts w:ascii="Times New Roman" w:hAnsi="Times New Roman"/>
                <w:b/>
                <w:sz w:val="18"/>
                <w:szCs w:val="18"/>
              </w:rPr>
              <w:t>so you separate the virus from the population when disease has reached a certain level, especially in community transmission and it’s no longer possible to identify all the case or all of the contacts then you move to separating everybody from everybody else, you may create a physical distance between everybody because you don’t know exactly who might the virus</w:t>
            </w:r>
            <w:r w:rsidRPr="004423C4">
              <w:rPr>
                <w:rFonts w:ascii="Times New Roman" w:hAnsi="Times New Roman"/>
                <w:sz w:val="18"/>
                <w:szCs w:val="18"/>
              </w:rPr>
              <w:t xml:space="preserve">.  So, in some senses we need to slow down the virus then we need to suppress the virus and that we need to go after the virus and that takes different combinations of different measures, but social or physical distancing measures and movement restriction measures are very hard socially, and they’re very hard economically, </w:t>
            </w:r>
            <w:r w:rsidRPr="004423C4">
              <w:rPr>
                <w:rFonts w:ascii="Times New Roman" w:hAnsi="Times New Roman"/>
                <w:b/>
                <w:sz w:val="18"/>
                <w:szCs w:val="18"/>
              </w:rPr>
              <w:t xml:space="preserve">and we need to use whatever time those measures are in place to put in place the public health architecture that can then go after the virus, because lifting those measures may result in the disease </w:t>
            </w:r>
            <w:r w:rsidRPr="004423C4">
              <w:rPr>
                <w:rFonts w:ascii="Times New Roman" w:hAnsi="Times New Roman"/>
                <w:b/>
                <w:sz w:val="18"/>
                <w:szCs w:val="18"/>
              </w:rPr>
              <w:lastRenderedPageBreak/>
              <w:t>returning if you don’t have in place the public health measures to deal with the virus yeah.</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vMerge/>
          </w:tcPr>
          <w:p w:rsidR="00510DDE" w:rsidRPr="004423C4" w:rsidRDefault="00510DDE" w:rsidP="008157C3">
            <w:pPr>
              <w:jc w:val="both"/>
              <w:rPr>
                <w:rFonts w:ascii="Times New Roman" w:hAnsi="Times New Roman" w:cs="Times New Roman"/>
                <w:sz w:val="18"/>
                <w:szCs w:val="18"/>
              </w:rPr>
            </w:pPr>
          </w:p>
        </w:tc>
        <w:tc>
          <w:tcPr>
            <w:tcW w:w="720" w:type="dxa"/>
            <w:vMerge/>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7380" w:type="dxa"/>
          </w:tcPr>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b/>
                <w:sz w:val="18"/>
                <w:szCs w:val="18"/>
              </w:rPr>
              <w:t>If you think of thinking of a large gathering or you think of some a crowded space and people are very close to one another, and if you have infected individuals in that clustering of people, the opportunity for the virus to pass between people it much greater because you are physically to one another. What physical distancing does is just that, it actually separates people out.</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4</w:t>
            </w:r>
          </w:p>
        </w:tc>
        <w:tc>
          <w:tcPr>
            <w:tcW w:w="720" w:type="dxa"/>
          </w:tcPr>
          <w:p w:rsidR="00510DDE" w:rsidRPr="0022096B" w:rsidRDefault="00510DDE" w:rsidP="008157C3">
            <w:pPr>
              <w:jc w:val="both"/>
              <w:rPr>
                <w:rFonts w:ascii="Times New Roman" w:hAnsi="Times New Roman" w:cs="Times New Roman"/>
                <w:sz w:val="18"/>
                <w:szCs w:val="18"/>
                <w:lang w:val="en-US"/>
              </w:rPr>
            </w:pPr>
            <w:r>
              <w:rPr>
                <w:rFonts w:ascii="Times New Roman" w:hAnsi="Times New Roman" w:cs="Times New Roman"/>
                <w:sz w:val="18"/>
                <w:szCs w:val="18"/>
                <w:lang w:val="en-US"/>
              </w:rPr>
              <w:t>26.48-28.30</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7380" w:type="dxa"/>
          </w:tcPr>
          <w:p w:rsidR="00510DDE" w:rsidRPr="00D3643F" w:rsidRDefault="00510DDE" w:rsidP="008157C3">
            <w:pPr>
              <w:jc w:val="both"/>
              <w:rPr>
                <w:i/>
                <w:lang w:val="en-US"/>
              </w:rPr>
            </w:pPr>
            <w:r>
              <w:rPr>
                <w:rFonts w:ascii="Times New Roman" w:hAnsi="Times New Roman"/>
                <w:sz w:val="18"/>
                <w:szCs w:val="18"/>
              </w:rPr>
              <w:t xml:space="preserve">Question : </w:t>
            </w:r>
            <w:r w:rsidRPr="0051218F">
              <w:rPr>
                <w:i/>
              </w:rPr>
              <w:t xml:space="preserve"> </w:t>
            </w:r>
            <w:r w:rsidRPr="00D3643F">
              <w:rPr>
                <w:rFonts w:ascii="Times New Roman" w:hAnsi="Times New Roman" w:cs="Times New Roman"/>
                <w:sz w:val="18"/>
                <w:szCs w:val="18"/>
              </w:rPr>
              <w:t>There have been some question about immortality rate in Europe for you know, Italy this is tragically really really high. Germany so far is is quite low. And the make some questions about how the cause of death is being recorded, for example is somebody an individual who already had serious underlying health conditions. Do you have any data from the different countries about how they’re recording cause of death?</w:t>
            </w:r>
            <w:r w:rsidRPr="0051218F">
              <w:rPr>
                <w:i/>
              </w:rPr>
              <w:t xml:space="preserve"> </w:t>
            </w:r>
          </w:p>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sz w:val="18"/>
                <w:szCs w:val="18"/>
              </w:rPr>
              <w:t xml:space="preserve">I don’t have any specific data about </w:t>
            </w:r>
            <w:r w:rsidRPr="004423C4">
              <w:rPr>
                <w:rFonts w:ascii="Times New Roman" w:hAnsi="Times New Roman"/>
                <w:b/>
                <w:sz w:val="18"/>
                <w:szCs w:val="18"/>
              </w:rPr>
              <w:t xml:space="preserve">how each country is recording a cause of death whether it was associated with covid-19 or if there were the other reasons why people died we don’t know from the confirmed cases if those individuals have been reported as having recovered or who have died. We gave the comparison </w:t>
            </w:r>
            <w:r w:rsidRPr="004423C4">
              <w:rPr>
                <w:rFonts w:ascii="Times New Roman" w:hAnsi="Times New Roman"/>
                <w:sz w:val="18"/>
                <w:szCs w:val="18"/>
              </w:rPr>
              <w:t xml:space="preserve">between the </w:t>
            </w:r>
            <w:proofErr w:type="gramStart"/>
            <w:r w:rsidRPr="004423C4">
              <w:rPr>
                <w:rFonts w:ascii="Times New Roman" w:hAnsi="Times New Roman"/>
                <w:sz w:val="18"/>
                <w:szCs w:val="18"/>
              </w:rPr>
              <w:t>virus</w:t>
            </w:r>
            <w:proofErr w:type="gramEnd"/>
            <w:r w:rsidRPr="004423C4">
              <w:rPr>
                <w:rFonts w:ascii="Times New Roman" w:hAnsi="Times New Roman"/>
                <w:sz w:val="18"/>
                <w:szCs w:val="18"/>
              </w:rPr>
              <w:t xml:space="preserve"> moving in older populations because we know that the virus can cause more death in older individuals as opposed to the virus circulating in younger populations where you would see less mortality. So there’s, there are a number of factors in which the mortality rate can vary b different populations. And we also discussed previously about the challenges of describing mortality as an epidemic unfold, as this pandemic unfolds.</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rPr>
          <w:trHeight w:val="1142"/>
        </w:trPr>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5</w:t>
            </w:r>
          </w:p>
        </w:tc>
        <w:tc>
          <w:tcPr>
            <w:tcW w:w="720" w:type="dxa"/>
          </w:tcPr>
          <w:p w:rsidR="00510DDE" w:rsidRPr="0022096B" w:rsidRDefault="00510DDE" w:rsidP="008157C3">
            <w:pPr>
              <w:jc w:val="both"/>
              <w:rPr>
                <w:rFonts w:ascii="Times New Roman" w:hAnsi="Times New Roman" w:cs="Times New Roman"/>
                <w:sz w:val="18"/>
                <w:szCs w:val="18"/>
                <w:lang w:val="en-US"/>
              </w:rPr>
            </w:pPr>
            <w:r>
              <w:rPr>
                <w:rFonts w:ascii="Times New Roman" w:hAnsi="Times New Roman" w:cs="Times New Roman"/>
                <w:sz w:val="18"/>
                <w:szCs w:val="18"/>
                <w:lang w:val="en-US"/>
              </w:rPr>
              <w:t>29.07-30.25</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7380" w:type="dxa"/>
          </w:tcPr>
          <w:p w:rsidR="00510DDE" w:rsidRPr="00F26468" w:rsidRDefault="00510DDE" w:rsidP="008157C3">
            <w:pPr>
              <w:rPr>
                <w:i/>
                <w:lang w:val="en-US"/>
              </w:rPr>
            </w:pPr>
            <w:r w:rsidRPr="00D3643F">
              <w:rPr>
                <w:rFonts w:ascii="Times New Roman" w:hAnsi="Times New Roman"/>
                <w:sz w:val="18"/>
                <w:szCs w:val="18"/>
              </w:rPr>
              <w:t xml:space="preserve">Question : </w:t>
            </w:r>
            <w:r w:rsidRPr="0051218F">
              <w:rPr>
                <w:i/>
              </w:rPr>
              <w:t xml:space="preserve"> </w:t>
            </w:r>
            <w:r w:rsidRPr="00F26468">
              <w:rPr>
                <w:rFonts w:ascii="Times New Roman" w:hAnsi="Times New Roman" w:cs="Times New Roman"/>
                <w:sz w:val="18"/>
                <w:szCs w:val="18"/>
                <w:lang w:val="en-US"/>
              </w:rPr>
              <w:t>I</w:t>
            </w:r>
            <w:r w:rsidRPr="00F26468">
              <w:rPr>
                <w:rFonts w:ascii="Times New Roman" w:hAnsi="Times New Roman" w:cs="Times New Roman"/>
                <w:sz w:val="18"/>
                <w:szCs w:val="18"/>
              </w:rPr>
              <w:t>ndia has tested a close to has contested close to 13.000 samples, WHO says test, test,test. She asks by not scalling up the tests, has India lost critical time?</w:t>
            </w:r>
          </w:p>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b/>
                <w:sz w:val="18"/>
                <w:szCs w:val="18"/>
              </w:rPr>
              <w:t>By having adequate testing and sample testing as part of your strategy will help reduce this down, but that isn’t enough.</w:t>
            </w:r>
            <w:r w:rsidRPr="004423C4">
              <w:rPr>
                <w:rFonts w:ascii="Times New Roman" w:hAnsi="Times New Roman"/>
                <w:sz w:val="18"/>
                <w:szCs w:val="18"/>
              </w:rPr>
              <w:t xml:space="preserve"> We know that finding those cases, isolating cases and caring for those cases is critical quarantine of your contact, </w:t>
            </w:r>
            <w:r w:rsidRPr="004423C4">
              <w:rPr>
                <w:rFonts w:ascii="Times New Roman" w:hAnsi="Times New Roman"/>
                <w:b/>
                <w:sz w:val="18"/>
                <w:szCs w:val="18"/>
              </w:rPr>
              <w:t>so that, they cannot pass that virus onward. It’s absolutely critical to stopping transmission moving between people.</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6</w:t>
            </w:r>
          </w:p>
        </w:tc>
        <w:tc>
          <w:tcPr>
            <w:tcW w:w="720" w:type="dxa"/>
          </w:tcPr>
          <w:p w:rsidR="00510DDE" w:rsidRPr="0022096B" w:rsidRDefault="00510DDE" w:rsidP="008157C3">
            <w:pPr>
              <w:jc w:val="both"/>
              <w:rPr>
                <w:rFonts w:ascii="Times New Roman" w:hAnsi="Times New Roman" w:cs="Times New Roman"/>
                <w:sz w:val="18"/>
                <w:szCs w:val="18"/>
                <w:lang w:val="en-US"/>
              </w:rPr>
            </w:pPr>
            <w:r>
              <w:rPr>
                <w:rFonts w:ascii="Times New Roman" w:hAnsi="Times New Roman" w:cs="Times New Roman"/>
                <w:sz w:val="18"/>
                <w:szCs w:val="18"/>
                <w:lang w:val="en-US"/>
              </w:rPr>
              <w:t>31.10-31.55</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C</w:t>
            </w:r>
          </w:p>
        </w:tc>
        <w:tc>
          <w:tcPr>
            <w:tcW w:w="7380" w:type="dxa"/>
          </w:tcPr>
          <w:p w:rsidR="00510DDE" w:rsidRPr="00F26468" w:rsidRDefault="00510DDE" w:rsidP="008157C3">
            <w:pPr>
              <w:tabs>
                <w:tab w:val="left" w:pos="420"/>
                <w:tab w:val="center" w:pos="4514"/>
              </w:tabs>
              <w:rPr>
                <w:i/>
                <w:lang w:val="en-US"/>
              </w:rPr>
            </w:pPr>
            <w:r>
              <w:rPr>
                <w:rFonts w:ascii="Times New Roman" w:hAnsi="Times New Roman"/>
                <w:sz w:val="18"/>
                <w:szCs w:val="18"/>
              </w:rPr>
              <w:t xml:space="preserve">Question </w:t>
            </w:r>
            <w:r w:rsidRPr="00F26468">
              <w:rPr>
                <w:rFonts w:ascii="Times New Roman" w:hAnsi="Times New Roman" w:cs="Times New Roman"/>
                <w:sz w:val="18"/>
                <w:szCs w:val="18"/>
              </w:rPr>
              <w:t xml:space="preserve">: </w:t>
            </w:r>
            <w:r w:rsidRPr="00F26468">
              <w:rPr>
                <w:rFonts w:ascii="Times New Roman" w:hAnsi="Times New Roman" w:cs="Times New Roman"/>
                <w:i/>
              </w:rPr>
              <w:t xml:space="preserve"> </w:t>
            </w:r>
            <w:r w:rsidRPr="00F26468">
              <w:rPr>
                <w:rFonts w:ascii="Times New Roman" w:hAnsi="Times New Roman" w:cs="Times New Roman"/>
                <w:sz w:val="18"/>
                <w:szCs w:val="18"/>
              </w:rPr>
              <w:t>Hello this is a question to the DG, Dr Tedros i’d like to know how you are coping with the different pressures? You might have from member states who don’t really have the same priorities or ways to fight this virus. How do you cope with different appreciations coming from the larger member state?</w:t>
            </w:r>
          </w:p>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sz w:val="18"/>
                <w:szCs w:val="18"/>
              </w:rPr>
              <w:t xml:space="preserve">I think for </w:t>
            </w:r>
            <w:proofErr w:type="gramStart"/>
            <w:r w:rsidRPr="004423C4">
              <w:rPr>
                <w:rFonts w:ascii="Times New Roman" w:hAnsi="Times New Roman"/>
                <w:sz w:val="18"/>
                <w:szCs w:val="18"/>
              </w:rPr>
              <w:t>WHO</w:t>
            </w:r>
            <w:proofErr w:type="gramEnd"/>
            <w:r w:rsidRPr="004423C4">
              <w:rPr>
                <w:rFonts w:ascii="Times New Roman" w:hAnsi="Times New Roman"/>
                <w:sz w:val="18"/>
                <w:szCs w:val="18"/>
              </w:rPr>
              <w:t xml:space="preserve">, whether it’s a small country or big, whether it’s a rich country or poor, </w:t>
            </w:r>
            <w:r w:rsidRPr="004423C4">
              <w:rPr>
                <w:rFonts w:ascii="Times New Roman" w:hAnsi="Times New Roman"/>
                <w:b/>
                <w:sz w:val="18"/>
                <w:szCs w:val="18"/>
              </w:rPr>
              <w:t xml:space="preserve">it’s the </w:t>
            </w:r>
            <w:r w:rsidRPr="004423C4">
              <w:rPr>
                <w:rFonts w:ascii="Times New Roman" w:hAnsi="Times New Roman"/>
                <w:b/>
                <w:sz w:val="18"/>
                <w:szCs w:val="18"/>
              </w:rPr>
              <w:lastRenderedPageBreak/>
              <w:t>same we treat them the same way and to treat the best principle is to actually be principled, and to help them, to give them advice or to respond to their queries based on principles.</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vMerge w:val="restart"/>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lastRenderedPageBreak/>
              <w:t>Datum 7</w:t>
            </w:r>
          </w:p>
        </w:tc>
        <w:tc>
          <w:tcPr>
            <w:tcW w:w="720" w:type="dxa"/>
            <w:vMerge w:val="restart"/>
          </w:tcPr>
          <w:p w:rsidR="00510DDE" w:rsidRPr="0022096B" w:rsidRDefault="00510DDE" w:rsidP="008157C3">
            <w:pPr>
              <w:jc w:val="both"/>
              <w:rPr>
                <w:rFonts w:ascii="Times New Roman" w:hAnsi="Times New Roman" w:cs="Times New Roman"/>
                <w:sz w:val="18"/>
                <w:szCs w:val="18"/>
                <w:lang w:val="en-US"/>
              </w:rPr>
            </w:pPr>
            <w:r>
              <w:rPr>
                <w:rFonts w:ascii="Times New Roman" w:hAnsi="Times New Roman" w:cs="Times New Roman"/>
                <w:sz w:val="18"/>
                <w:szCs w:val="18"/>
                <w:lang w:val="en-US"/>
              </w:rPr>
              <w:t>32.22-40.31</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7380" w:type="dxa"/>
          </w:tcPr>
          <w:p w:rsidR="00510DDE" w:rsidRDefault="00510DDE" w:rsidP="008157C3">
            <w:pPr>
              <w:pStyle w:val="ListParagraph"/>
              <w:ind w:left="0"/>
              <w:rPr>
                <w:rFonts w:ascii="Times New Roman" w:hAnsi="Times New Roman"/>
                <w:i/>
                <w:sz w:val="20"/>
                <w:szCs w:val="20"/>
              </w:rPr>
            </w:pPr>
            <w:proofErr w:type="gramStart"/>
            <w:r>
              <w:rPr>
                <w:rFonts w:ascii="Times New Roman" w:hAnsi="Times New Roman"/>
                <w:sz w:val="18"/>
                <w:szCs w:val="18"/>
              </w:rPr>
              <w:t>Question :</w:t>
            </w:r>
            <w:proofErr w:type="gramEnd"/>
            <w:r>
              <w:rPr>
                <w:rFonts w:ascii="Times New Roman" w:hAnsi="Times New Roman"/>
                <w:sz w:val="18"/>
                <w:szCs w:val="18"/>
              </w:rPr>
              <w:t xml:space="preserve"> </w:t>
            </w:r>
            <w:r w:rsidRPr="0051218F">
              <w:rPr>
                <w:rFonts w:ascii="Times New Roman" w:hAnsi="Times New Roman"/>
                <w:i/>
                <w:sz w:val="20"/>
                <w:szCs w:val="20"/>
              </w:rPr>
              <w:t xml:space="preserve"> </w:t>
            </w:r>
            <w:r w:rsidRPr="00F26468">
              <w:rPr>
                <w:rFonts w:ascii="Times New Roman" w:hAnsi="Times New Roman"/>
                <w:sz w:val="18"/>
                <w:szCs w:val="18"/>
              </w:rPr>
              <w:t xml:space="preserve">What is the shortfall in the global supply of </w:t>
            </w:r>
            <w:proofErr w:type="spellStart"/>
            <w:r w:rsidRPr="00F26468">
              <w:rPr>
                <w:rFonts w:ascii="Times New Roman" w:hAnsi="Times New Roman"/>
                <w:sz w:val="18"/>
                <w:szCs w:val="18"/>
              </w:rPr>
              <w:t>ppe</w:t>
            </w:r>
            <w:proofErr w:type="spellEnd"/>
            <w:r w:rsidRPr="00F26468">
              <w:rPr>
                <w:rFonts w:ascii="Times New Roman" w:hAnsi="Times New Roman"/>
                <w:sz w:val="18"/>
                <w:szCs w:val="18"/>
              </w:rPr>
              <w:t xml:space="preserve"> and </w:t>
            </w:r>
            <w:proofErr w:type="spellStart"/>
            <w:r w:rsidRPr="00F26468">
              <w:rPr>
                <w:rFonts w:ascii="Times New Roman" w:hAnsi="Times New Roman"/>
                <w:sz w:val="18"/>
                <w:szCs w:val="18"/>
              </w:rPr>
              <w:t>criticals</w:t>
            </w:r>
            <w:proofErr w:type="spellEnd"/>
            <w:r w:rsidRPr="00F26468">
              <w:rPr>
                <w:rFonts w:ascii="Times New Roman" w:hAnsi="Times New Roman"/>
                <w:sz w:val="18"/>
                <w:szCs w:val="18"/>
              </w:rPr>
              <w:t xml:space="preserve"> say life saving medical equipment and in view of the surge of cases, how much production these supplies need to increase?</w:t>
            </w:r>
          </w:p>
          <w:p w:rsidR="00510DDE" w:rsidRPr="00F26468" w:rsidRDefault="00510DDE" w:rsidP="008157C3">
            <w:pPr>
              <w:pStyle w:val="ListParagraph"/>
              <w:ind w:left="0"/>
              <w:jc w:val="both"/>
              <w:rPr>
                <w:rFonts w:ascii="Times New Roman" w:hAnsi="Times New Roman"/>
                <w:sz w:val="18"/>
                <w:szCs w:val="18"/>
              </w:rPr>
            </w:pPr>
          </w:p>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b/>
                <w:sz w:val="18"/>
                <w:szCs w:val="18"/>
              </w:rPr>
              <w:t>We don’t know how much we’re going to need because we don’t know how fast this is going to develop, it’s safe to say that the supply chain is under huge pressure we’re working with the pandemic supply chain network to maximize the amount of flow of PPE into a protected supply chain for PPE for health workers around the world</w:t>
            </w:r>
            <w:r w:rsidRPr="004423C4">
              <w:rPr>
                <w:rFonts w:ascii="Times New Roman" w:hAnsi="Times New Roman"/>
                <w:sz w:val="18"/>
                <w:szCs w:val="18"/>
              </w:rPr>
              <w:t xml:space="preserve"> but, it’s now just the PPE itself, it’s getting the PPE now to countries we have issues with flight, we have issues with getting access, so we’re going to need a human architecture in effect, we’re going to need air bridges that allow us to bring stuff to countries to help in a system, and that stuff maybe lab tests that stuff maybe PPE, that stuff, maybe expertise, it’s coming increasingly difficult for us to move material around because even ships and cargo, </w:t>
            </w:r>
            <w:r w:rsidRPr="004423C4">
              <w:rPr>
                <w:rFonts w:ascii="Times New Roman" w:hAnsi="Times New Roman"/>
                <w:b/>
                <w:sz w:val="18"/>
                <w:szCs w:val="18"/>
              </w:rPr>
              <w:t>I think as we speak over 100.000 merchant seamen are currently sitting in ports all over the world and can’t either come into the country they are in or move on in the ships they are on, so we have some serious issues within the supply chain.</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vMerge/>
          </w:tcPr>
          <w:p w:rsidR="00510DDE" w:rsidRPr="004423C4" w:rsidRDefault="00510DDE" w:rsidP="008157C3">
            <w:pPr>
              <w:jc w:val="both"/>
              <w:rPr>
                <w:rFonts w:ascii="Times New Roman" w:hAnsi="Times New Roman" w:cs="Times New Roman"/>
                <w:sz w:val="18"/>
                <w:szCs w:val="18"/>
              </w:rPr>
            </w:pPr>
          </w:p>
        </w:tc>
        <w:tc>
          <w:tcPr>
            <w:tcW w:w="720" w:type="dxa"/>
            <w:vMerge/>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C</w:t>
            </w:r>
          </w:p>
        </w:tc>
        <w:tc>
          <w:tcPr>
            <w:tcW w:w="7380" w:type="dxa"/>
          </w:tcPr>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b/>
                <w:sz w:val="18"/>
                <w:szCs w:val="18"/>
              </w:rPr>
              <w:t>Shortage of supply of PPE could be addressed.</w:t>
            </w:r>
            <w:r w:rsidRPr="004423C4">
              <w:rPr>
                <w:rFonts w:ascii="Times New Roman" w:hAnsi="Times New Roman"/>
                <w:sz w:val="18"/>
                <w:szCs w:val="18"/>
              </w:rPr>
              <w:t xml:space="preserve"> And as a result, that because of lack of political commitment one. The supply is short to because the supply is short. Some countries are closing borders and burning exports and that cannot be a solution. </w:t>
            </w:r>
            <w:r w:rsidRPr="004423C4">
              <w:rPr>
                <w:rFonts w:ascii="Times New Roman" w:hAnsi="Times New Roman"/>
                <w:b/>
                <w:sz w:val="18"/>
                <w:szCs w:val="18"/>
              </w:rPr>
              <w:t>And the solution with proposing if there is political commitment and we need political commitment.</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vMerge/>
          </w:tcPr>
          <w:p w:rsidR="00510DDE" w:rsidRPr="004423C4" w:rsidRDefault="00510DDE" w:rsidP="008157C3">
            <w:pPr>
              <w:jc w:val="both"/>
              <w:rPr>
                <w:rFonts w:ascii="Times New Roman" w:hAnsi="Times New Roman" w:cs="Times New Roman"/>
                <w:sz w:val="18"/>
                <w:szCs w:val="18"/>
              </w:rPr>
            </w:pPr>
          </w:p>
        </w:tc>
        <w:tc>
          <w:tcPr>
            <w:tcW w:w="720" w:type="dxa"/>
            <w:vMerge/>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7380" w:type="dxa"/>
          </w:tcPr>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b/>
                <w:sz w:val="18"/>
                <w:szCs w:val="18"/>
              </w:rPr>
              <w:t>Members of our team are having teleconferences across our infection prevention and control networks where there is a very serious discussion about the use of medical and surgical masks. We need to ensure that we prioritize the use of these surgical masks for our Frontline workers.</w:t>
            </w:r>
            <w:r w:rsidRPr="004423C4">
              <w:rPr>
                <w:rFonts w:ascii="Times New Roman" w:hAnsi="Times New Roman"/>
                <w:sz w:val="18"/>
                <w:szCs w:val="18"/>
              </w:rPr>
              <w:t xml:space="preserve"> So please if you don't need to if you're not caring for a sick person at home, then there is then you don't need to be wearing a mask. So again, please prioritize the use of these masks for </w:t>
            </w:r>
            <w:proofErr w:type="gramStart"/>
            <w:r w:rsidRPr="004423C4">
              <w:rPr>
                <w:rFonts w:ascii="Times New Roman" w:hAnsi="Times New Roman"/>
                <w:sz w:val="18"/>
                <w:szCs w:val="18"/>
              </w:rPr>
              <w:t>the our</w:t>
            </w:r>
            <w:proofErr w:type="gramEnd"/>
            <w:r w:rsidRPr="004423C4">
              <w:rPr>
                <w:rFonts w:ascii="Times New Roman" w:hAnsi="Times New Roman"/>
                <w:sz w:val="18"/>
                <w:szCs w:val="18"/>
              </w:rPr>
              <w:t xml:space="preserve"> Frontline workers.</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vMerge w:val="restart"/>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8</w:t>
            </w:r>
          </w:p>
        </w:tc>
        <w:tc>
          <w:tcPr>
            <w:tcW w:w="720" w:type="dxa"/>
            <w:vMerge w:val="restart"/>
          </w:tcPr>
          <w:p w:rsidR="00510DDE" w:rsidRPr="0022096B" w:rsidRDefault="00510DDE" w:rsidP="008157C3">
            <w:pPr>
              <w:jc w:val="both"/>
              <w:rPr>
                <w:rFonts w:ascii="Times New Roman" w:hAnsi="Times New Roman" w:cs="Times New Roman"/>
                <w:sz w:val="18"/>
                <w:szCs w:val="18"/>
                <w:lang w:val="en-US"/>
              </w:rPr>
            </w:pPr>
            <w:r>
              <w:rPr>
                <w:rFonts w:ascii="Times New Roman" w:hAnsi="Times New Roman" w:cs="Times New Roman"/>
                <w:sz w:val="18"/>
                <w:szCs w:val="18"/>
                <w:lang w:val="en-US"/>
              </w:rPr>
              <w:t>41.16-45.50</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7380" w:type="dxa"/>
          </w:tcPr>
          <w:p w:rsidR="00510DDE" w:rsidRDefault="00510DDE" w:rsidP="008157C3">
            <w:pPr>
              <w:pStyle w:val="ListParagraph"/>
              <w:ind w:left="0"/>
              <w:jc w:val="both"/>
              <w:rPr>
                <w:rFonts w:ascii="Times New Roman" w:hAnsi="Times New Roman"/>
                <w:i/>
                <w:sz w:val="20"/>
                <w:szCs w:val="20"/>
              </w:rPr>
            </w:pPr>
            <w:proofErr w:type="gramStart"/>
            <w:r>
              <w:rPr>
                <w:rFonts w:ascii="Times New Roman" w:hAnsi="Times New Roman"/>
                <w:sz w:val="18"/>
                <w:szCs w:val="18"/>
              </w:rPr>
              <w:t>Question :</w:t>
            </w:r>
            <w:proofErr w:type="gramEnd"/>
            <w:r>
              <w:rPr>
                <w:rFonts w:ascii="Times New Roman" w:hAnsi="Times New Roman"/>
                <w:sz w:val="18"/>
                <w:szCs w:val="18"/>
              </w:rPr>
              <w:t xml:space="preserve"> </w:t>
            </w:r>
            <w:r w:rsidRPr="0051218F">
              <w:rPr>
                <w:rFonts w:ascii="Times New Roman" w:hAnsi="Times New Roman"/>
                <w:i/>
                <w:sz w:val="20"/>
                <w:szCs w:val="20"/>
              </w:rPr>
              <w:t xml:space="preserve"> </w:t>
            </w:r>
            <w:r w:rsidRPr="00F26468">
              <w:rPr>
                <w:rFonts w:ascii="Times New Roman" w:hAnsi="Times New Roman"/>
                <w:sz w:val="18"/>
                <w:szCs w:val="18"/>
              </w:rPr>
              <w:t>So, given that 10.000 deaths have been reported, and many researchers estimates that the mortality rates of Covid-19 is 1 %. Is there any reason not to estimate that 1 million people may have already been infected?</w:t>
            </w:r>
          </w:p>
          <w:p w:rsidR="00510DDE" w:rsidRDefault="00510DDE" w:rsidP="008157C3">
            <w:pPr>
              <w:pStyle w:val="ListParagraph"/>
              <w:ind w:left="0"/>
              <w:jc w:val="both"/>
              <w:rPr>
                <w:rFonts w:ascii="Times New Roman" w:hAnsi="Times New Roman"/>
                <w:sz w:val="18"/>
                <w:szCs w:val="18"/>
              </w:rPr>
            </w:pPr>
          </w:p>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sz w:val="18"/>
                <w:szCs w:val="18"/>
              </w:rPr>
              <w:t xml:space="preserve">We've been over 200,000 confirmed cases reported and we have 10,000 deaths so that can be calculated as a portion of those. </w:t>
            </w:r>
            <w:r w:rsidRPr="004423C4">
              <w:rPr>
                <w:rFonts w:ascii="Times New Roman" w:hAnsi="Times New Roman"/>
                <w:b/>
                <w:sz w:val="18"/>
                <w:szCs w:val="18"/>
              </w:rPr>
              <w:t xml:space="preserve">We try to avoid that in general because very often your reported cases reflect infections up to 14 days before your debts can actually reflect people were exposed. Two weeks three weeks four weeks before so take it's not necessary thing to </w:t>
            </w:r>
            <w:r w:rsidRPr="004423C4">
              <w:rPr>
                <w:rFonts w:ascii="Times New Roman" w:hAnsi="Times New Roman"/>
                <w:b/>
                <w:sz w:val="18"/>
                <w:szCs w:val="18"/>
              </w:rPr>
              <w:lastRenderedPageBreak/>
              <w:t>make that calculation but using that as a way of calculating how many people are infected is making an assumption that you actually you can make that calculation and unfortunately, we can't make that calculation what I think we need to focus on and many people we will have to wait for serology tests to really understand what the population attack rates are, but all of the data so far suggests that asymptomatic cases are relatively low proportion of symptomatic cases.</w:t>
            </w:r>
            <w:r w:rsidRPr="004423C4">
              <w:rPr>
                <w:rFonts w:ascii="Times New Roman" w:hAnsi="Times New Roman"/>
                <w:sz w:val="18"/>
                <w:szCs w:val="18"/>
              </w:rPr>
              <w:t xml:space="preserve"> We can worry about all of the other ways that we could possibly be infected theoretically and that's important and there are outliers in all of science, </w:t>
            </w:r>
            <w:r w:rsidRPr="004423C4">
              <w:rPr>
                <w:rFonts w:ascii="Times New Roman" w:hAnsi="Times New Roman"/>
                <w:b/>
                <w:sz w:val="18"/>
                <w:szCs w:val="18"/>
              </w:rPr>
              <w:t>but the driving with regard to the death rather than trying to say 10,000 deaths and sounds like a loss in another people say well</w:t>
            </w:r>
            <w:r w:rsidRPr="004423C4">
              <w:rPr>
                <w:rFonts w:ascii="Times New Roman" w:hAnsi="Times New Roman"/>
                <w:sz w:val="18"/>
                <w:szCs w:val="18"/>
              </w:rPr>
              <w:t>, you know people die of other things to take one look at what's happening in some Health Systems around the world. This is not normal.</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vMerge/>
          </w:tcPr>
          <w:p w:rsidR="00510DDE" w:rsidRPr="004423C4" w:rsidRDefault="00510DDE" w:rsidP="008157C3">
            <w:pPr>
              <w:jc w:val="both"/>
              <w:rPr>
                <w:rFonts w:ascii="Times New Roman" w:hAnsi="Times New Roman" w:cs="Times New Roman"/>
                <w:sz w:val="18"/>
                <w:szCs w:val="18"/>
              </w:rPr>
            </w:pPr>
          </w:p>
        </w:tc>
        <w:tc>
          <w:tcPr>
            <w:tcW w:w="720" w:type="dxa"/>
            <w:vMerge/>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7380"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So mathematical models we WHO </w:t>
            </w:r>
            <w:proofErr w:type="gramStart"/>
            <w:r w:rsidRPr="004423C4">
              <w:rPr>
                <w:rFonts w:ascii="Times New Roman" w:hAnsi="Times New Roman"/>
                <w:sz w:val="18"/>
                <w:szCs w:val="18"/>
              </w:rPr>
              <w:t>works</w:t>
            </w:r>
            <w:proofErr w:type="gramEnd"/>
            <w:r w:rsidRPr="004423C4">
              <w:rPr>
                <w:rFonts w:ascii="Times New Roman" w:hAnsi="Times New Roman"/>
                <w:sz w:val="18"/>
                <w:szCs w:val="18"/>
              </w:rPr>
              <w:t xml:space="preserve"> with a large number of modeling groups across the globe statisticians and modelers</w:t>
            </w:r>
            <w:r w:rsidRPr="004423C4">
              <w:rPr>
                <w:rFonts w:ascii="Times New Roman" w:hAnsi="Times New Roman"/>
                <w:b/>
                <w:sz w:val="18"/>
                <w:szCs w:val="18"/>
              </w:rPr>
              <w:t>. And this is really important for us to help work through scenarios and work through the what if what may happen if we don't do anything, what will the trajectory of this outbreak in each country and at the global level or by region look like if we do nothing and those numbers are scary.</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9</w:t>
            </w:r>
          </w:p>
        </w:tc>
        <w:tc>
          <w:tcPr>
            <w:tcW w:w="720" w:type="dxa"/>
            <w:vMerge w:val="restart"/>
          </w:tcPr>
          <w:p w:rsidR="00510DDE" w:rsidRPr="0022096B" w:rsidRDefault="00510DDE" w:rsidP="008157C3">
            <w:pPr>
              <w:jc w:val="both"/>
              <w:rPr>
                <w:rFonts w:ascii="Times New Roman" w:hAnsi="Times New Roman" w:cs="Times New Roman"/>
                <w:sz w:val="18"/>
                <w:szCs w:val="18"/>
                <w:lang w:val="en-US"/>
              </w:rPr>
            </w:pPr>
            <w:r>
              <w:rPr>
                <w:rFonts w:ascii="Times New Roman" w:hAnsi="Times New Roman" w:cs="Times New Roman"/>
                <w:sz w:val="18"/>
                <w:szCs w:val="18"/>
                <w:lang w:val="en-US"/>
              </w:rPr>
              <w:t>46.27-53.40</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7380" w:type="dxa"/>
          </w:tcPr>
          <w:p w:rsidR="00510DDE" w:rsidRDefault="00510DDE" w:rsidP="008157C3">
            <w:pPr>
              <w:pStyle w:val="ListParagraph"/>
              <w:ind w:left="0"/>
              <w:jc w:val="both"/>
              <w:rPr>
                <w:rFonts w:ascii="Times New Roman" w:hAnsi="Times New Roman"/>
                <w:sz w:val="18"/>
                <w:szCs w:val="18"/>
              </w:rPr>
            </w:pPr>
            <w:proofErr w:type="gramStart"/>
            <w:r>
              <w:rPr>
                <w:rFonts w:ascii="Times New Roman" w:hAnsi="Times New Roman"/>
                <w:sz w:val="18"/>
                <w:szCs w:val="18"/>
              </w:rPr>
              <w:t>Question :</w:t>
            </w:r>
            <w:proofErr w:type="gramEnd"/>
            <w:r>
              <w:rPr>
                <w:rFonts w:ascii="Times New Roman" w:hAnsi="Times New Roman"/>
                <w:sz w:val="18"/>
                <w:szCs w:val="18"/>
              </w:rPr>
              <w:t xml:space="preserve"> </w:t>
            </w:r>
            <w:r w:rsidRPr="0051218F">
              <w:rPr>
                <w:i/>
              </w:rPr>
              <w:t xml:space="preserve"> </w:t>
            </w:r>
            <w:r w:rsidRPr="00F26468">
              <w:rPr>
                <w:rFonts w:ascii="Times New Roman" w:hAnsi="Times New Roman"/>
                <w:sz w:val="18"/>
                <w:szCs w:val="18"/>
              </w:rPr>
              <w:t>I will have a question to the general. Give us please about an update of vacuum research so far away from the lucky first day to, we call it, COVID-19 (since the signal is low-connection, the moderator, the only one who can listen to the question, said “the question about releasing  vaccine”)</w:t>
            </w:r>
          </w:p>
          <w:p w:rsidR="00510DDE" w:rsidRDefault="00510DDE" w:rsidP="008157C3">
            <w:pPr>
              <w:pStyle w:val="ListParagraph"/>
              <w:ind w:left="0"/>
              <w:jc w:val="both"/>
              <w:rPr>
                <w:rFonts w:ascii="Times New Roman" w:hAnsi="Times New Roman"/>
                <w:sz w:val="18"/>
                <w:szCs w:val="18"/>
              </w:rPr>
            </w:pPr>
          </w:p>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One of the areas that we are working on as the acceleration of vaccine development. Not just us we're working with people across the globe. </w:t>
            </w:r>
            <w:proofErr w:type="gramStart"/>
            <w:r w:rsidRPr="004423C4">
              <w:rPr>
                <w:rFonts w:ascii="Times New Roman" w:hAnsi="Times New Roman"/>
                <w:b/>
                <w:sz w:val="18"/>
                <w:szCs w:val="18"/>
              </w:rPr>
              <w:t>There's</w:t>
            </w:r>
            <w:proofErr w:type="gramEnd"/>
            <w:r w:rsidRPr="004423C4">
              <w:rPr>
                <w:rFonts w:ascii="Times New Roman" w:hAnsi="Times New Roman"/>
                <w:b/>
                <w:sz w:val="18"/>
                <w:szCs w:val="18"/>
              </w:rPr>
              <w:t xml:space="preserve"> at least 20 vaccines that are in development for covid-19. And you heard us report. We're still some time away before we would have a vaccine that could be used and they still need to go through the trials to look at efficacy. </w:t>
            </w:r>
            <w:r w:rsidRPr="004423C4">
              <w:rPr>
                <w:rFonts w:ascii="Times New Roman" w:hAnsi="Times New Roman"/>
                <w:sz w:val="18"/>
                <w:szCs w:val="18"/>
              </w:rPr>
              <w:t>But this work is underway and we are very grateful for all of all of the partners that are working to get these trials on your way.</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p>
        </w:tc>
        <w:tc>
          <w:tcPr>
            <w:tcW w:w="720" w:type="dxa"/>
            <w:vMerge/>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7380"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I think beyond the scientific research the vaccine that's fantastic see the Innovation going on to develop vaccine candidate and take those kinds of waves through the necessary testing. </w:t>
            </w:r>
            <w:r w:rsidRPr="004423C4">
              <w:rPr>
                <w:rFonts w:ascii="Times New Roman" w:hAnsi="Times New Roman"/>
                <w:b/>
                <w:sz w:val="18"/>
                <w:szCs w:val="18"/>
              </w:rPr>
              <w:t xml:space="preserve">We just make the vaccines and give them to people well world has learned many lessons at the mass use of vaccines and is only thing one thing more dangerous than a bad driver. So that's a bad vaccine. So we have to be very </w:t>
            </w:r>
            <w:proofErr w:type="spellStart"/>
            <w:r w:rsidRPr="004423C4">
              <w:rPr>
                <w:rFonts w:ascii="Times New Roman" w:hAnsi="Times New Roman"/>
                <w:b/>
                <w:sz w:val="18"/>
                <w:szCs w:val="18"/>
              </w:rPr>
              <w:t>very</w:t>
            </w:r>
            <w:proofErr w:type="spellEnd"/>
            <w:r w:rsidRPr="004423C4">
              <w:rPr>
                <w:rFonts w:ascii="Times New Roman" w:hAnsi="Times New Roman"/>
                <w:b/>
                <w:sz w:val="18"/>
                <w:szCs w:val="18"/>
              </w:rPr>
              <w:t xml:space="preserve"> </w:t>
            </w:r>
            <w:proofErr w:type="spellStart"/>
            <w:r w:rsidRPr="004423C4">
              <w:rPr>
                <w:rFonts w:ascii="Times New Roman" w:hAnsi="Times New Roman"/>
                <w:b/>
                <w:sz w:val="18"/>
                <w:szCs w:val="18"/>
              </w:rPr>
              <w:t>very</w:t>
            </w:r>
            <w:proofErr w:type="spellEnd"/>
            <w:r w:rsidRPr="004423C4">
              <w:rPr>
                <w:rFonts w:ascii="Times New Roman" w:hAnsi="Times New Roman"/>
                <w:b/>
                <w:sz w:val="18"/>
                <w:szCs w:val="18"/>
              </w:rPr>
              <w:t xml:space="preserve"> careful in developing any product that we're going to inject into potentially most of the world's population.</w:t>
            </w:r>
            <w:r w:rsidRPr="004423C4">
              <w:rPr>
                <w:rFonts w:ascii="Times New Roman" w:hAnsi="Times New Roman"/>
                <w:sz w:val="18"/>
                <w:szCs w:val="18"/>
              </w:rPr>
              <w:t xml:space="preserve"> So there's a lot of work to do the director-general will be leading a process with other organizations to address the issues of production scale up financing Advanced Mac commitments and the fair and equitable distribution of those vaccines and has already been reaching out to Major institutions and Global Health leaders </w:t>
            </w:r>
            <w:r w:rsidRPr="004423C4">
              <w:rPr>
                <w:rFonts w:ascii="Times New Roman" w:hAnsi="Times New Roman"/>
                <w:sz w:val="18"/>
                <w:szCs w:val="18"/>
              </w:rPr>
              <w:lastRenderedPageBreak/>
              <w:t xml:space="preserve">on this. </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C</w:t>
            </w:r>
          </w:p>
        </w:tc>
        <w:tc>
          <w:tcPr>
            <w:tcW w:w="7380"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b/>
                <w:sz w:val="18"/>
                <w:szCs w:val="18"/>
              </w:rPr>
              <w:t>We have to prepare so that the vaccines can reach everybody who needs it because this vaccine should not be for the haps.</w:t>
            </w:r>
            <w:r w:rsidRPr="004423C4">
              <w:rPr>
                <w:rFonts w:ascii="Times New Roman" w:hAnsi="Times New Roman"/>
                <w:sz w:val="18"/>
                <w:szCs w:val="18"/>
              </w:rPr>
              <w:t xml:space="preserve"> It should be for those who cannot afford it to so we need to answer that question as early as possible. But the solidarity we are witnessing is very </w:t>
            </w:r>
            <w:proofErr w:type="spellStart"/>
            <w:r w:rsidRPr="004423C4">
              <w:rPr>
                <w:rFonts w:ascii="Times New Roman" w:hAnsi="Times New Roman"/>
                <w:sz w:val="18"/>
                <w:szCs w:val="18"/>
              </w:rPr>
              <w:t>very</w:t>
            </w:r>
            <w:proofErr w:type="spellEnd"/>
            <w:r w:rsidRPr="004423C4">
              <w:rPr>
                <w:rFonts w:ascii="Times New Roman" w:hAnsi="Times New Roman"/>
                <w:sz w:val="18"/>
                <w:szCs w:val="18"/>
              </w:rPr>
              <w:t xml:space="preserve"> encouraging. My colleagues were sending me a text about another solidarity, which we are saying is the solidarity of scientists who came together as you remember six weeks ago to find Solutions Diagnostics treatment and vaccines and then the other solidarity is the financing solidarity.  </w:t>
            </w:r>
            <w:r w:rsidRPr="004423C4">
              <w:rPr>
                <w:rFonts w:ascii="Times New Roman" w:hAnsi="Times New Roman"/>
                <w:b/>
                <w:sz w:val="18"/>
                <w:szCs w:val="18"/>
              </w:rPr>
              <w:t>I will give you one of some of the stories in New York theater group started a virtual singing challenge getting people to donate. It also gives us a chance to bring the best of us and that's what we need solidarity in everything and with that kind of solidarity which is decided last week, which is more infectious than the virus itself. We will be able to stop this virus.</w:t>
            </w:r>
            <w:r w:rsidRPr="004423C4">
              <w:rPr>
                <w:rFonts w:ascii="Times New Roman" w:hAnsi="Times New Roman"/>
                <w:sz w:val="18"/>
                <w:szCs w:val="18"/>
              </w:rPr>
              <w:t xml:space="preserve"> </w:t>
            </w:r>
          </w:p>
        </w:tc>
        <w:tc>
          <w:tcPr>
            <w:tcW w:w="1260" w:type="dxa"/>
          </w:tcPr>
          <w:p w:rsidR="00510DDE" w:rsidRPr="004423C4" w:rsidRDefault="00510DDE" w:rsidP="008157C3">
            <w:pPr>
              <w:jc w:val="both"/>
              <w:rPr>
                <w:rFonts w:ascii="Times New Roman" w:hAnsi="Times New Roman" w:cs="Times New Roman"/>
                <w:sz w:val="18"/>
                <w:szCs w:val="18"/>
              </w:rPr>
            </w:pPr>
          </w:p>
        </w:tc>
        <w:tc>
          <w:tcPr>
            <w:tcW w:w="1440" w:type="dxa"/>
          </w:tcPr>
          <w:p w:rsidR="00510DDE" w:rsidRPr="004423C4" w:rsidRDefault="00510DDE" w:rsidP="00510DDE">
            <w:pPr>
              <w:numPr>
                <w:ilvl w:val="0"/>
                <w:numId w:val="3"/>
              </w:numPr>
              <w:spacing w:after="0" w:line="240" w:lineRule="auto"/>
              <w:jc w:val="both"/>
              <w:rPr>
                <w:rFonts w:ascii="Times New Roman" w:hAnsi="Times New Roman" w:cs="Times New Roman"/>
                <w:sz w:val="18"/>
                <w:szCs w:val="18"/>
              </w:rPr>
            </w:pPr>
          </w:p>
        </w:tc>
        <w:tc>
          <w:tcPr>
            <w:tcW w:w="1080" w:type="dxa"/>
          </w:tcPr>
          <w:p w:rsidR="00510DDE" w:rsidRPr="004423C4" w:rsidRDefault="00510DDE" w:rsidP="008157C3">
            <w:pPr>
              <w:tabs>
                <w:tab w:val="left" w:pos="281"/>
              </w:tabs>
              <w:jc w:val="both"/>
              <w:rPr>
                <w:rFonts w:ascii="Times New Roman" w:hAnsi="Times New Roman" w:cs="Times New Roman"/>
                <w:sz w:val="18"/>
                <w:szCs w:val="18"/>
              </w:rPr>
            </w:pPr>
          </w:p>
        </w:tc>
        <w:tc>
          <w:tcPr>
            <w:tcW w:w="1080" w:type="dxa"/>
          </w:tcPr>
          <w:p w:rsidR="00510DDE" w:rsidRPr="004423C4" w:rsidRDefault="00510DDE" w:rsidP="008157C3">
            <w:pPr>
              <w:jc w:val="both"/>
              <w:rPr>
                <w:rFonts w:ascii="Times New Roman" w:hAnsi="Times New Roman" w:cs="Times New Roman"/>
                <w:sz w:val="18"/>
                <w:szCs w:val="18"/>
              </w:rPr>
            </w:pPr>
          </w:p>
        </w:tc>
        <w:tc>
          <w:tcPr>
            <w:tcW w:w="1260" w:type="dxa"/>
          </w:tcPr>
          <w:p w:rsidR="00510DDE" w:rsidRPr="004423C4" w:rsidRDefault="00510DDE" w:rsidP="008157C3">
            <w:pPr>
              <w:jc w:val="both"/>
              <w:rPr>
                <w:rFonts w:ascii="Times New Roman" w:hAnsi="Times New Roman" w:cs="Times New Roman"/>
                <w:sz w:val="18"/>
                <w:szCs w:val="18"/>
              </w:rPr>
            </w:pPr>
          </w:p>
        </w:tc>
      </w:tr>
    </w:tbl>
    <w:p w:rsidR="00510DDE" w:rsidRPr="004423C4" w:rsidRDefault="00510DDE" w:rsidP="00510DDE">
      <w:pPr>
        <w:rPr>
          <w:rFonts w:ascii="Times New Roman" w:hAnsi="Times New Roman" w:cs="Times New Roman"/>
          <w:sz w:val="18"/>
          <w:szCs w:val="18"/>
        </w:rPr>
      </w:pPr>
      <w:r w:rsidRPr="004423C4">
        <w:rPr>
          <w:rFonts w:ascii="Times New Roman" w:hAnsi="Times New Roman" w:cs="Times New Roman"/>
          <w:sz w:val="18"/>
          <w:szCs w:val="18"/>
        </w:rPr>
        <w:t xml:space="preserve"> </w:t>
      </w:r>
      <w:r w:rsidRPr="004423C4">
        <w:rPr>
          <w:rFonts w:ascii="Times New Roman" w:hAnsi="Times New Roman" w:cs="Times New Roman"/>
          <w:sz w:val="18"/>
          <w:szCs w:val="18"/>
        </w:rPr>
        <w:br w:type="page"/>
      </w:r>
    </w:p>
    <w:p w:rsidR="00510DDE" w:rsidRPr="00762F2B" w:rsidRDefault="00510DDE" w:rsidP="00510DDE">
      <w:pPr>
        <w:tabs>
          <w:tab w:val="left" w:pos="8970"/>
        </w:tabs>
        <w:rPr>
          <w:rFonts w:ascii="Times New Roman" w:hAnsi="Times New Roman" w:cs="Times New Roman"/>
          <w:sz w:val="18"/>
          <w:szCs w:val="18"/>
          <w:lang w:val="en-US"/>
        </w:rPr>
        <w:sectPr w:rsidR="00510DDE" w:rsidRPr="00762F2B" w:rsidSect="0022096B">
          <w:pgSz w:w="16834" w:h="11909" w:orient="landscape" w:code="9"/>
          <w:pgMar w:top="1440" w:right="1440" w:bottom="1440" w:left="1440" w:header="720" w:footer="720" w:gutter="0"/>
          <w:cols w:space="360"/>
          <w:docGrid w:linePitch="360"/>
        </w:sectPr>
      </w:pPr>
    </w:p>
    <w:p w:rsidR="00510DDE" w:rsidRPr="004423C4" w:rsidRDefault="00510DDE" w:rsidP="00510DDE">
      <w:pPr>
        <w:pStyle w:val="Heading1"/>
        <w:numPr>
          <w:ilvl w:val="0"/>
          <w:numId w:val="0"/>
        </w:numPr>
        <w:rPr>
          <w:sz w:val="28"/>
          <w:szCs w:val="28"/>
        </w:rPr>
      </w:pPr>
      <w:r w:rsidRPr="004423C4">
        <w:rPr>
          <w:b/>
          <w:sz w:val="28"/>
          <w:szCs w:val="28"/>
        </w:rPr>
        <w:lastRenderedPageBreak/>
        <w:t>APPENDIX B</w:t>
      </w:r>
    </w:p>
    <w:p w:rsidR="00510DDE" w:rsidRPr="004423C4" w:rsidRDefault="00510DDE" w:rsidP="00510DDE">
      <w:pPr>
        <w:tabs>
          <w:tab w:val="left" w:pos="8970"/>
        </w:tabs>
        <w:rPr>
          <w:rFonts w:ascii="Times New Roman" w:hAnsi="Times New Roman" w:cs="Times New Roman"/>
          <w:sz w:val="18"/>
          <w:szCs w:val="18"/>
        </w:rPr>
      </w:pPr>
    </w:p>
    <w:p w:rsidR="00510DDE" w:rsidRPr="004423C4" w:rsidRDefault="00510DDE" w:rsidP="00510DDE">
      <w:pPr>
        <w:pStyle w:val="Heading2"/>
        <w:numPr>
          <w:ilvl w:val="0"/>
          <w:numId w:val="0"/>
        </w:numPr>
        <w:ind w:left="288" w:hanging="288"/>
        <w:rPr>
          <w:sz w:val="18"/>
          <w:szCs w:val="18"/>
        </w:rPr>
      </w:pPr>
      <w:r w:rsidRPr="004423C4">
        <w:rPr>
          <w:sz w:val="18"/>
          <w:szCs w:val="18"/>
        </w:rPr>
        <w:t xml:space="preserve"> FUNCTION OF SPEECH ACT</w:t>
      </w: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60"/>
      </w:tblPr>
      <w:tblGrid>
        <w:gridCol w:w="2340"/>
        <w:gridCol w:w="2296"/>
        <w:gridCol w:w="2204"/>
        <w:gridCol w:w="2610"/>
      </w:tblGrid>
      <w:tr w:rsidR="00510DDE" w:rsidRPr="004423C4" w:rsidTr="008157C3">
        <w:tc>
          <w:tcPr>
            <w:tcW w:w="2340" w:type="dxa"/>
            <w:vMerge w:val="restart"/>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Number of Datum</w:t>
            </w:r>
          </w:p>
        </w:tc>
        <w:tc>
          <w:tcPr>
            <w:tcW w:w="7110" w:type="dxa"/>
            <w:gridSpan w:val="3"/>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Representatives</w:t>
            </w:r>
          </w:p>
        </w:tc>
      </w:tr>
      <w:tr w:rsidR="00510DDE" w:rsidRPr="004423C4" w:rsidTr="008157C3">
        <w:tc>
          <w:tcPr>
            <w:tcW w:w="2340" w:type="dxa"/>
            <w:vMerge/>
          </w:tcPr>
          <w:p w:rsidR="00510DDE" w:rsidRPr="004423C4" w:rsidRDefault="00510DDE" w:rsidP="008157C3">
            <w:pPr>
              <w:rPr>
                <w:rFonts w:ascii="Times New Roman" w:hAnsi="Times New Roman" w:cs="Times New Roman"/>
                <w:sz w:val="18"/>
                <w:szCs w:val="18"/>
              </w:rPr>
            </w:pPr>
          </w:p>
        </w:tc>
        <w:tc>
          <w:tcPr>
            <w:tcW w:w="2296"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Assertion</w:t>
            </w:r>
          </w:p>
        </w:tc>
        <w:tc>
          <w:tcPr>
            <w:tcW w:w="2204"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Definition</w:t>
            </w:r>
          </w:p>
        </w:tc>
        <w:tc>
          <w:tcPr>
            <w:tcW w:w="261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Statement</w:t>
            </w:r>
          </w:p>
        </w:tc>
      </w:tr>
      <w:tr w:rsidR="00510DDE" w:rsidRPr="004423C4" w:rsidTr="008157C3">
        <w:tc>
          <w:tcPr>
            <w:tcW w:w="234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1</w:t>
            </w:r>
          </w:p>
        </w:tc>
        <w:tc>
          <w:tcPr>
            <w:tcW w:w="2296"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c>
          <w:tcPr>
            <w:tcW w:w="2204" w:type="dxa"/>
          </w:tcPr>
          <w:p w:rsidR="00510DDE" w:rsidRPr="004423C4" w:rsidRDefault="00510DDE" w:rsidP="008157C3">
            <w:pPr>
              <w:rPr>
                <w:rFonts w:ascii="Times New Roman" w:hAnsi="Times New Roman" w:cs="Times New Roman"/>
                <w:sz w:val="18"/>
                <w:szCs w:val="18"/>
              </w:rPr>
            </w:pPr>
          </w:p>
        </w:tc>
        <w:tc>
          <w:tcPr>
            <w:tcW w:w="2610" w:type="dxa"/>
          </w:tcPr>
          <w:p w:rsidR="00510DDE" w:rsidRPr="004423C4" w:rsidRDefault="00510DDE" w:rsidP="008157C3">
            <w:pPr>
              <w:rPr>
                <w:rFonts w:ascii="Times New Roman" w:hAnsi="Times New Roman" w:cs="Times New Roman"/>
                <w:sz w:val="18"/>
                <w:szCs w:val="18"/>
              </w:rPr>
            </w:pPr>
          </w:p>
        </w:tc>
      </w:tr>
      <w:tr w:rsidR="00510DDE" w:rsidRPr="004423C4" w:rsidTr="008157C3">
        <w:tc>
          <w:tcPr>
            <w:tcW w:w="234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2</w:t>
            </w:r>
          </w:p>
        </w:tc>
        <w:tc>
          <w:tcPr>
            <w:tcW w:w="2296" w:type="dxa"/>
          </w:tcPr>
          <w:p w:rsidR="00510DDE" w:rsidRPr="004423C4" w:rsidRDefault="00510DDE" w:rsidP="008157C3">
            <w:pPr>
              <w:rPr>
                <w:rFonts w:ascii="Times New Roman" w:hAnsi="Times New Roman" w:cs="Times New Roman"/>
                <w:sz w:val="18"/>
                <w:szCs w:val="18"/>
              </w:rPr>
            </w:pPr>
          </w:p>
        </w:tc>
        <w:tc>
          <w:tcPr>
            <w:tcW w:w="2204"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c>
          <w:tcPr>
            <w:tcW w:w="2610" w:type="dxa"/>
          </w:tcPr>
          <w:p w:rsidR="00510DDE" w:rsidRPr="004423C4" w:rsidRDefault="00510DDE" w:rsidP="008157C3">
            <w:pPr>
              <w:rPr>
                <w:rFonts w:ascii="Times New Roman" w:hAnsi="Times New Roman" w:cs="Times New Roman"/>
                <w:sz w:val="18"/>
                <w:szCs w:val="18"/>
              </w:rPr>
            </w:pPr>
          </w:p>
        </w:tc>
      </w:tr>
      <w:tr w:rsidR="00510DDE" w:rsidRPr="004423C4" w:rsidTr="008157C3">
        <w:tc>
          <w:tcPr>
            <w:tcW w:w="234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3</w:t>
            </w:r>
          </w:p>
        </w:tc>
        <w:tc>
          <w:tcPr>
            <w:tcW w:w="2296" w:type="dxa"/>
          </w:tcPr>
          <w:p w:rsidR="00510DDE" w:rsidRPr="004423C4" w:rsidRDefault="00510DDE" w:rsidP="008157C3">
            <w:pPr>
              <w:rPr>
                <w:rFonts w:ascii="Times New Roman" w:hAnsi="Times New Roman" w:cs="Times New Roman"/>
                <w:sz w:val="18"/>
                <w:szCs w:val="18"/>
              </w:rPr>
            </w:pPr>
          </w:p>
        </w:tc>
        <w:tc>
          <w:tcPr>
            <w:tcW w:w="2204"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c>
          <w:tcPr>
            <w:tcW w:w="2610" w:type="dxa"/>
          </w:tcPr>
          <w:p w:rsidR="00510DDE" w:rsidRPr="004423C4" w:rsidRDefault="00510DDE" w:rsidP="008157C3">
            <w:pPr>
              <w:rPr>
                <w:rFonts w:ascii="Times New Roman" w:hAnsi="Times New Roman" w:cs="Times New Roman"/>
                <w:sz w:val="18"/>
                <w:szCs w:val="18"/>
              </w:rPr>
            </w:pPr>
          </w:p>
        </w:tc>
      </w:tr>
      <w:tr w:rsidR="00510DDE" w:rsidRPr="004423C4" w:rsidTr="008157C3">
        <w:tc>
          <w:tcPr>
            <w:tcW w:w="234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4</w:t>
            </w:r>
          </w:p>
        </w:tc>
        <w:tc>
          <w:tcPr>
            <w:tcW w:w="2296"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c>
          <w:tcPr>
            <w:tcW w:w="2204" w:type="dxa"/>
          </w:tcPr>
          <w:p w:rsidR="00510DDE" w:rsidRPr="004423C4" w:rsidRDefault="00510DDE" w:rsidP="008157C3">
            <w:pPr>
              <w:rPr>
                <w:rFonts w:ascii="Times New Roman" w:hAnsi="Times New Roman" w:cs="Times New Roman"/>
                <w:sz w:val="18"/>
                <w:szCs w:val="18"/>
              </w:rPr>
            </w:pPr>
          </w:p>
        </w:tc>
        <w:tc>
          <w:tcPr>
            <w:tcW w:w="2610" w:type="dxa"/>
          </w:tcPr>
          <w:p w:rsidR="00510DDE" w:rsidRPr="004423C4" w:rsidRDefault="00510DDE" w:rsidP="008157C3">
            <w:pPr>
              <w:rPr>
                <w:rFonts w:ascii="Times New Roman" w:hAnsi="Times New Roman" w:cs="Times New Roman"/>
                <w:sz w:val="18"/>
                <w:szCs w:val="18"/>
              </w:rPr>
            </w:pPr>
          </w:p>
        </w:tc>
      </w:tr>
      <w:tr w:rsidR="00510DDE" w:rsidRPr="004423C4" w:rsidTr="008157C3">
        <w:tc>
          <w:tcPr>
            <w:tcW w:w="234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 xml:space="preserve">Datum 5 </w:t>
            </w:r>
          </w:p>
        </w:tc>
        <w:tc>
          <w:tcPr>
            <w:tcW w:w="2296" w:type="dxa"/>
          </w:tcPr>
          <w:p w:rsidR="00510DDE" w:rsidRPr="004423C4" w:rsidRDefault="00510DDE" w:rsidP="008157C3">
            <w:pPr>
              <w:rPr>
                <w:rFonts w:ascii="Times New Roman" w:hAnsi="Times New Roman" w:cs="Times New Roman"/>
                <w:sz w:val="18"/>
                <w:szCs w:val="18"/>
              </w:rPr>
            </w:pPr>
          </w:p>
        </w:tc>
        <w:tc>
          <w:tcPr>
            <w:tcW w:w="2204"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c>
          <w:tcPr>
            <w:tcW w:w="2610" w:type="dxa"/>
          </w:tcPr>
          <w:p w:rsidR="00510DDE" w:rsidRPr="004423C4" w:rsidRDefault="00510DDE" w:rsidP="008157C3">
            <w:pPr>
              <w:rPr>
                <w:rFonts w:ascii="Times New Roman" w:hAnsi="Times New Roman" w:cs="Times New Roman"/>
                <w:sz w:val="18"/>
                <w:szCs w:val="18"/>
              </w:rPr>
            </w:pPr>
          </w:p>
        </w:tc>
      </w:tr>
      <w:tr w:rsidR="00510DDE" w:rsidRPr="004423C4" w:rsidTr="008157C3">
        <w:tc>
          <w:tcPr>
            <w:tcW w:w="234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6</w:t>
            </w:r>
          </w:p>
        </w:tc>
        <w:tc>
          <w:tcPr>
            <w:tcW w:w="2296"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c>
          <w:tcPr>
            <w:tcW w:w="2204" w:type="dxa"/>
          </w:tcPr>
          <w:p w:rsidR="00510DDE" w:rsidRPr="004423C4" w:rsidRDefault="00510DDE" w:rsidP="008157C3">
            <w:pPr>
              <w:rPr>
                <w:rFonts w:ascii="Times New Roman" w:hAnsi="Times New Roman" w:cs="Times New Roman"/>
                <w:sz w:val="18"/>
                <w:szCs w:val="18"/>
              </w:rPr>
            </w:pPr>
          </w:p>
        </w:tc>
        <w:tc>
          <w:tcPr>
            <w:tcW w:w="2610" w:type="dxa"/>
          </w:tcPr>
          <w:p w:rsidR="00510DDE" w:rsidRPr="004423C4" w:rsidRDefault="00510DDE" w:rsidP="008157C3">
            <w:pPr>
              <w:ind w:left="720"/>
              <w:jc w:val="both"/>
              <w:rPr>
                <w:rFonts w:ascii="Times New Roman" w:hAnsi="Times New Roman" w:cs="Times New Roman"/>
                <w:sz w:val="18"/>
                <w:szCs w:val="18"/>
              </w:rPr>
            </w:pPr>
          </w:p>
        </w:tc>
      </w:tr>
      <w:tr w:rsidR="00510DDE" w:rsidRPr="004423C4" w:rsidTr="008157C3">
        <w:tc>
          <w:tcPr>
            <w:tcW w:w="234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7</w:t>
            </w:r>
          </w:p>
        </w:tc>
        <w:tc>
          <w:tcPr>
            <w:tcW w:w="2296" w:type="dxa"/>
          </w:tcPr>
          <w:p w:rsidR="00510DDE" w:rsidRPr="004423C4" w:rsidRDefault="00510DDE" w:rsidP="008157C3">
            <w:pPr>
              <w:rPr>
                <w:rFonts w:ascii="Times New Roman" w:hAnsi="Times New Roman" w:cs="Times New Roman"/>
                <w:sz w:val="18"/>
                <w:szCs w:val="18"/>
              </w:rPr>
            </w:pPr>
          </w:p>
        </w:tc>
        <w:tc>
          <w:tcPr>
            <w:tcW w:w="2204"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c>
          <w:tcPr>
            <w:tcW w:w="2610"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r>
      <w:tr w:rsidR="00510DDE" w:rsidRPr="004423C4" w:rsidTr="008157C3">
        <w:tc>
          <w:tcPr>
            <w:tcW w:w="234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8</w:t>
            </w:r>
          </w:p>
        </w:tc>
        <w:tc>
          <w:tcPr>
            <w:tcW w:w="2296" w:type="dxa"/>
          </w:tcPr>
          <w:p w:rsidR="00510DDE" w:rsidRPr="004423C4" w:rsidRDefault="00510DDE" w:rsidP="008157C3">
            <w:pPr>
              <w:rPr>
                <w:rFonts w:ascii="Times New Roman" w:hAnsi="Times New Roman" w:cs="Times New Roman"/>
                <w:sz w:val="18"/>
                <w:szCs w:val="18"/>
              </w:rPr>
            </w:pPr>
          </w:p>
        </w:tc>
        <w:tc>
          <w:tcPr>
            <w:tcW w:w="2204"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c>
          <w:tcPr>
            <w:tcW w:w="2610"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r>
      <w:tr w:rsidR="00510DDE" w:rsidRPr="004423C4" w:rsidTr="008157C3">
        <w:tc>
          <w:tcPr>
            <w:tcW w:w="234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9</w:t>
            </w:r>
          </w:p>
        </w:tc>
        <w:tc>
          <w:tcPr>
            <w:tcW w:w="2296"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c>
          <w:tcPr>
            <w:tcW w:w="2204" w:type="dxa"/>
          </w:tcPr>
          <w:p w:rsidR="00510DDE" w:rsidRPr="004423C4" w:rsidRDefault="00510DDE" w:rsidP="008157C3">
            <w:pPr>
              <w:rPr>
                <w:rFonts w:ascii="Times New Roman" w:hAnsi="Times New Roman" w:cs="Times New Roman"/>
                <w:sz w:val="18"/>
                <w:szCs w:val="18"/>
              </w:rPr>
            </w:pPr>
          </w:p>
        </w:tc>
        <w:tc>
          <w:tcPr>
            <w:tcW w:w="2610" w:type="dxa"/>
          </w:tcPr>
          <w:p w:rsidR="00510DDE" w:rsidRPr="004423C4" w:rsidRDefault="00510DDE" w:rsidP="00510DDE">
            <w:pPr>
              <w:numPr>
                <w:ilvl w:val="0"/>
                <w:numId w:val="3"/>
              </w:numPr>
              <w:spacing w:after="0" w:line="240" w:lineRule="auto"/>
              <w:jc w:val="center"/>
              <w:rPr>
                <w:rFonts w:ascii="Times New Roman" w:hAnsi="Times New Roman" w:cs="Times New Roman"/>
                <w:sz w:val="18"/>
                <w:szCs w:val="18"/>
              </w:rPr>
            </w:pPr>
          </w:p>
        </w:tc>
      </w:tr>
      <w:tr w:rsidR="00510DDE" w:rsidRPr="004423C4" w:rsidTr="008157C3">
        <w:tc>
          <w:tcPr>
            <w:tcW w:w="234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Total</w:t>
            </w:r>
          </w:p>
        </w:tc>
        <w:tc>
          <w:tcPr>
            <w:tcW w:w="2296"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3</w:t>
            </w:r>
          </w:p>
        </w:tc>
        <w:tc>
          <w:tcPr>
            <w:tcW w:w="2204"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5</w:t>
            </w:r>
          </w:p>
        </w:tc>
        <w:tc>
          <w:tcPr>
            <w:tcW w:w="261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4</w:t>
            </w:r>
          </w:p>
        </w:tc>
      </w:tr>
    </w:tbl>
    <w:p w:rsidR="00510DDE" w:rsidRPr="004423C4" w:rsidRDefault="00510DDE" w:rsidP="00510DDE">
      <w:pPr>
        <w:jc w:val="both"/>
        <w:rPr>
          <w:rFonts w:ascii="Times New Roman" w:hAnsi="Times New Roman" w:cs="Times New Roman"/>
          <w:sz w:val="18"/>
          <w:szCs w:val="18"/>
        </w:rPr>
      </w:pPr>
    </w:p>
    <w:p w:rsidR="00510DDE" w:rsidRPr="004423C4" w:rsidRDefault="00510DDE" w:rsidP="00510DDE">
      <w:pPr>
        <w:jc w:val="both"/>
        <w:rPr>
          <w:rFonts w:ascii="Times New Roman" w:hAnsi="Times New Roman" w:cs="Times New Roman"/>
          <w:sz w:val="18"/>
          <w:szCs w:val="18"/>
        </w:rPr>
      </w:pPr>
    </w:p>
    <w:p w:rsidR="00510DDE" w:rsidRDefault="00510DDE" w:rsidP="00510DDE">
      <w:pPr>
        <w:rPr>
          <w:rFonts w:ascii="Times New Roman" w:hAnsi="Times New Roman" w:cs="Times New Roman"/>
          <w:sz w:val="18"/>
          <w:szCs w:val="18"/>
          <w:lang w:val="en-US"/>
        </w:rPr>
      </w:pPr>
    </w:p>
    <w:p w:rsidR="00510DDE" w:rsidRDefault="00510DDE" w:rsidP="00510DDE">
      <w:pPr>
        <w:rPr>
          <w:rFonts w:ascii="Times New Roman" w:hAnsi="Times New Roman" w:cs="Times New Roman"/>
          <w:sz w:val="18"/>
          <w:szCs w:val="18"/>
          <w:lang w:val="en-US"/>
        </w:rPr>
      </w:pPr>
    </w:p>
    <w:p w:rsidR="00510DDE" w:rsidRDefault="00510DDE" w:rsidP="00510DDE">
      <w:pPr>
        <w:rPr>
          <w:rFonts w:ascii="Times New Roman" w:hAnsi="Times New Roman" w:cs="Times New Roman"/>
          <w:sz w:val="18"/>
          <w:szCs w:val="18"/>
          <w:lang w:val="en-US"/>
        </w:rPr>
      </w:pPr>
    </w:p>
    <w:p w:rsidR="00510DDE" w:rsidRPr="004423C4" w:rsidRDefault="00510DDE" w:rsidP="00510DDE">
      <w:pPr>
        <w:rPr>
          <w:rFonts w:ascii="Times New Roman" w:hAnsi="Times New Roman" w:cs="Times New Roman"/>
          <w:sz w:val="18"/>
          <w:szCs w:val="18"/>
          <w:lang w:val="en-US"/>
        </w:rPr>
      </w:pPr>
    </w:p>
    <w:p w:rsidR="00510DDE" w:rsidRPr="004423C4" w:rsidRDefault="00510DDE" w:rsidP="00510DDE">
      <w:pPr>
        <w:jc w:val="center"/>
        <w:rPr>
          <w:rFonts w:ascii="Times New Roman" w:hAnsi="Times New Roman" w:cs="Times New Roman"/>
          <w:b/>
          <w:sz w:val="28"/>
          <w:szCs w:val="28"/>
          <w:lang w:val="en-US"/>
        </w:rPr>
      </w:pPr>
      <w:r w:rsidRPr="004423C4">
        <w:rPr>
          <w:rFonts w:ascii="Times New Roman" w:hAnsi="Times New Roman" w:cs="Times New Roman"/>
          <w:b/>
          <w:sz w:val="28"/>
          <w:szCs w:val="28"/>
          <w:lang w:val="en-US"/>
        </w:rPr>
        <w:lastRenderedPageBreak/>
        <w:t>APPENDIX C</w:t>
      </w:r>
    </w:p>
    <w:p w:rsidR="00510DDE" w:rsidRPr="004423C4" w:rsidRDefault="00510DDE" w:rsidP="00510DDE">
      <w:pPr>
        <w:pStyle w:val="Heading3"/>
        <w:jc w:val="left"/>
        <w:rPr>
          <w:sz w:val="18"/>
          <w:szCs w:val="18"/>
          <w:lang w:val="en-US"/>
        </w:rPr>
      </w:pPr>
      <w:r w:rsidRPr="004423C4">
        <w:rPr>
          <w:sz w:val="18"/>
          <w:szCs w:val="18"/>
          <w:lang w:val="en-US"/>
        </w:rPr>
        <w:t>Sociological Variables</w:t>
      </w:r>
    </w:p>
    <w:p w:rsidR="00510DDE" w:rsidRPr="004423C4" w:rsidRDefault="00510DDE" w:rsidP="00510DDE">
      <w:pPr>
        <w:jc w:val="both"/>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48"/>
        <w:gridCol w:w="2880"/>
        <w:gridCol w:w="2880"/>
        <w:gridCol w:w="2880"/>
      </w:tblGrid>
      <w:tr w:rsidR="00510DDE" w:rsidRPr="004423C4" w:rsidTr="008157C3">
        <w:tc>
          <w:tcPr>
            <w:tcW w:w="1548" w:type="dxa"/>
            <w:vMerge w:val="restart"/>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Number of Datum</w:t>
            </w:r>
          </w:p>
        </w:tc>
        <w:tc>
          <w:tcPr>
            <w:tcW w:w="8640" w:type="dxa"/>
            <w:gridSpan w:val="3"/>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Staff’s Used Variables</w:t>
            </w:r>
          </w:p>
        </w:tc>
      </w:tr>
      <w:tr w:rsidR="00510DDE" w:rsidRPr="004423C4" w:rsidTr="008157C3">
        <w:tc>
          <w:tcPr>
            <w:tcW w:w="1548" w:type="dxa"/>
            <w:vMerge/>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Social Distance (D)</w:t>
            </w:r>
          </w:p>
        </w:tc>
        <w:tc>
          <w:tcPr>
            <w:tcW w:w="288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Relative Power (P)</w:t>
            </w:r>
          </w:p>
        </w:tc>
        <w:tc>
          <w:tcPr>
            <w:tcW w:w="288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Rating of Imposition (R)</w:t>
            </w: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1</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288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2</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 xml:space="preserve">Dr. A </w:t>
            </w: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3</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 xml:space="preserve">Dr. A </w:t>
            </w: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4</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5</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288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6</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C</w:t>
            </w:r>
          </w:p>
        </w:tc>
        <w:tc>
          <w:tcPr>
            <w:tcW w:w="2880" w:type="dxa"/>
          </w:tcPr>
          <w:p w:rsidR="00510DDE" w:rsidRPr="004423C4" w:rsidRDefault="00510DDE" w:rsidP="008157C3">
            <w:pPr>
              <w:jc w:val="both"/>
              <w:rPr>
                <w:rFonts w:ascii="Times New Roman" w:hAnsi="Times New Roman" w:cs="Times New Roman"/>
                <w:sz w:val="18"/>
                <w:szCs w:val="18"/>
              </w:rPr>
            </w:pP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 xml:space="preserve">Datum7 </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 ; Dr. C</w:t>
            </w: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8</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9</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 ; Dr. C</w:t>
            </w:r>
          </w:p>
        </w:tc>
        <w:tc>
          <w:tcPr>
            <w:tcW w:w="288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r>
      <w:tr w:rsidR="00510DDE" w:rsidRPr="004423C4" w:rsidTr="008157C3">
        <w:tc>
          <w:tcPr>
            <w:tcW w:w="154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Total</w:t>
            </w: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p>
        </w:tc>
        <w:tc>
          <w:tcPr>
            <w:tcW w:w="2880" w:type="dxa"/>
          </w:tcPr>
          <w:p w:rsidR="00510DDE" w:rsidRPr="004423C4" w:rsidRDefault="00510DDE" w:rsidP="008157C3">
            <w:pPr>
              <w:jc w:val="both"/>
              <w:rPr>
                <w:rFonts w:ascii="Times New Roman" w:hAnsi="Times New Roman" w:cs="Times New Roman"/>
                <w:sz w:val="18"/>
                <w:szCs w:val="18"/>
              </w:rPr>
            </w:pPr>
          </w:p>
        </w:tc>
      </w:tr>
    </w:tbl>
    <w:p w:rsidR="00510DDE" w:rsidRDefault="00510DDE" w:rsidP="00510DDE">
      <w:pPr>
        <w:jc w:val="both"/>
        <w:rPr>
          <w:rFonts w:ascii="Times New Roman" w:hAnsi="Times New Roman" w:cs="Times New Roman"/>
          <w:sz w:val="18"/>
          <w:szCs w:val="18"/>
          <w:lang w:val="en-US"/>
        </w:rPr>
      </w:pPr>
    </w:p>
    <w:p w:rsidR="00510DDE" w:rsidRDefault="00510DDE" w:rsidP="00510DDE">
      <w:pPr>
        <w:jc w:val="both"/>
        <w:rPr>
          <w:rFonts w:ascii="Times New Roman" w:hAnsi="Times New Roman" w:cs="Times New Roman"/>
          <w:sz w:val="18"/>
          <w:szCs w:val="18"/>
          <w:lang w:val="en-US"/>
        </w:rPr>
      </w:pPr>
    </w:p>
    <w:p w:rsidR="00510DDE" w:rsidRPr="002C7A75" w:rsidRDefault="00510DDE" w:rsidP="00510DDE">
      <w:pPr>
        <w:jc w:val="both"/>
        <w:rPr>
          <w:rFonts w:ascii="Times New Roman" w:hAnsi="Times New Roman" w:cs="Times New Roman"/>
          <w:sz w:val="18"/>
          <w:szCs w:val="18"/>
          <w:lang w:val="en-US"/>
        </w:rPr>
      </w:pPr>
    </w:p>
    <w:p w:rsidR="00510DDE" w:rsidRPr="004423C4" w:rsidRDefault="00510DDE" w:rsidP="00510DDE">
      <w:pPr>
        <w:jc w:val="both"/>
        <w:rPr>
          <w:rFonts w:ascii="Times New Roman" w:hAnsi="Times New Roman" w:cs="Times New Roman"/>
          <w:sz w:val="18"/>
          <w:szCs w:val="18"/>
        </w:rPr>
      </w:pPr>
    </w:p>
    <w:p w:rsidR="00510DDE" w:rsidRPr="004423C4" w:rsidRDefault="00510DDE" w:rsidP="00510DDE">
      <w:pPr>
        <w:jc w:val="both"/>
        <w:rPr>
          <w:rFonts w:ascii="Times New Roman" w:hAnsi="Times New Roman" w:cs="Times New Roman"/>
          <w:sz w:val="18"/>
          <w:szCs w:val="18"/>
        </w:rPr>
      </w:pPr>
    </w:p>
    <w:p w:rsidR="00510DDE" w:rsidRPr="004423C4" w:rsidRDefault="00510DDE" w:rsidP="00510DDE">
      <w:pPr>
        <w:pStyle w:val="Heading3"/>
        <w:jc w:val="left"/>
        <w:rPr>
          <w:sz w:val="18"/>
          <w:szCs w:val="18"/>
          <w:lang w:val="en-US"/>
        </w:rPr>
      </w:pPr>
      <w:r w:rsidRPr="004423C4">
        <w:rPr>
          <w:sz w:val="18"/>
          <w:szCs w:val="18"/>
          <w:lang w:val="en-US"/>
        </w:rPr>
        <w:lastRenderedPageBreak/>
        <w:t>Politeness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8"/>
        <w:gridCol w:w="720"/>
        <w:gridCol w:w="8989"/>
        <w:gridCol w:w="3543"/>
      </w:tblGrid>
      <w:tr w:rsidR="00510DDE" w:rsidRPr="004423C4" w:rsidTr="008157C3">
        <w:tc>
          <w:tcPr>
            <w:tcW w:w="91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Number of Datum</w:t>
            </w:r>
          </w:p>
        </w:tc>
        <w:tc>
          <w:tcPr>
            <w:tcW w:w="72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Staff</w:t>
            </w:r>
          </w:p>
        </w:tc>
        <w:tc>
          <w:tcPr>
            <w:tcW w:w="8989"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Utterances</w:t>
            </w:r>
          </w:p>
        </w:tc>
        <w:tc>
          <w:tcPr>
            <w:tcW w:w="3543"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Explanation</w:t>
            </w:r>
          </w:p>
        </w:tc>
      </w:tr>
      <w:tr w:rsidR="00510DDE" w:rsidRPr="004423C4" w:rsidTr="008157C3">
        <w:tc>
          <w:tcPr>
            <w:tcW w:w="91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1</w:t>
            </w:r>
          </w:p>
        </w:tc>
        <w:tc>
          <w:tcPr>
            <w:tcW w:w="720"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Dr. A</w:t>
            </w:r>
          </w:p>
        </w:tc>
        <w:tc>
          <w:tcPr>
            <w:tcW w:w="8989"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 xml:space="preserve">I think the simple in the Director General’s comment is it’s a message of hope it’s a message that this virus can be suppressed we can brake chains of transmission, </w:t>
            </w:r>
            <w:r w:rsidRPr="004423C4">
              <w:rPr>
                <w:rFonts w:ascii="Times New Roman" w:hAnsi="Times New Roman" w:cs="Times New Roman"/>
                <w:b/>
                <w:sz w:val="18"/>
                <w:szCs w:val="18"/>
              </w:rPr>
              <w:t>so I think there is a message of hope there from China and that’s a message of hope to many countries around the world, who very low numbers of cases right now and who can turn this virus back. We’ve seen the damage this virus is doing in health system in, in, in a number of countries but we’ve also seen that this virus can be pushed back.</w:t>
            </w:r>
            <w:r w:rsidRPr="004423C4">
              <w:rPr>
                <w:rFonts w:ascii="Times New Roman" w:hAnsi="Times New Roman" w:cs="Times New Roman"/>
                <w:sz w:val="18"/>
                <w:szCs w:val="18"/>
              </w:rPr>
              <w:t xml:space="preserve"> So that’s the I suppose the implication that we see for, for this but it’s going to take time, it’s going to take effort, and it’s going to take solidarity, and it’s going to take coordination at community level, a government level, at international level to make this happen.</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Generalize about the message of hope to other countries as well</w:t>
            </w:r>
          </w:p>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Give resolution and enlighten that this pandemic can be pushed back</w:t>
            </w:r>
          </w:p>
        </w:tc>
      </w:tr>
      <w:tr w:rsidR="00510DDE" w:rsidRPr="004423C4" w:rsidTr="008157C3">
        <w:tc>
          <w:tcPr>
            <w:tcW w:w="91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2</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8989"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 xml:space="preserve">I think it’s it’s celebrations and gatherings particularly religious gatherings ones that celebrate renewal or are obviously very important, we may need to change the way we celebrate things for now and in countries like Iran. As we’ve seen and it’s not just any way in Iran, where we might have religious gatherings, we have other gatherings around the world. </w:t>
            </w:r>
            <w:r w:rsidRPr="004423C4">
              <w:rPr>
                <w:rFonts w:ascii="Times New Roman" w:hAnsi="Times New Roman" w:cs="Times New Roman"/>
                <w:b/>
                <w:sz w:val="18"/>
                <w:szCs w:val="18"/>
              </w:rPr>
              <w:t>So, whatever reasons we have to come together and there can be very good reasons we need to listen to local authorities, we need to listen to national authorities, and if national authorities believe that those gatherings represent a risk to those individuals but more importantly to the vulnerable people, they will go to visit after the gathering.</w:t>
            </w:r>
            <w:r w:rsidRPr="004423C4">
              <w:rPr>
                <w:rFonts w:ascii="Times New Roman" w:hAnsi="Times New Roman" w:cs="Times New Roman"/>
                <w:sz w:val="18"/>
                <w:szCs w:val="18"/>
              </w:rPr>
              <w:t xml:space="preserve">  Then, I think we really do have to take it upon personal responsibility. </w:t>
            </w:r>
            <w:r w:rsidRPr="004423C4">
              <w:rPr>
                <w:rFonts w:ascii="Times New Roman" w:hAnsi="Times New Roman" w:cs="Times New Roman"/>
                <w:b/>
                <w:sz w:val="18"/>
                <w:szCs w:val="18"/>
              </w:rPr>
              <w:t xml:space="preserve">This is not about the responsibility of government, this is about each individual making a decision to protect themselves and protect others. </w:t>
            </w:r>
            <w:r w:rsidRPr="004423C4">
              <w:rPr>
                <w:rFonts w:ascii="Times New Roman" w:hAnsi="Times New Roman" w:cs="Times New Roman"/>
                <w:sz w:val="18"/>
                <w:szCs w:val="18"/>
              </w:rPr>
              <w:t xml:space="preserve">We shouldn’t always have to have a government telling us to do that this is about personal responsibility. </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The use of “we” implies that this warning requires for everyone, including WHO</w:t>
            </w:r>
          </w:p>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Generalize the responsibility to everyone, not the local authorities only</w:t>
            </w:r>
          </w:p>
        </w:tc>
      </w:tr>
      <w:tr w:rsidR="00510DDE" w:rsidRPr="004423C4" w:rsidTr="008157C3">
        <w:tc>
          <w:tcPr>
            <w:tcW w:w="918" w:type="dxa"/>
          </w:tcPr>
          <w:p w:rsidR="00510DDE" w:rsidRPr="004423C4" w:rsidRDefault="00510DDE" w:rsidP="008157C3">
            <w:pPr>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8989" w:type="dxa"/>
          </w:tcPr>
          <w:p w:rsidR="00510DDE" w:rsidRPr="004423C4" w:rsidRDefault="00510DDE" w:rsidP="008157C3">
            <w:pPr>
              <w:jc w:val="both"/>
              <w:rPr>
                <w:rFonts w:ascii="Times New Roman" w:hAnsi="Times New Roman" w:cs="Times New Roman"/>
                <w:b/>
                <w:sz w:val="18"/>
                <w:szCs w:val="18"/>
              </w:rPr>
            </w:pPr>
            <w:r w:rsidRPr="004423C4">
              <w:rPr>
                <w:rFonts w:ascii="Times New Roman" w:hAnsi="Times New Roman" w:cs="Times New Roman"/>
                <w:sz w:val="18"/>
                <w:szCs w:val="18"/>
              </w:rPr>
              <w:t xml:space="preserve">But if I can just said, you may have heard us use the phrase “physical distancing” instead of “social distancing”, about keeping a physical distance from people, </w:t>
            </w:r>
            <w:r w:rsidRPr="004423C4">
              <w:rPr>
                <w:rFonts w:ascii="Times New Roman" w:hAnsi="Times New Roman" w:cs="Times New Roman"/>
                <w:b/>
                <w:sz w:val="18"/>
                <w:szCs w:val="18"/>
              </w:rPr>
              <w:t>so that we could prevent the virus from transmitting to one another that’s absolutely essential, but it doesn’t mean that socially we have to disconnect from our loved ones, from our family.</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The use of “you” implies the imposition</w:t>
            </w:r>
          </w:p>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 xml:space="preserve">Give another resolution about physical distancing not to be a reason for disconnecting from family </w:t>
            </w:r>
          </w:p>
        </w:tc>
      </w:tr>
      <w:tr w:rsidR="00510DDE" w:rsidRPr="004423C4" w:rsidTr="008157C3">
        <w:tc>
          <w:tcPr>
            <w:tcW w:w="918" w:type="dxa"/>
          </w:tcPr>
          <w:p w:rsidR="00510DDE" w:rsidRPr="004423C4" w:rsidRDefault="00510DDE" w:rsidP="008157C3">
            <w:pPr>
              <w:rPr>
                <w:rFonts w:ascii="Times New Roman" w:hAnsi="Times New Roman" w:cs="Times New Roman"/>
                <w:sz w:val="18"/>
                <w:szCs w:val="18"/>
              </w:rPr>
            </w:pPr>
            <w:r w:rsidRPr="004423C4">
              <w:rPr>
                <w:rFonts w:ascii="Times New Roman" w:hAnsi="Times New Roman" w:cs="Times New Roman"/>
                <w:sz w:val="18"/>
                <w:szCs w:val="18"/>
              </w:rPr>
              <w:t>Datum 3</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8989" w:type="dxa"/>
          </w:tcPr>
          <w:p w:rsidR="00510DDE" w:rsidRPr="004423C4" w:rsidRDefault="00510DDE" w:rsidP="008157C3">
            <w:pPr>
              <w:pStyle w:val="ListParagraph"/>
              <w:ind w:left="0"/>
              <w:jc w:val="both"/>
              <w:rPr>
                <w:rFonts w:ascii="Times New Roman" w:hAnsi="Times New Roman"/>
                <w:i/>
                <w:sz w:val="18"/>
                <w:szCs w:val="18"/>
              </w:rPr>
            </w:pPr>
            <w:r w:rsidRPr="004423C4">
              <w:rPr>
                <w:rFonts w:ascii="Times New Roman" w:hAnsi="Times New Roman"/>
                <w:sz w:val="18"/>
                <w:szCs w:val="18"/>
              </w:rPr>
              <w:t xml:space="preserve">There are public health measures that focus on containment and that is identifying cases, identifying their contacts and the principle that you take the case of the confirm case and the contact away from everybody else, </w:t>
            </w:r>
            <w:r w:rsidRPr="004423C4">
              <w:rPr>
                <w:rFonts w:ascii="Times New Roman" w:hAnsi="Times New Roman"/>
                <w:b/>
                <w:sz w:val="18"/>
                <w:szCs w:val="18"/>
              </w:rPr>
              <w:t>so you separate the virus from the population when disease has reached a certain level, especially in community transmission and it’s no longer possible to identify all the case or all of the contacts then you move to separating everybody from everybody else, you may create a physical distance between everybody because you don’t know exactly who might the virus</w:t>
            </w:r>
            <w:r w:rsidRPr="004423C4">
              <w:rPr>
                <w:rFonts w:ascii="Times New Roman" w:hAnsi="Times New Roman"/>
                <w:sz w:val="18"/>
                <w:szCs w:val="18"/>
              </w:rPr>
              <w:t xml:space="preserve">.  So, in some senses we need to slow down the virus then we need to suppress the virus and that we need to go after the virus and that takes different combinations of different measures, but social or physical distancing measures and movement restriction measures are very hard socially, and they’re very hard economically, </w:t>
            </w:r>
            <w:r w:rsidRPr="004423C4">
              <w:rPr>
                <w:rFonts w:ascii="Times New Roman" w:hAnsi="Times New Roman"/>
                <w:b/>
                <w:sz w:val="18"/>
                <w:szCs w:val="18"/>
              </w:rPr>
              <w:t xml:space="preserve">and we need to use whatever time those measures are in place to put in place the public health architecture that can then go after the virus, because lifting those measures may result in the disease returning if you don’t have in place the public </w:t>
            </w:r>
            <w:r w:rsidRPr="004423C4">
              <w:rPr>
                <w:rFonts w:ascii="Times New Roman" w:hAnsi="Times New Roman"/>
                <w:b/>
                <w:sz w:val="18"/>
                <w:szCs w:val="18"/>
              </w:rPr>
              <w:lastRenderedPageBreak/>
              <w:t>health measures to deal with the virus yeah.</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lastRenderedPageBreak/>
              <w:t>Define of how the roles of physical distancing from socity can affect to the reduction of cases</w:t>
            </w:r>
          </w:p>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The use of “you” implies the imposition</w:t>
            </w:r>
          </w:p>
          <w:p w:rsidR="00510DDE" w:rsidRPr="004423C4" w:rsidRDefault="00510DDE" w:rsidP="008157C3">
            <w:pPr>
              <w:ind w:left="360"/>
              <w:rPr>
                <w:rFonts w:ascii="Times New Roman" w:hAnsi="Times New Roman" w:cs="Times New Roman"/>
                <w:sz w:val="18"/>
                <w:szCs w:val="18"/>
              </w:rPr>
            </w:pPr>
          </w:p>
        </w:tc>
      </w:tr>
      <w:tr w:rsidR="00510DDE" w:rsidRPr="004423C4" w:rsidTr="008157C3">
        <w:tc>
          <w:tcPr>
            <w:tcW w:w="918" w:type="dxa"/>
          </w:tcPr>
          <w:p w:rsidR="00510DDE" w:rsidRPr="004423C4" w:rsidRDefault="00510DDE" w:rsidP="008157C3">
            <w:pPr>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8989"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If you think of thinking of a large gathering or you think of some a crowded space and people are very close to one another, and if you have infected individuals in that clustering of people, the opportunity for the virus to pass between people it much greater because you are physically to one another. </w:t>
            </w:r>
            <w:r w:rsidRPr="004423C4">
              <w:rPr>
                <w:rFonts w:ascii="Times New Roman" w:hAnsi="Times New Roman"/>
                <w:b/>
                <w:sz w:val="18"/>
                <w:szCs w:val="18"/>
              </w:rPr>
              <w:t>What physical distancing does is just that, it actually separates people out.</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 xml:space="preserve">Restate another effect of physical distancing </w:t>
            </w: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4</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8989"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I don’t have any specific data about how each country is recording a cause of death whether it was associated with covid-19 or if there were the other reasons why people died we don’t know from the confirmed cases if those individuals have been reported as having recovered or who have died. </w:t>
            </w:r>
            <w:r w:rsidRPr="004423C4">
              <w:rPr>
                <w:rFonts w:ascii="Times New Roman" w:hAnsi="Times New Roman"/>
                <w:b/>
                <w:sz w:val="18"/>
                <w:szCs w:val="18"/>
              </w:rPr>
              <w:t xml:space="preserve">We gave the comparison </w:t>
            </w:r>
            <w:r w:rsidRPr="004423C4">
              <w:rPr>
                <w:rFonts w:ascii="Times New Roman" w:hAnsi="Times New Roman"/>
                <w:sz w:val="18"/>
                <w:szCs w:val="18"/>
              </w:rPr>
              <w:t xml:space="preserve">between the </w:t>
            </w:r>
            <w:proofErr w:type="gramStart"/>
            <w:r w:rsidRPr="004423C4">
              <w:rPr>
                <w:rFonts w:ascii="Times New Roman" w:hAnsi="Times New Roman"/>
                <w:sz w:val="18"/>
                <w:szCs w:val="18"/>
              </w:rPr>
              <w:t>virus</w:t>
            </w:r>
            <w:proofErr w:type="gramEnd"/>
            <w:r w:rsidRPr="004423C4">
              <w:rPr>
                <w:rFonts w:ascii="Times New Roman" w:hAnsi="Times New Roman"/>
                <w:sz w:val="18"/>
                <w:szCs w:val="18"/>
              </w:rPr>
              <w:t xml:space="preserve"> moving in older populations because we know that the virus can cause more death in older individuals as opposed to the virus circulating in younger populations where you would see less mortality. So there’s, there are a number of factors in which the mortality rate can vary different populations. And we also discussed previously about the challenges of describing mortality as an epidemic unfold, as this pandemic unfolds.</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Give another option in the form of comparison of why Dr. B said so</w:t>
            </w: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5</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8989"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By having adequate testing and sample testing as part of your strategy will help reduce this down, but that isn’t enough. </w:t>
            </w:r>
            <w:r w:rsidRPr="004423C4">
              <w:rPr>
                <w:rFonts w:ascii="Times New Roman" w:hAnsi="Times New Roman"/>
                <w:b/>
                <w:sz w:val="18"/>
                <w:szCs w:val="18"/>
              </w:rPr>
              <w:t>We know that finding those cases, isolating cases and caring for those cases is critical quarantine of your contact, so that, they cannot pass that virus onward. It’s absolutely critical to stopping transmission moving between people.</w:t>
            </w:r>
            <w:r w:rsidRPr="004423C4">
              <w:rPr>
                <w:rFonts w:ascii="Times New Roman" w:hAnsi="Times New Roman"/>
                <w:sz w:val="18"/>
                <w:szCs w:val="18"/>
              </w:rPr>
              <w:t xml:space="preserve"> </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 xml:space="preserve">Restate another better effect of isolating cases </w:t>
            </w: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6</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C</w:t>
            </w:r>
          </w:p>
        </w:tc>
        <w:tc>
          <w:tcPr>
            <w:tcW w:w="8989"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I think for </w:t>
            </w:r>
            <w:proofErr w:type="gramStart"/>
            <w:r w:rsidRPr="004423C4">
              <w:rPr>
                <w:rFonts w:ascii="Times New Roman" w:hAnsi="Times New Roman"/>
                <w:sz w:val="18"/>
                <w:szCs w:val="18"/>
              </w:rPr>
              <w:t>WHO</w:t>
            </w:r>
            <w:proofErr w:type="gramEnd"/>
            <w:r w:rsidRPr="004423C4">
              <w:rPr>
                <w:rFonts w:ascii="Times New Roman" w:hAnsi="Times New Roman"/>
                <w:sz w:val="18"/>
                <w:szCs w:val="18"/>
              </w:rPr>
              <w:t xml:space="preserve">, whether it’s a small country or big, whether it’s a rich country or poor, </w:t>
            </w:r>
            <w:r w:rsidRPr="004423C4">
              <w:rPr>
                <w:rFonts w:ascii="Times New Roman" w:hAnsi="Times New Roman"/>
                <w:b/>
                <w:sz w:val="18"/>
                <w:szCs w:val="18"/>
              </w:rPr>
              <w:t>it’s the same we treat them the same way and to treat the best principle is to actually be principled, and to help them, to give them advice or to respond to their queries based on principles.</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Explain the credibility of WHO’s role to treat countries around the world at the same way</w:t>
            </w: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7</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8989"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b/>
                <w:sz w:val="18"/>
                <w:szCs w:val="18"/>
              </w:rPr>
              <w:t>We don’t know how much we’re going to need because we don’t know how fast this is going to develop, it’s safe to say that the supply chain is under huge pressure we’re working with the pandemic supply chain network to maximize the amount of flow of PPE into a protected supply chain for PPE for health workers around the world</w:t>
            </w:r>
            <w:r w:rsidRPr="004423C4">
              <w:rPr>
                <w:rFonts w:ascii="Times New Roman" w:hAnsi="Times New Roman"/>
                <w:sz w:val="18"/>
                <w:szCs w:val="18"/>
              </w:rPr>
              <w:t xml:space="preserve"> but, it’s now just the PPE itself, it’s getting the PPE now to countries we have issues with flight, we have issues with getting access, so we’re going to need a human architecture in effect, we’re going to need air bridges that allow us to bring stuff to countries to help in a system, and that stuff maybe lab tests that stuff maybe PPE, that stuff, maybe expertise, it’s coming increasingly difficult for us to move material around because even ships and cargo, </w:t>
            </w:r>
            <w:r w:rsidRPr="004423C4">
              <w:rPr>
                <w:rFonts w:ascii="Times New Roman" w:hAnsi="Times New Roman"/>
                <w:b/>
                <w:sz w:val="18"/>
                <w:szCs w:val="18"/>
              </w:rPr>
              <w:t>I think as we speak over 100.000 merchant seamen are currently sitting in ports all over the world and can’t either come into the country they are in or move on in the ships they are on, so we have some serious issues within the supply chain.</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Give a depiction of how the process of supply chain is affected by the pandemic</w:t>
            </w: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C</w:t>
            </w:r>
          </w:p>
        </w:tc>
        <w:tc>
          <w:tcPr>
            <w:tcW w:w="8989" w:type="dxa"/>
          </w:tcPr>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sz w:val="18"/>
                <w:szCs w:val="18"/>
              </w:rPr>
              <w:t>Shortage of supply of PPE could be addressed</w:t>
            </w:r>
            <w:r w:rsidRPr="004423C4">
              <w:rPr>
                <w:rFonts w:ascii="Times New Roman" w:hAnsi="Times New Roman"/>
                <w:b/>
                <w:sz w:val="18"/>
                <w:szCs w:val="18"/>
              </w:rPr>
              <w:t>.</w:t>
            </w:r>
            <w:r w:rsidRPr="004423C4">
              <w:rPr>
                <w:rFonts w:ascii="Times New Roman" w:hAnsi="Times New Roman"/>
                <w:sz w:val="18"/>
                <w:szCs w:val="18"/>
              </w:rPr>
              <w:t xml:space="preserve"> And as a result, that because of lack of political commitment one. The supply is short to because the supply is short. </w:t>
            </w:r>
            <w:r w:rsidRPr="004423C4">
              <w:rPr>
                <w:rFonts w:ascii="Times New Roman" w:hAnsi="Times New Roman"/>
                <w:b/>
                <w:sz w:val="18"/>
                <w:szCs w:val="18"/>
              </w:rPr>
              <w:t>Some countries are closing borders and burning exports and that cannot be a solution.</w:t>
            </w:r>
            <w:r w:rsidRPr="004423C4">
              <w:rPr>
                <w:rFonts w:ascii="Times New Roman" w:hAnsi="Times New Roman"/>
                <w:sz w:val="18"/>
                <w:szCs w:val="18"/>
              </w:rPr>
              <w:t xml:space="preserve"> And the solution with proposing if there is political commitment and we need political </w:t>
            </w:r>
            <w:r w:rsidRPr="004423C4">
              <w:rPr>
                <w:rFonts w:ascii="Times New Roman" w:hAnsi="Times New Roman"/>
                <w:sz w:val="18"/>
                <w:szCs w:val="18"/>
              </w:rPr>
              <w:lastRenderedPageBreak/>
              <w:t>commitment.</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lastRenderedPageBreak/>
              <w:t xml:space="preserve">Only mention “some countries” without saying which exact countries closing the border and </w:t>
            </w:r>
            <w:r w:rsidRPr="004423C4">
              <w:rPr>
                <w:rFonts w:ascii="Times New Roman" w:hAnsi="Times New Roman" w:cs="Times New Roman"/>
                <w:sz w:val="18"/>
                <w:szCs w:val="18"/>
              </w:rPr>
              <w:lastRenderedPageBreak/>
              <w:t>burning export</w:t>
            </w: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8989" w:type="dxa"/>
          </w:tcPr>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sz w:val="18"/>
                <w:szCs w:val="18"/>
              </w:rPr>
              <w:t>Members of our team are having teleconferences across our infection prevention and control networks where there is a very serious discussion about the use of medical and surgical masks. We need to ensure that we prioritize the use of these masses for our Frontline workers</w:t>
            </w:r>
            <w:r w:rsidRPr="004423C4">
              <w:rPr>
                <w:rFonts w:ascii="Times New Roman" w:hAnsi="Times New Roman"/>
                <w:b/>
                <w:sz w:val="18"/>
                <w:szCs w:val="18"/>
              </w:rPr>
              <w:t>.</w:t>
            </w:r>
            <w:r w:rsidRPr="004423C4">
              <w:rPr>
                <w:rFonts w:ascii="Times New Roman" w:hAnsi="Times New Roman"/>
                <w:sz w:val="18"/>
                <w:szCs w:val="18"/>
              </w:rPr>
              <w:t xml:space="preserve"> </w:t>
            </w:r>
            <w:r w:rsidRPr="004423C4">
              <w:rPr>
                <w:rFonts w:ascii="Times New Roman" w:hAnsi="Times New Roman"/>
                <w:b/>
                <w:sz w:val="18"/>
                <w:szCs w:val="18"/>
              </w:rPr>
              <w:t xml:space="preserve">So please if you don't need to if you're not caring for a sick person at home, then there is then you don't need to be wearing a mask. So again, please prioritize the use of these surgical masks for </w:t>
            </w:r>
            <w:proofErr w:type="gramStart"/>
            <w:r w:rsidRPr="004423C4">
              <w:rPr>
                <w:rFonts w:ascii="Times New Roman" w:hAnsi="Times New Roman"/>
                <w:b/>
                <w:sz w:val="18"/>
                <w:szCs w:val="18"/>
              </w:rPr>
              <w:t>the our</w:t>
            </w:r>
            <w:proofErr w:type="gramEnd"/>
            <w:r w:rsidRPr="004423C4">
              <w:rPr>
                <w:rFonts w:ascii="Times New Roman" w:hAnsi="Times New Roman"/>
                <w:b/>
                <w:sz w:val="18"/>
                <w:szCs w:val="18"/>
              </w:rPr>
              <w:t xml:space="preserve"> Frontline workers.</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Say “please” to support his  previous definition of how important surgical masks are for frontline workers</w:t>
            </w: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8</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8989" w:type="dxa"/>
          </w:tcPr>
          <w:p w:rsidR="00510DDE" w:rsidRPr="004423C4" w:rsidRDefault="00510DDE" w:rsidP="008157C3">
            <w:pPr>
              <w:pStyle w:val="ListParagraph"/>
              <w:ind w:left="0"/>
              <w:jc w:val="both"/>
              <w:rPr>
                <w:rFonts w:ascii="Times New Roman" w:hAnsi="Times New Roman"/>
                <w:b/>
                <w:sz w:val="18"/>
                <w:szCs w:val="18"/>
              </w:rPr>
            </w:pPr>
            <w:r w:rsidRPr="004423C4">
              <w:rPr>
                <w:rFonts w:ascii="Times New Roman" w:hAnsi="Times New Roman"/>
                <w:sz w:val="18"/>
                <w:szCs w:val="18"/>
              </w:rPr>
              <w:t xml:space="preserve">We've been over 200,000 confirmed cases reported and we have 10,000 deaths so that can be calculated as a portion of those. We try to avoid that in general because very often your reported cases reflect infections up to 14 days before your debts can actually reflect people were exposed. Two weeks three weeks four weeks before so take it's not necessary thing to make that calculation but using that as a way of calculating how many people are infected is making an assumption that you actually you can make that calculation and unfortunately, we can't make that calculation </w:t>
            </w:r>
            <w:r w:rsidRPr="004423C4">
              <w:rPr>
                <w:rFonts w:ascii="Times New Roman" w:hAnsi="Times New Roman"/>
                <w:b/>
                <w:sz w:val="18"/>
                <w:szCs w:val="18"/>
              </w:rPr>
              <w:t>what I think we need to focus on and many people we will have to wait for serology tests to really understand what the population attack rates are, but all of the data so far suggests that asymptomatic cases are relatively low proportion of symptomatic cases.</w:t>
            </w:r>
            <w:r w:rsidRPr="004423C4">
              <w:rPr>
                <w:rFonts w:ascii="Times New Roman" w:hAnsi="Times New Roman"/>
                <w:sz w:val="18"/>
                <w:szCs w:val="18"/>
              </w:rPr>
              <w:t xml:space="preserve"> We can worry about all of the other ways that we could possibly be infected theoretically and that's important and there are outliers in all of science, </w:t>
            </w:r>
            <w:r w:rsidRPr="004423C4">
              <w:rPr>
                <w:rFonts w:ascii="Times New Roman" w:hAnsi="Times New Roman"/>
                <w:b/>
                <w:sz w:val="18"/>
                <w:szCs w:val="18"/>
              </w:rPr>
              <w:t>but the driving with regard to the death rather than trying to say 10,000 deaths and sounds like a loss in another people say well</w:t>
            </w:r>
            <w:r w:rsidRPr="004423C4">
              <w:rPr>
                <w:rFonts w:ascii="Times New Roman" w:hAnsi="Times New Roman"/>
                <w:sz w:val="18"/>
                <w:szCs w:val="18"/>
              </w:rPr>
              <w:t>, you know people die of other things to take one look at what's happening in some Health Systems around the world. This is not normal.</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Give another option to which side the interlocutor needs to focus on</w:t>
            </w: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8989"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So mathematical models we WHO </w:t>
            </w:r>
            <w:proofErr w:type="gramStart"/>
            <w:r w:rsidRPr="004423C4">
              <w:rPr>
                <w:rFonts w:ascii="Times New Roman" w:hAnsi="Times New Roman"/>
                <w:sz w:val="18"/>
                <w:szCs w:val="18"/>
              </w:rPr>
              <w:t>works</w:t>
            </w:r>
            <w:proofErr w:type="gramEnd"/>
            <w:r w:rsidRPr="004423C4">
              <w:rPr>
                <w:rFonts w:ascii="Times New Roman" w:hAnsi="Times New Roman"/>
                <w:sz w:val="18"/>
                <w:szCs w:val="18"/>
              </w:rPr>
              <w:t xml:space="preserve"> with a large number of modeling groups across the globe statisticians and modelers</w:t>
            </w:r>
            <w:r w:rsidRPr="004423C4">
              <w:rPr>
                <w:rFonts w:ascii="Times New Roman" w:hAnsi="Times New Roman"/>
                <w:b/>
                <w:sz w:val="18"/>
                <w:szCs w:val="18"/>
              </w:rPr>
              <w:t>. And this is really important for us to help work through scenarios and work through the what if what may happen if we don't do anything, what will the trajectory of this outbreak in each country and at the global level or by region look like if we do nothing and those numbers are scary.</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 xml:space="preserve">Give a depiction of how the calculation functionable to the number of larger outbreak cases </w:t>
            </w:r>
          </w:p>
        </w:tc>
      </w:tr>
      <w:tr w:rsidR="00510DDE" w:rsidRPr="004423C4" w:rsidTr="008157C3">
        <w:tc>
          <w:tcPr>
            <w:tcW w:w="918"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Datum 9</w:t>
            </w: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B</w:t>
            </w:r>
          </w:p>
        </w:tc>
        <w:tc>
          <w:tcPr>
            <w:tcW w:w="8989"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One of the areas that we are working on as the acceleration of vaccine development. Not just us we're working with people across the globe. </w:t>
            </w:r>
            <w:proofErr w:type="gramStart"/>
            <w:r w:rsidRPr="004423C4">
              <w:rPr>
                <w:rFonts w:ascii="Times New Roman" w:hAnsi="Times New Roman"/>
                <w:sz w:val="18"/>
                <w:szCs w:val="18"/>
              </w:rPr>
              <w:t>There's</w:t>
            </w:r>
            <w:proofErr w:type="gramEnd"/>
            <w:r w:rsidRPr="004423C4">
              <w:rPr>
                <w:rFonts w:ascii="Times New Roman" w:hAnsi="Times New Roman"/>
                <w:sz w:val="18"/>
                <w:szCs w:val="18"/>
              </w:rPr>
              <w:t xml:space="preserve"> at least 20 vaccines that are in development for covid-19. And you heard us report. </w:t>
            </w:r>
            <w:r w:rsidRPr="004423C4">
              <w:rPr>
                <w:rFonts w:ascii="Times New Roman" w:hAnsi="Times New Roman"/>
                <w:b/>
                <w:sz w:val="18"/>
                <w:szCs w:val="18"/>
              </w:rPr>
              <w:t xml:space="preserve">We're still some time away before we would have a vaccine that could be used and they still need to go through the trials to look at efficacy. </w:t>
            </w:r>
            <w:r w:rsidRPr="004423C4">
              <w:rPr>
                <w:rFonts w:ascii="Times New Roman" w:hAnsi="Times New Roman"/>
                <w:sz w:val="18"/>
                <w:szCs w:val="18"/>
              </w:rPr>
              <w:t>But this work is underway and we are very grateful for all of all of the partners that are working to get these trials on your way.</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Mention of how crucial of the accuracy and careful made the vaccine is</w:t>
            </w:r>
          </w:p>
        </w:tc>
      </w:tr>
      <w:tr w:rsidR="00510DDE" w:rsidRPr="004423C4" w:rsidTr="008157C3">
        <w:tc>
          <w:tcPr>
            <w:tcW w:w="918" w:type="dxa"/>
          </w:tcPr>
          <w:p w:rsidR="00510DDE" w:rsidRPr="004423C4" w:rsidRDefault="00510DDE" w:rsidP="008157C3">
            <w:pPr>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A</w:t>
            </w:r>
          </w:p>
        </w:tc>
        <w:tc>
          <w:tcPr>
            <w:tcW w:w="8989"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I think beyond the scientific research the vaccine that's fantastic see the Innovation going on to develop vaccine candidate and take those kinds of waves through the necessary testing. </w:t>
            </w:r>
            <w:r w:rsidRPr="004423C4">
              <w:rPr>
                <w:rFonts w:ascii="Times New Roman" w:hAnsi="Times New Roman"/>
                <w:b/>
                <w:sz w:val="18"/>
                <w:szCs w:val="18"/>
              </w:rPr>
              <w:t xml:space="preserve">We just make the vaccines and give them to people well world has learned many lessons at the mass use of vaccines and is only thing one thing more dangerous than a bad driver. So that's a bad vaccine. So we have to be very </w:t>
            </w:r>
            <w:proofErr w:type="spellStart"/>
            <w:r w:rsidRPr="004423C4">
              <w:rPr>
                <w:rFonts w:ascii="Times New Roman" w:hAnsi="Times New Roman"/>
                <w:b/>
                <w:sz w:val="18"/>
                <w:szCs w:val="18"/>
              </w:rPr>
              <w:t>very</w:t>
            </w:r>
            <w:proofErr w:type="spellEnd"/>
            <w:r w:rsidRPr="004423C4">
              <w:rPr>
                <w:rFonts w:ascii="Times New Roman" w:hAnsi="Times New Roman"/>
                <w:b/>
                <w:sz w:val="18"/>
                <w:szCs w:val="18"/>
              </w:rPr>
              <w:t xml:space="preserve"> </w:t>
            </w:r>
            <w:proofErr w:type="spellStart"/>
            <w:r w:rsidRPr="004423C4">
              <w:rPr>
                <w:rFonts w:ascii="Times New Roman" w:hAnsi="Times New Roman"/>
                <w:b/>
                <w:sz w:val="18"/>
                <w:szCs w:val="18"/>
              </w:rPr>
              <w:t>very</w:t>
            </w:r>
            <w:proofErr w:type="spellEnd"/>
            <w:r w:rsidRPr="004423C4">
              <w:rPr>
                <w:rFonts w:ascii="Times New Roman" w:hAnsi="Times New Roman"/>
                <w:b/>
                <w:sz w:val="18"/>
                <w:szCs w:val="18"/>
              </w:rPr>
              <w:t xml:space="preserve"> careful in developing any product that we're going to inject into potentially most of the world's population.</w:t>
            </w:r>
            <w:r w:rsidRPr="004423C4">
              <w:rPr>
                <w:rFonts w:ascii="Times New Roman" w:hAnsi="Times New Roman"/>
                <w:sz w:val="18"/>
                <w:szCs w:val="18"/>
              </w:rPr>
              <w:t xml:space="preserve"> So there's a lot of work to do the director-general will be leading a process with other organizations to address the issues of production scale up financing Advanced Mac commitments and the fair and equitable distribution of those vaccines and has already been reaching out to Major </w:t>
            </w:r>
            <w:r w:rsidRPr="004423C4">
              <w:rPr>
                <w:rFonts w:ascii="Times New Roman" w:hAnsi="Times New Roman"/>
                <w:sz w:val="18"/>
                <w:szCs w:val="18"/>
              </w:rPr>
              <w:lastRenderedPageBreak/>
              <w:t xml:space="preserve">institutions and Global Health leaders on this. </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lastRenderedPageBreak/>
              <w:t>Mention of how crucial of the accuracy and careful made the vaccine is</w:t>
            </w:r>
          </w:p>
        </w:tc>
      </w:tr>
      <w:tr w:rsidR="00510DDE" w:rsidRPr="004423C4" w:rsidTr="008157C3">
        <w:tc>
          <w:tcPr>
            <w:tcW w:w="918" w:type="dxa"/>
          </w:tcPr>
          <w:p w:rsidR="00510DDE" w:rsidRPr="004423C4" w:rsidRDefault="00510DDE" w:rsidP="008157C3">
            <w:pPr>
              <w:rPr>
                <w:rFonts w:ascii="Times New Roman" w:hAnsi="Times New Roman" w:cs="Times New Roman"/>
                <w:sz w:val="18"/>
                <w:szCs w:val="18"/>
              </w:rPr>
            </w:pPr>
          </w:p>
        </w:tc>
        <w:tc>
          <w:tcPr>
            <w:tcW w:w="720" w:type="dxa"/>
          </w:tcPr>
          <w:p w:rsidR="00510DDE" w:rsidRPr="004423C4" w:rsidRDefault="00510DDE" w:rsidP="008157C3">
            <w:pPr>
              <w:jc w:val="both"/>
              <w:rPr>
                <w:rFonts w:ascii="Times New Roman" w:hAnsi="Times New Roman" w:cs="Times New Roman"/>
                <w:sz w:val="18"/>
                <w:szCs w:val="18"/>
              </w:rPr>
            </w:pPr>
            <w:r w:rsidRPr="004423C4">
              <w:rPr>
                <w:rFonts w:ascii="Times New Roman" w:hAnsi="Times New Roman" w:cs="Times New Roman"/>
                <w:sz w:val="18"/>
                <w:szCs w:val="18"/>
              </w:rPr>
              <w:t>Dr. C</w:t>
            </w:r>
          </w:p>
        </w:tc>
        <w:tc>
          <w:tcPr>
            <w:tcW w:w="8989" w:type="dxa"/>
          </w:tcPr>
          <w:p w:rsidR="00510DDE" w:rsidRPr="004423C4" w:rsidRDefault="00510DDE" w:rsidP="008157C3">
            <w:pPr>
              <w:pStyle w:val="ListParagraph"/>
              <w:ind w:left="0"/>
              <w:jc w:val="both"/>
              <w:rPr>
                <w:rFonts w:ascii="Times New Roman" w:hAnsi="Times New Roman"/>
                <w:sz w:val="18"/>
                <w:szCs w:val="18"/>
              </w:rPr>
            </w:pPr>
            <w:r w:rsidRPr="004423C4">
              <w:rPr>
                <w:rFonts w:ascii="Times New Roman" w:hAnsi="Times New Roman"/>
                <w:sz w:val="18"/>
                <w:szCs w:val="18"/>
              </w:rPr>
              <w:t xml:space="preserve">We have to prepare so that the vaccines can reach everybody who needs it because this vaccine should not be for the haps. It should be for those who cannot afford it to so we need to answer that question as early as possible. But the solidarity we are witnessing is very </w:t>
            </w:r>
            <w:proofErr w:type="spellStart"/>
            <w:r w:rsidRPr="004423C4">
              <w:rPr>
                <w:rFonts w:ascii="Times New Roman" w:hAnsi="Times New Roman"/>
                <w:sz w:val="18"/>
                <w:szCs w:val="18"/>
              </w:rPr>
              <w:t>very</w:t>
            </w:r>
            <w:proofErr w:type="spellEnd"/>
            <w:r w:rsidRPr="004423C4">
              <w:rPr>
                <w:rFonts w:ascii="Times New Roman" w:hAnsi="Times New Roman"/>
                <w:sz w:val="18"/>
                <w:szCs w:val="18"/>
              </w:rPr>
              <w:t xml:space="preserve"> encouraging. My colleagues were sending me a text about another solidarity, which we are saying is the solidarity of scientists who came together as you remember six weeks ago to find Solutions Diagnostics treatment and vaccines and then the other solidarity is the financing solidarity.  </w:t>
            </w:r>
            <w:r w:rsidRPr="004423C4">
              <w:rPr>
                <w:rFonts w:ascii="Times New Roman" w:hAnsi="Times New Roman"/>
                <w:b/>
                <w:sz w:val="18"/>
                <w:szCs w:val="18"/>
              </w:rPr>
              <w:t>I will give you one of some of the stories in New York theater group started a virtual singing challenge getting people to donate. It also gives us a chance to bring the best of us and that's what we need solidarity in everything and with that kind of solidarity which is decided last week, which is more infectious than the virus itself. We will be able to stop this virus.</w:t>
            </w:r>
            <w:r w:rsidRPr="004423C4">
              <w:rPr>
                <w:rFonts w:ascii="Times New Roman" w:hAnsi="Times New Roman"/>
                <w:sz w:val="18"/>
                <w:szCs w:val="18"/>
              </w:rPr>
              <w:t xml:space="preserve"> </w:t>
            </w:r>
          </w:p>
        </w:tc>
        <w:tc>
          <w:tcPr>
            <w:tcW w:w="3543" w:type="dxa"/>
          </w:tcPr>
          <w:p w:rsidR="00510DDE" w:rsidRPr="004423C4" w:rsidRDefault="00510DDE" w:rsidP="00510DDE">
            <w:pPr>
              <w:numPr>
                <w:ilvl w:val="0"/>
                <w:numId w:val="2"/>
              </w:numPr>
              <w:spacing w:after="0" w:line="240" w:lineRule="auto"/>
              <w:rPr>
                <w:rFonts w:ascii="Times New Roman" w:hAnsi="Times New Roman" w:cs="Times New Roman"/>
                <w:sz w:val="18"/>
                <w:szCs w:val="18"/>
              </w:rPr>
            </w:pPr>
            <w:r w:rsidRPr="004423C4">
              <w:rPr>
                <w:rFonts w:ascii="Times New Roman" w:hAnsi="Times New Roman" w:cs="Times New Roman"/>
                <w:sz w:val="18"/>
                <w:szCs w:val="18"/>
              </w:rPr>
              <w:t>Give another idea of what should be done while waiting the vaccine released.</w:t>
            </w:r>
          </w:p>
        </w:tc>
      </w:tr>
    </w:tbl>
    <w:p w:rsidR="00510DDE" w:rsidRPr="004423C4" w:rsidRDefault="00510DDE" w:rsidP="00510DDE">
      <w:pPr>
        <w:rPr>
          <w:lang w:val="en-US"/>
        </w:rPr>
      </w:pPr>
    </w:p>
    <w:p w:rsidR="00510DDE" w:rsidRPr="00AF22AC" w:rsidRDefault="00510DDE" w:rsidP="00510DDE"/>
    <w:p w:rsidR="00510DDE" w:rsidRPr="00AF22AC" w:rsidRDefault="00510DDE" w:rsidP="00510DDE"/>
    <w:p w:rsidR="00510DDE" w:rsidRPr="00AF22AC" w:rsidRDefault="00510DDE" w:rsidP="00510DDE"/>
    <w:p w:rsidR="00510DDE" w:rsidRPr="004423C4" w:rsidRDefault="00510DDE" w:rsidP="00510DDE">
      <w:pPr>
        <w:widowControl w:val="0"/>
        <w:autoSpaceDE w:val="0"/>
        <w:autoSpaceDN w:val="0"/>
        <w:adjustRightInd w:val="0"/>
        <w:spacing w:line="240" w:lineRule="auto"/>
        <w:rPr>
          <w:rFonts w:ascii="Times New Roman" w:hAnsi="Times New Roman" w:cs="Times New Roman"/>
          <w:b/>
          <w:sz w:val="24"/>
          <w:szCs w:val="24"/>
          <w:lang w:val="en-US"/>
        </w:rPr>
      </w:pPr>
    </w:p>
    <w:p w:rsidR="00715165" w:rsidRDefault="00715165"/>
    <w:sectPr w:rsidR="00715165" w:rsidSect="004423C4">
      <w:pgSz w:w="16838" w:h="11906" w:orient="landscape"/>
      <w:pgMar w:top="1440" w:right="568"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2347"/>
    <w:multiLevelType w:val="hybridMultilevel"/>
    <w:tmpl w:val="05EEEE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89603E"/>
    <w:multiLevelType w:val="multilevel"/>
    <w:tmpl w:val="D4B4B71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
    <w:nsid w:val="6F236DB0"/>
    <w:multiLevelType w:val="hybridMultilevel"/>
    <w:tmpl w:val="1E80683E"/>
    <w:lvl w:ilvl="0" w:tplc="92C408C4">
      <w:numFmt w:val="bullet"/>
      <w:lvlText w:val="-"/>
      <w:lvlJc w:val="left"/>
      <w:pPr>
        <w:ind w:left="720" w:hanging="360"/>
      </w:pPr>
      <w:rPr>
        <w:rFonts w:ascii="Times New Roman" w:eastAsia="Times New Roman" w:hAnsi="Times New Roman" w:cs="Times New Roman" w:hint="default"/>
        <w:w w:val="99"/>
        <w:sz w:val="20"/>
        <w:szCs w:val="20"/>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rawingGridVerticalSpacing w:val="299"/>
  <w:displayHorizontalDrawingGridEvery w:val="2"/>
  <w:characterSpacingControl w:val="doNotCompress"/>
  <w:compat/>
  <w:rsids>
    <w:rsidRoot w:val="00510DDE"/>
    <w:rsid w:val="00510DDE"/>
    <w:rsid w:val="00520E0D"/>
    <w:rsid w:val="00655580"/>
    <w:rsid w:val="00715165"/>
    <w:rsid w:val="00BA4031"/>
    <w:rsid w:val="00FB2C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DDE"/>
    <w:rPr>
      <w:lang w:val="id-ID"/>
    </w:rPr>
  </w:style>
  <w:style w:type="paragraph" w:styleId="Heading1">
    <w:name w:val="heading 1"/>
    <w:basedOn w:val="Normal"/>
    <w:next w:val="Normal"/>
    <w:link w:val="Heading1Char"/>
    <w:uiPriority w:val="99"/>
    <w:qFormat/>
    <w:rsid w:val="00510DDE"/>
    <w:pPr>
      <w:keepNext/>
      <w:keepLines/>
      <w:numPr>
        <w:numId w:val="1"/>
      </w:numPr>
      <w:tabs>
        <w:tab w:val="left" w:pos="216"/>
      </w:tabs>
      <w:spacing w:before="160" w:after="80" w:line="240" w:lineRule="auto"/>
      <w:jc w:val="center"/>
      <w:outlineLvl w:val="0"/>
    </w:pPr>
    <w:rPr>
      <w:rFonts w:ascii="Times New Roman" w:eastAsia="MS Mincho" w:hAnsi="Times New Roman" w:cs="Times New Roman"/>
      <w:smallCaps/>
      <w:noProof/>
      <w:sz w:val="20"/>
      <w:szCs w:val="20"/>
    </w:rPr>
  </w:style>
  <w:style w:type="paragraph" w:styleId="Heading2">
    <w:name w:val="heading 2"/>
    <w:basedOn w:val="Normal"/>
    <w:next w:val="Normal"/>
    <w:link w:val="Heading2Char"/>
    <w:uiPriority w:val="99"/>
    <w:qFormat/>
    <w:rsid w:val="00510DDE"/>
    <w:pPr>
      <w:keepNext/>
      <w:keepLines/>
      <w:numPr>
        <w:ilvl w:val="1"/>
        <w:numId w:val="1"/>
      </w:numPr>
      <w:spacing w:before="120" w:after="60" w:line="240" w:lineRule="auto"/>
      <w:outlineLvl w:val="1"/>
    </w:pPr>
    <w:rPr>
      <w:rFonts w:ascii="Times New Roman" w:eastAsia="MS Mincho" w:hAnsi="Times New Roman" w:cs="Times New Roman"/>
      <w:i/>
      <w:iCs/>
      <w:noProof/>
      <w:sz w:val="20"/>
      <w:szCs w:val="20"/>
    </w:rPr>
  </w:style>
  <w:style w:type="paragraph" w:styleId="Heading3">
    <w:name w:val="heading 3"/>
    <w:basedOn w:val="Normal"/>
    <w:next w:val="Normal"/>
    <w:link w:val="Heading3Char"/>
    <w:uiPriority w:val="99"/>
    <w:qFormat/>
    <w:rsid w:val="00510DDE"/>
    <w:pPr>
      <w:numPr>
        <w:ilvl w:val="2"/>
        <w:numId w:val="1"/>
      </w:numPr>
      <w:spacing w:after="0" w:line="240" w:lineRule="exact"/>
      <w:jc w:val="both"/>
      <w:outlineLvl w:val="2"/>
    </w:pPr>
    <w:rPr>
      <w:rFonts w:ascii="Times New Roman" w:eastAsia="MS Mincho" w:hAnsi="Times New Roman" w:cs="Times New Roman"/>
      <w:i/>
      <w:iCs/>
      <w:noProof/>
      <w:sz w:val="20"/>
      <w:szCs w:val="20"/>
    </w:rPr>
  </w:style>
  <w:style w:type="paragraph" w:styleId="Heading4">
    <w:name w:val="heading 4"/>
    <w:basedOn w:val="Normal"/>
    <w:next w:val="Normal"/>
    <w:link w:val="Heading4Char"/>
    <w:uiPriority w:val="99"/>
    <w:qFormat/>
    <w:rsid w:val="00510DDE"/>
    <w:pPr>
      <w:numPr>
        <w:ilvl w:val="3"/>
        <w:numId w:val="1"/>
      </w:numPr>
      <w:tabs>
        <w:tab w:val="left" w:pos="821"/>
      </w:tabs>
      <w:spacing w:before="40" w:after="40" w:line="240" w:lineRule="auto"/>
      <w:ind w:firstLine="504"/>
      <w:jc w:val="both"/>
      <w:outlineLvl w:val="3"/>
    </w:pPr>
    <w:rPr>
      <w:rFonts w:ascii="Times New Roman" w:eastAsia="MS Mincho" w:hAnsi="Times New Roman" w:cs="Times New Roman"/>
      <w:i/>
      <w:iCs/>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10DDE"/>
    <w:rPr>
      <w:rFonts w:ascii="Times New Roman" w:eastAsia="MS Mincho" w:hAnsi="Times New Roman" w:cs="Times New Roman"/>
      <w:smallCaps/>
      <w:noProof/>
      <w:sz w:val="20"/>
      <w:szCs w:val="20"/>
      <w:lang w:val="id-ID"/>
    </w:rPr>
  </w:style>
  <w:style w:type="character" w:customStyle="1" w:styleId="Heading2Char">
    <w:name w:val="Heading 2 Char"/>
    <w:basedOn w:val="DefaultParagraphFont"/>
    <w:link w:val="Heading2"/>
    <w:uiPriority w:val="99"/>
    <w:rsid w:val="00510DDE"/>
    <w:rPr>
      <w:rFonts w:ascii="Times New Roman" w:eastAsia="MS Mincho" w:hAnsi="Times New Roman" w:cs="Times New Roman"/>
      <w:i/>
      <w:iCs/>
      <w:noProof/>
      <w:sz w:val="20"/>
      <w:szCs w:val="20"/>
      <w:lang w:val="id-ID"/>
    </w:rPr>
  </w:style>
  <w:style w:type="character" w:customStyle="1" w:styleId="Heading3Char">
    <w:name w:val="Heading 3 Char"/>
    <w:basedOn w:val="DefaultParagraphFont"/>
    <w:link w:val="Heading3"/>
    <w:uiPriority w:val="99"/>
    <w:rsid w:val="00510DDE"/>
    <w:rPr>
      <w:rFonts w:ascii="Times New Roman" w:eastAsia="MS Mincho" w:hAnsi="Times New Roman" w:cs="Times New Roman"/>
      <w:i/>
      <w:iCs/>
      <w:noProof/>
      <w:sz w:val="20"/>
      <w:szCs w:val="20"/>
      <w:lang w:val="id-ID"/>
    </w:rPr>
  </w:style>
  <w:style w:type="character" w:customStyle="1" w:styleId="Heading4Char">
    <w:name w:val="Heading 4 Char"/>
    <w:basedOn w:val="DefaultParagraphFont"/>
    <w:link w:val="Heading4"/>
    <w:uiPriority w:val="99"/>
    <w:rsid w:val="00510DDE"/>
    <w:rPr>
      <w:rFonts w:ascii="Times New Roman" w:eastAsia="MS Mincho" w:hAnsi="Times New Roman" w:cs="Times New Roman"/>
      <w:i/>
      <w:iCs/>
      <w:noProof/>
      <w:sz w:val="20"/>
      <w:szCs w:val="20"/>
      <w:lang w:val="id-ID"/>
    </w:rPr>
  </w:style>
  <w:style w:type="paragraph" w:styleId="ListParagraph">
    <w:name w:val="List Paragraph"/>
    <w:basedOn w:val="Normal"/>
    <w:uiPriority w:val="34"/>
    <w:qFormat/>
    <w:rsid w:val="00510DDE"/>
    <w:pPr>
      <w:ind w:left="720"/>
      <w:contextualSpacing/>
    </w:pPr>
    <w:rPr>
      <w:rFonts w:ascii="Calibri" w:eastAsia="Calibri" w:hAnsi="Calibri" w:cs="Times New Roman"/>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4476</Words>
  <Characters>23505</Characters>
  <Application>Microsoft Office Word</Application>
  <DocSecurity>0</DocSecurity>
  <Lines>479</Lines>
  <Paragraphs>124</Paragraphs>
  <ScaleCrop>false</ScaleCrop>
  <Company/>
  <LinksUpToDate>false</LinksUpToDate>
  <CharactersWithSpaces>27857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 ari</dc:creator>
  <cp:lastModifiedBy>bu ari</cp:lastModifiedBy>
  <cp:revision>3</cp:revision>
  <dcterms:created xsi:type="dcterms:W3CDTF">2021-05-16T04:00:00Z</dcterms:created>
  <dcterms:modified xsi:type="dcterms:W3CDTF">2021-05-27T09:30:00Z</dcterms:modified>
</cp:coreProperties>
</file>