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468B" w:rsidRDefault="0074468B" w:rsidP="0074468B">
      <w:r>
        <w:t>Pascasarjana IAIN Pare-Pare</w:t>
      </w:r>
    </w:p>
    <w:p w:rsidR="0074468B" w:rsidRDefault="0074468B" w:rsidP="0074468B">
      <w:r>
        <w:t xml:space="preserve">Peneliti </w:t>
      </w:r>
      <w:proofErr w:type="gramStart"/>
      <w:r>
        <w:t>Pertama :</w:t>
      </w:r>
      <w:proofErr w:type="gramEnd"/>
      <w:r>
        <w:t xml:space="preserve"> Ahmad Rifai S.Ikom</w:t>
      </w:r>
    </w:p>
    <w:p w:rsidR="0074468B" w:rsidRDefault="0074468B" w:rsidP="0074468B">
      <w:r>
        <w:t xml:space="preserve">Peneliti </w:t>
      </w:r>
      <w:proofErr w:type="gramStart"/>
      <w:r>
        <w:t>Kedua :</w:t>
      </w:r>
      <w:proofErr w:type="gramEnd"/>
      <w:r>
        <w:t xml:space="preserve"> </w:t>
      </w:r>
      <w:r>
        <w:rPr>
          <w:spacing w:val="-5"/>
        </w:rPr>
        <w:t xml:space="preserve">Prof Dr. Ahmad Sultra Rustan, M.Si   </w:t>
      </w:r>
    </w:p>
    <w:p w:rsidR="0074468B" w:rsidRDefault="0074468B" w:rsidP="0074468B">
      <w:r>
        <w:t xml:space="preserve">Peneliti </w:t>
      </w:r>
      <w:proofErr w:type="gramStart"/>
      <w:r>
        <w:t>Ketiga :</w:t>
      </w:r>
      <w:proofErr w:type="gramEnd"/>
      <w:r>
        <w:t xml:space="preserve">  </w:t>
      </w:r>
      <w:r>
        <w:rPr>
          <w:spacing w:val="-5"/>
        </w:rPr>
        <w:t xml:space="preserve">Dr. A. Nurkidam, M. Hum  </w:t>
      </w:r>
      <w:r>
        <w:rPr>
          <w:spacing w:val="-5"/>
        </w:rPr>
        <w:tab/>
      </w:r>
    </w:p>
    <w:p w:rsidR="0074468B" w:rsidRDefault="0074468B" w:rsidP="00E03FB2">
      <w:pPr>
        <w:rPr>
          <w:sz w:val="24"/>
          <w:szCs w:val="24"/>
        </w:rPr>
      </w:pPr>
      <w:r>
        <w:rPr>
          <w:sz w:val="24"/>
          <w:szCs w:val="24"/>
        </w:rPr>
        <w:t>Prodi : Komunikasi Penyiaran Islam</w:t>
      </w:r>
    </w:p>
    <w:p w:rsidR="0074468B" w:rsidRDefault="0074468B" w:rsidP="00E03FB2">
      <w:pPr>
        <w:rPr>
          <w:sz w:val="24"/>
          <w:szCs w:val="24"/>
        </w:rPr>
      </w:pPr>
    </w:p>
    <w:p w:rsidR="0074468B" w:rsidRDefault="0074468B" w:rsidP="00E03FB2">
      <w:pPr>
        <w:rPr>
          <w:sz w:val="24"/>
          <w:szCs w:val="24"/>
        </w:rPr>
      </w:pPr>
    </w:p>
    <w:p w:rsidR="0074468B" w:rsidRDefault="0074468B" w:rsidP="00E03FB2">
      <w:pPr>
        <w:rPr>
          <w:sz w:val="24"/>
          <w:szCs w:val="24"/>
        </w:rPr>
      </w:pPr>
    </w:p>
    <w:p w:rsidR="0074468B" w:rsidRDefault="0074468B" w:rsidP="00E03FB2">
      <w:pPr>
        <w:rPr>
          <w:sz w:val="24"/>
          <w:szCs w:val="24"/>
        </w:rPr>
      </w:pPr>
    </w:p>
    <w:p w:rsidR="0074468B" w:rsidRDefault="0074468B" w:rsidP="00E03FB2">
      <w:pPr>
        <w:rPr>
          <w:sz w:val="24"/>
          <w:szCs w:val="24"/>
        </w:rPr>
      </w:pPr>
    </w:p>
    <w:p w:rsidR="0074468B" w:rsidRDefault="0074468B" w:rsidP="00E03FB2">
      <w:pPr>
        <w:rPr>
          <w:sz w:val="24"/>
          <w:szCs w:val="24"/>
        </w:rPr>
      </w:pPr>
    </w:p>
    <w:p w:rsidR="0074468B" w:rsidRDefault="0074468B" w:rsidP="00E03FB2">
      <w:pPr>
        <w:rPr>
          <w:sz w:val="24"/>
          <w:szCs w:val="24"/>
        </w:rPr>
      </w:pPr>
    </w:p>
    <w:p w:rsidR="0074468B" w:rsidRDefault="0074468B" w:rsidP="00E03FB2">
      <w:pPr>
        <w:rPr>
          <w:sz w:val="24"/>
          <w:szCs w:val="24"/>
        </w:rPr>
      </w:pPr>
    </w:p>
    <w:p w:rsidR="0074468B" w:rsidRDefault="0074468B" w:rsidP="00E03FB2">
      <w:pPr>
        <w:rPr>
          <w:sz w:val="24"/>
          <w:szCs w:val="24"/>
        </w:rPr>
      </w:pPr>
    </w:p>
    <w:p w:rsidR="0074468B" w:rsidRDefault="0074468B" w:rsidP="00E03FB2">
      <w:pPr>
        <w:rPr>
          <w:sz w:val="24"/>
          <w:szCs w:val="24"/>
        </w:rPr>
      </w:pPr>
    </w:p>
    <w:p w:rsidR="0074468B" w:rsidRDefault="0074468B" w:rsidP="00E03FB2">
      <w:pPr>
        <w:rPr>
          <w:sz w:val="24"/>
          <w:szCs w:val="24"/>
        </w:rPr>
      </w:pPr>
    </w:p>
    <w:p w:rsidR="0074468B" w:rsidRDefault="0074468B" w:rsidP="00E03FB2">
      <w:pPr>
        <w:rPr>
          <w:sz w:val="24"/>
          <w:szCs w:val="24"/>
        </w:rPr>
      </w:pPr>
    </w:p>
    <w:p w:rsidR="0074468B" w:rsidRDefault="0074468B" w:rsidP="00E03FB2">
      <w:pPr>
        <w:rPr>
          <w:sz w:val="24"/>
          <w:szCs w:val="24"/>
        </w:rPr>
      </w:pPr>
    </w:p>
    <w:p w:rsidR="0074468B" w:rsidRDefault="0074468B" w:rsidP="00E03FB2">
      <w:pPr>
        <w:rPr>
          <w:sz w:val="24"/>
          <w:szCs w:val="24"/>
        </w:rPr>
      </w:pPr>
    </w:p>
    <w:p w:rsidR="0074468B" w:rsidRDefault="0074468B" w:rsidP="00E03FB2">
      <w:pPr>
        <w:rPr>
          <w:sz w:val="24"/>
          <w:szCs w:val="24"/>
        </w:rPr>
      </w:pPr>
    </w:p>
    <w:p w:rsidR="0074468B" w:rsidRDefault="0074468B" w:rsidP="00E03FB2">
      <w:pPr>
        <w:rPr>
          <w:sz w:val="24"/>
          <w:szCs w:val="24"/>
        </w:rPr>
      </w:pPr>
    </w:p>
    <w:p w:rsidR="0074468B" w:rsidRDefault="0074468B" w:rsidP="00E03FB2">
      <w:pPr>
        <w:rPr>
          <w:sz w:val="24"/>
          <w:szCs w:val="24"/>
        </w:rPr>
      </w:pPr>
    </w:p>
    <w:p w:rsidR="0074468B" w:rsidRDefault="0074468B" w:rsidP="00E03FB2">
      <w:pPr>
        <w:rPr>
          <w:sz w:val="24"/>
          <w:szCs w:val="24"/>
        </w:rPr>
      </w:pPr>
    </w:p>
    <w:p w:rsidR="0074468B" w:rsidRDefault="0074468B" w:rsidP="00E03FB2">
      <w:pPr>
        <w:rPr>
          <w:sz w:val="24"/>
          <w:szCs w:val="24"/>
        </w:rPr>
      </w:pPr>
    </w:p>
    <w:p w:rsidR="0074468B" w:rsidRDefault="0074468B" w:rsidP="00E03FB2">
      <w:pPr>
        <w:rPr>
          <w:sz w:val="24"/>
          <w:szCs w:val="24"/>
        </w:rPr>
      </w:pPr>
    </w:p>
    <w:p w:rsidR="0074468B" w:rsidRDefault="0074468B" w:rsidP="00E03FB2">
      <w:pPr>
        <w:rPr>
          <w:sz w:val="24"/>
          <w:szCs w:val="24"/>
        </w:rPr>
      </w:pPr>
    </w:p>
    <w:p w:rsidR="0074468B" w:rsidRDefault="0074468B" w:rsidP="00E03FB2">
      <w:pPr>
        <w:rPr>
          <w:sz w:val="24"/>
          <w:szCs w:val="24"/>
        </w:rPr>
      </w:pPr>
    </w:p>
    <w:p w:rsidR="0074468B" w:rsidRDefault="0074468B" w:rsidP="00E03FB2">
      <w:pPr>
        <w:rPr>
          <w:sz w:val="24"/>
          <w:szCs w:val="24"/>
        </w:rPr>
      </w:pPr>
    </w:p>
    <w:p w:rsidR="0074468B" w:rsidRDefault="0074468B" w:rsidP="00E03FB2">
      <w:pPr>
        <w:rPr>
          <w:sz w:val="24"/>
          <w:szCs w:val="24"/>
        </w:rPr>
      </w:pPr>
    </w:p>
    <w:p w:rsidR="0074468B" w:rsidRDefault="0074468B" w:rsidP="00E03FB2">
      <w:pPr>
        <w:rPr>
          <w:sz w:val="24"/>
          <w:szCs w:val="24"/>
        </w:rPr>
      </w:pPr>
    </w:p>
    <w:p w:rsidR="00E03FB2" w:rsidRPr="00F14472" w:rsidRDefault="00E03FB2" w:rsidP="00E03FB2">
      <w:pPr>
        <w:rPr>
          <w:sz w:val="24"/>
          <w:szCs w:val="24"/>
          <w:lang w:val="id-ID"/>
        </w:rPr>
      </w:pPr>
      <w:r w:rsidRPr="00F14472">
        <w:rPr>
          <w:sz w:val="24"/>
          <w:szCs w:val="24"/>
          <w:lang w:val="id-ID"/>
        </w:rPr>
        <w:t>Nama</w:t>
      </w:r>
      <w:r w:rsidRPr="00F14472">
        <w:rPr>
          <w:sz w:val="24"/>
          <w:szCs w:val="24"/>
          <w:lang w:val="id-ID"/>
        </w:rPr>
        <w:tab/>
      </w:r>
      <w:r w:rsidRPr="00F14472">
        <w:rPr>
          <w:sz w:val="24"/>
          <w:szCs w:val="24"/>
          <w:lang w:val="id-ID"/>
        </w:rPr>
        <w:tab/>
        <w:t xml:space="preserve">: </w:t>
      </w:r>
      <w:r>
        <w:rPr>
          <w:sz w:val="24"/>
          <w:szCs w:val="24"/>
        </w:rPr>
        <w:t>Ahmad Rifai</w:t>
      </w:r>
    </w:p>
    <w:p w:rsidR="00E03FB2" w:rsidRPr="00F14472" w:rsidRDefault="00E03FB2" w:rsidP="00E03FB2">
      <w:pPr>
        <w:rPr>
          <w:sz w:val="24"/>
          <w:szCs w:val="24"/>
          <w:lang w:val="en-ID"/>
        </w:rPr>
      </w:pPr>
      <w:r w:rsidRPr="00F14472">
        <w:rPr>
          <w:sz w:val="24"/>
          <w:szCs w:val="24"/>
          <w:lang w:val="id-ID"/>
        </w:rPr>
        <w:t>Nim</w:t>
      </w:r>
      <w:r w:rsidRPr="00F14472">
        <w:rPr>
          <w:sz w:val="24"/>
          <w:szCs w:val="24"/>
          <w:lang w:val="id-ID"/>
        </w:rPr>
        <w:tab/>
      </w:r>
      <w:r w:rsidRPr="00F14472">
        <w:rPr>
          <w:sz w:val="24"/>
          <w:szCs w:val="24"/>
          <w:lang w:val="id-ID"/>
        </w:rPr>
        <w:tab/>
        <w:t xml:space="preserve">: </w:t>
      </w:r>
      <w:r>
        <w:rPr>
          <w:sz w:val="24"/>
          <w:szCs w:val="24"/>
        </w:rPr>
        <w:t>18.0231.005</w:t>
      </w:r>
    </w:p>
    <w:p w:rsidR="00E03FB2" w:rsidRPr="00F14472" w:rsidRDefault="00E03FB2" w:rsidP="00E03FB2">
      <w:pPr>
        <w:ind w:left="1418" w:hanging="1418"/>
        <w:contextualSpacing/>
        <w:rPr>
          <w:i/>
          <w:sz w:val="24"/>
          <w:szCs w:val="24"/>
        </w:rPr>
      </w:pPr>
      <w:r w:rsidRPr="00F14472">
        <w:rPr>
          <w:sz w:val="24"/>
          <w:szCs w:val="24"/>
          <w:lang w:val="id-ID"/>
        </w:rPr>
        <w:t>Judul Tesis</w:t>
      </w:r>
      <w:r w:rsidRPr="00F14472">
        <w:rPr>
          <w:sz w:val="24"/>
          <w:szCs w:val="24"/>
          <w:lang w:val="id-ID"/>
        </w:rPr>
        <w:tab/>
        <w:t>:</w:t>
      </w:r>
      <w:r w:rsidRPr="00F14472">
        <w:rPr>
          <w:sz w:val="24"/>
          <w:szCs w:val="24"/>
        </w:rPr>
        <w:t xml:space="preserve"> </w:t>
      </w:r>
      <w:r w:rsidRPr="00BB1CF2">
        <w:rPr>
          <w:i/>
          <w:iCs/>
          <w:sz w:val="24"/>
          <w:szCs w:val="24"/>
        </w:rPr>
        <w:t>Pappasang</w:t>
      </w:r>
      <w:r w:rsidR="0074468B">
        <w:rPr>
          <w:sz w:val="24"/>
          <w:szCs w:val="24"/>
        </w:rPr>
        <w:t xml:space="preserve"> dalam Komunikasi Budaya </w:t>
      </w:r>
      <w:r>
        <w:rPr>
          <w:sz w:val="24"/>
          <w:szCs w:val="24"/>
        </w:rPr>
        <w:t>Masyarakat Lokal Suku Mandar di Kakkangan, Desa Tenggelang, Kecamatan Luyo, Kabupaten Polewali Mandar</w:t>
      </w:r>
    </w:p>
    <w:tbl>
      <w:tblPr>
        <w:tblW w:w="0" w:type="auto"/>
        <w:tblInd w:w="5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270"/>
        <w:gridCol w:w="6899"/>
      </w:tblGrid>
      <w:tr w:rsidR="00E03FB2" w:rsidTr="005E530C">
        <w:trPr>
          <w:trHeight w:val="551"/>
        </w:trPr>
        <w:tc>
          <w:tcPr>
            <w:tcW w:w="1270" w:type="dxa"/>
            <w:tcBorders>
              <w:left w:val="nil"/>
            </w:tcBorders>
          </w:tcPr>
          <w:p w:rsidR="00E03FB2" w:rsidRDefault="00E03FB2" w:rsidP="005E530C">
            <w:pPr>
              <w:pStyle w:val="TableParagraph"/>
              <w:spacing w:line="276" w:lineRule="exact"/>
              <w:ind w:left="303" w:right="208" w:firstLine="151"/>
              <w:jc w:val="left"/>
              <w:rPr>
                <w:b/>
                <w:sz w:val="24"/>
              </w:rPr>
            </w:pPr>
            <w:r>
              <w:rPr>
                <w:b/>
                <w:sz w:val="24"/>
              </w:rPr>
              <w:t>Info Artikel</w:t>
            </w:r>
          </w:p>
        </w:tc>
        <w:tc>
          <w:tcPr>
            <w:tcW w:w="6899" w:type="dxa"/>
            <w:tcBorders>
              <w:right w:val="nil"/>
            </w:tcBorders>
          </w:tcPr>
          <w:p w:rsidR="00E03FB2" w:rsidRDefault="00E03FB2" w:rsidP="005E530C">
            <w:pPr>
              <w:pStyle w:val="TableParagraph"/>
              <w:spacing w:before="135"/>
              <w:ind w:left="3004" w:right="2956"/>
              <w:rPr>
                <w:b/>
                <w:sz w:val="24"/>
              </w:rPr>
            </w:pPr>
            <w:r>
              <w:rPr>
                <w:b/>
                <w:sz w:val="24"/>
              </w:rPr>
              <w:t>Abstract</w:t>
            </w:r>
          </w:p>
        </w:tc>
      </w:tr>
      <w:tr w:rsidR="00E03FB2" w:rsidTr="005E530C">
        <w:trPr>
          <w:trHeight w:val="8162"/>
        </w:trPr>
        <w:tc>
          <w:tcPr>
            <w:tcW w:w="1270" w:type="dxa"/>
            <w:tcBorders>
              <w:left w:val="nil"/>
              <w:bottom w:val="thickThinMediumGap" w:sz="12" w:space="0" w:color="000000"/>
            </w:tcBorders>
          </w:tcPr>
          <w:p w:rsidR="00E03FB2" w:rsidRDefault="00E03FB2" w:rsidP="005E530C">
            <w:pPr>
              <w:pStyle w:val="TableParagraph"/>
              <w:jc w:val="left"/>
            </w:pPr>
          </w:p>
          <w:p w:rsidR="00E03FB2" w:rsidRDefault="00E03FB2" w:rsidP="005E530C">
            <w:pPr>
              <w:pStyle w:val="TableParagraph"/>
              <w:jc w:val="left"/>
            </w:pPr>
          </w:p>
          <w:p w:rsidR="00E03FB2" w:rsidRDefault="00E03FB2" w:rsidP="005E530C">
            <w:pPr>
              <w:pStyle w:val="TableParagraph"/>
              <w:jc w:val="left"/>
            </w:pPr>
          </w:p>
          <w:p w:rsidR="00E03FB2" w:rsidRDefault="00E03FB2" w:rsidP="005E530C">
            <w:pPr>
              <w:pStyle w:val="TableParagraph"/>
              <w:jc w:val="left"/>
            </w:pPr>
          </w:p>
          <w:p w:rsidR="00E03FB2" w:rsidRDefault="00E03FB2" w:rsidP="005E530C">
            <w:pPr>
              <w:pStyle w:val="TableParagraph"/>
              <w:jc w:val="left"/>
            </w:pPr>
          </w:p>
          <w:p w:rsidR="00E03FB2" w:rsidRDefault="00E03FB2" w:rsidP="005E530C">
            <w:pPr>
              <w:pStyle w:val="TableParagraph"/>
              <w:jc w:val="left"/>
            </w:pPr>
          </w:p>
          <w:p w:rsidR="00E03FB2" w:rsidRDefault="00E03FB2" w:rsidP="005E530C">
            <w:pPr>
              <w:pStyle w:val="TableParagraph"/>
              <w:spacing w:before="8"/>
              <w:jc w:val="left"/>
              <w:rPr>
                <w:sz w:val="32"/>
              </w:rPr>
            </w:pPr>
          </w:p>
          <w:p w:rsidR="00E03FB2" w:rsidRDefault="00E03FB2" w:rsidP="005E530C">
            <w:pPr>
              <w:pStyle w:val="TableParagraph"/>
              <w:spacing w:before="1"/>
              <w:ind w:left="126" w:right="194"/>
              <w:rPr>
                <w:sz w:val="20"/>
              </w:rPr>
            </w:pPr>
          </w:p>
        </w:tc>
        <w:tc>
          <w:tcPr>
            <w:tcW w:w="6899" w:type="dxa"/>
            <w:tcBorders>
              <w:bottom w:val="thickThinMediumGap" w:sz="12" w:space="0" w:color="000000"/>
              <w:right w:val="nil"/>
            </w:tcBorders>
          </w:tcPr>
          <w:p w:rsidR="00E03FB2" w:rsidRPr="00241396" w:rsidRDefault="00E03FB2" w:rsidP="005E530C">
            <w:pPr>
              <w:pStyle w:val="ListParagraph"/>
              <w:tabs>
                <w:tab w:val="left" w:pos="7797"/>
              </w:tabs>
              <w:ind w:left="0" w:right="142" w:firstLine="0"/>
              <w:jc w:val="both"/>
              <w:rPr>
                <w:sz w:val="20"/>
                <w:szCs w:val="20"/>
                <w:lang w:val="id-ID"/>
              </w:rPr>
            </w:pPr>
            <w:r w:rsidRPr="00241396">
              <w:rPr>
                <w:sz w:val="20"/>
                <w:szCs w:val="20"/>
                <w:lang w:val="id-ID"/>
              </w:rPr>
              <w:t>Penelitian ini berjudul. Pappas</w:t>
            </w:r>
            <w:r w:rsidR="0020572E">
              <w:rPr>
                <w:sz w:val="20"/>
                <w:szCs w:val="20"/>
                <w:lang w:val="id-ID"/>
              </w:rPr>
              <w:t>ang dalam Komunikasi Budaya</w:t>
            </w:r>
            <w:r w:rsidRPr="0020572E">
              <w:rPr>
                <w:sz w:val="20"/>
                <w:szCs w:val="20"/>
                <w:lang w:val="id-ID"/>
              </w:rPr>
              <w:t xml:space="preserve"> </w:t>
            </w:r>
            <w:r w:rsidRPr="00241396">
              <w:rPr>
                <w:sz w:val="20"/>
                <w:szCs w:val="20"/>
                <w:lang w:val="id-ID"/>
              </w:rPr>
              <w:t xml:space="preserve">Masyarakat lokal </w:t>
            </w:r>
            <w:r w:rsidRPr="0020572E">
              <w:rPr>
                <w:sz w:val="20"/>
                <w:szCs w:val="20"/>
                <w:lang w:val="id-ID"/>
              </w:rPr>
              <w:t xml:space="preserve">suku </w:t>
            </w:r>
            <w:r w:rsidRPr="00241396">
              <w:rPr>
                <w:sz w:val="20"/>
                <w:szCs w:val="20"/>
                <w:lang w:val="id-ID"/>
              </w:rPr>
              <w:t xml:space="preserve">Mandar di Kakkangan, Desa Tenggelan,Kecamatan Luyo, Kabupaten Polewali Mandar Penelitian ini bertujuan untuk mengetahui  (1)bagaimana </w:t>
            </w:r>
            <w:r w:rsidRPr="00241396">
              <w:rPr>
                <w:i/>
                <w:iCs/>
                <w:sz w:val="20"/>
                <w:szCs w:val="20"/>
                <w:lang w:val="id-ID"/>
              </w:rPr>
              <w:t>Pappasang</w:t>
            </w:r>
            <w:r w:rsidRPr="00241396">
              <w:rPr>
                <w:sz w:val="20"/>
                <w:szCs w:val="20"/>
                <w:lang w:val="id-ID"/>
              </w:rPr>
              <w:t xml:space="preserve"> dalam komunikasi budaya masyarakat lokal suku mandar (2) apa nilai </w:t>
            </w:r>
            <w:r w:rsidRPr="00241396">
              <w:rPr>
                <w:i/>
                <w:iCs/>
                <w:sz w:val="20"/>
                <w:szCs w:val="20"/>
                <w:lang w:val="id-ID"/>
              </w:rPr>
              <w:t>Pappasang</w:t>
            </w:r>
            <w:r w:rsidRPr="00241396">
              <w:rPr>
                <w:sz w:val="20"/>
                <w:szCs w:val="20"/>
                <w:lang w:val="id-ID"/>
              </w:rPr>
              <w:t xml:space="preserve"> masyarakat lokal dalam komunikasi budaya suku Mandar</w:t>
            </w:r>
            <w:r w:rsidRPr="0020572E">
              <w:rPr>
                <w:sz w:val="20"/>
                <w:szCs w:val="20"/>
                <w:lang w:val="id-ID"/>
              </w:rPr>
              <w:t xml:space="preserve">. </w:t>
            </w:r>
            <w:r w:rsidRPr="00241396">
              <w:rPr>
                <w:sz w:val="20"/>
                <w:szCs w:val="20"/>
              </w:rPr>
              <w:t xml:space="preserve">Metode penelitian ini menggunakan pendekatan kualitatif deskriptif. Data diperoleh menggunakan pertanyaan kepada informan lalu data dianalisis dan ditelaah kemudian dibuat abstraksi dari semua hasil wawancara. Jumlah informan 3 orang yang berbeda-beda. pemilihan informan dalam penelitian kualitatif ini menggunakan teknik </w:t>
            </w:r>
            <w:r w:rsidRPr="00241396">
              <w:rPr>
                <w:i/>
                <w:sz w:val="20"/>
                <w:szCs w:val="20"/>
              </w:rPr>
              <w:t xml:space="preserve">purposive sampling, </w:t>
            </w:r>
            <w:r w:rsidRPr="00241396">
              <w:rPr>
                <w:sz w:val="20"/>
                <w:szCs w:val="20"/>
              </w:rPr>
              <w:t>yaitu cara penentuan informan yang ditetapkan secara sengaja atas dasar kriteria tertentu atau pertimbangan tertentu. Dalam penelitian ini, pemilihan informan didasarkan pada kriteria di antaranya masyarakat dapat menjawab pertanyaan quisioner</w:t>
            </w:r>
            <w:r w:rsidRPr="00241396">
              <w:rPr>
                <w:i/>
                <w:sz w:val="20"/>
                <w:szCs w:val="20"/>
              </w:rPr>
              <w:t xml:space="preserve">. </w:t>
            </w:r>
            <w:r w:rsidRPr="00241396">
              <w:rPr>
                <w:sz w:val="20"/>
                <w:szCs w:val="20"/>
              </w:rPr>
              <w:t>Analisis data dengan data tematik yakni hasil temuan diproses berdasarkan tema-tema yang sesuai dengan kerangka pemikiran.</w:t>
            </w:r>
            <w:r>
              <w:rPr>
                <w:sz w:val="20"/>
                <w:szCs w:val="20"/>
              </w:rPr>
              <w:t xml:space="preserve"> </w:t>
            </w:r>
            <w:r w:rsidRPr="00241396">
              <w:rPr>
                <w:sz w:val="20"/>
                <w:szCs w:val="20"/>
              </w:rPr>
              <w:t>Hasil penelitian menunjukkan</w:t>
            </w:r>
            <w:r w:rsidRPr="00241396">
              <w:rPr>
                <w:sz w:val="20"/>
                <w:szCs w:val="20"/>
                <w:lang w:val="id-ID"/>
              </w:rPr>
              <w:t xml:space="preserve"> </w:t>
            </w:r>
            <w:r w:rsidRPr="00241396">
              <w:rPr>
                <w:sz w:val="20"/>
                <w:szCs w:val="20"/>
              </w:rPr>
              <w:t xml:space="preserve">bahwa </w:t>
            </w:r>
            <w:r w:rsidRPr="00241396">
              <w:rPr>
                <w:i/>
                <w:sz w:val="20"/>
                <w:szCs w:val="20"/>
              </w:rPr>
              <w:t xml:space="preserve">Pappasang </w:t>
            </w:r>
            <w:r w:rsidRPr="00241396">
              <w:rPr>
                <w:sz w:val="20"/>
                <w:szCs w:val="20"/>
              </w:rPr>
              <w:t xml:space="preserve">memiliki berbagai macam  seperti  </w:t>
            </w:r>
            <w:r w:rsidRPr="00241396">
              <w:rPr>
                <w:i/>
                <w:iCs/>
                <w:sz w:val="20"/>
                <w:szCs w:val="20"/>
              </w:rPr>
              <w:t>Pappasang Puang_Allah Ta-Ala</w:t>
            </w:r>
            <w:r w:rsidRPr="00241396">
              <w:rPr>
                <w:sz w:val="20"/>
                <w:szCs w:val="20"/>
              </w:rPr>
              <w:t xml:space="preserve">, </w:t>
            </w:r>
            <w:r w:rsidRPr="00241396">
              <w:rPr>
                <w:i/>
                <w:iCs/>
                <w:sz w:val="20"/>
                <w:szCs w:val="20"/>
              </w:rPr>
              <w:t>Pappasang To Mawuwen</w:t>
            </w:r>
            <w:r w:rsidRPr="00241396">
              <w:rPr>
                <w:sz w:val="20"/>
                <w:szCs w:val="20"/>
              </w:rPr>
              <w:t xml:space="preserve">, </w:t>
            </w:r>
            <w:r w:rsidRPr="00241396">
              <w:rPr>
                <w:i/>
                <w:iCs/>
                <w:sz w:val="20"/>
                <w:szCs w:val="20"/>
              </w:rPr>
              <w:t>Paissangan</w:t>
            </w:r>
            <w:r w:rsidRPr="00241396">
              <w:rPr>
                <w:sz w:val="20"/>
                <w:szCs w:val="20"/>
              </w:rPr>
              <w:t xml:space="preserve">, </w:t>
            </w:r>
            <w:r w:rsidRPr="00241396">
              <w:rPr>
                <w:i/>
                <w:iCs/>
                <w:sz w:val="20"/>
                <w:szCs w:val="20"/>
              </w:rPr>
              <w:t>Pattirioloang</w:t>
            </w:r>
            <w:r w:rsidRPr="00241396">
              <w:rPr>
                <w:sz w:val="20"/>
                <w:szCs w:val="20"/>
              </w:rPr>
              <w:t xml:space="preserve"> dan </w:t>
            </w:r>
            <w:r w:rsidRPr="00241396">
              <w:rPr>
                <w:i/>
                <w:iCs/>
                <w:sz w:val="20"/>
                <w:szCs w:val="20"/>
              </w:rPr>
              <w:t>Pepasang.</w:t>
            </w:r>
            <w:r w:rsidRPr="00241396">
              <w:rPr>
                <w:sz w:val="20"/>
                <w:szCs w:val="20"/>
              </w:rPr>
              <w:t xml:space="preserve"> Hal ini tergantung kebutuhan</w:t>
            </w:r>
            <w:r w:rsidRPr="00241396">
              <w:rPr>
                <w:i/>
                <w:sz w:val="20"/>
                <w:szCs w:val="20"/>
              </w:rPr>
              <w:t xml:space="preserve">. </w:t>
            </w:r>
            <w:r w:rsidRPr="00241396">
              <w:rPr>
                <w:sz w:val="20"/>
                <w:szCs w:val="20"/>
              </w:rPr>
              <w:t xml:space="preserve">Hasil selanjutnya bahwa </w:t>
            </w:r>
            <w:r w:rsidRPr="00241396">
              <w:rPr>
                <w:i/>
                <w:iCs/>
                <w:sz w:val="20"/>
                <w:szCs w:val="20"/>
              </w:rPr>
              <w:t>Pappasang</w:t>
            </w:r>
            <w:r w:rsidRPr="00241396">
              <w:rPr>
                <w:sz w:val="20"/>
                <w:szCs w:val="20"/>
              </w:rPr>
              <w:t xml:space="preserve"> masyarakat lokal dalam Komunikasi Budaya suku Mandar menentukan terdapat prilaku dan nilai. dua </w:t>
            </w:r>
            <w:r w:rsidRPr="00241396">
              <w:rPr>
                <w:i/>
                <w:iCs/>
                <w:sz w:val="20"/>
                <w:szCs w:val="20"/>
              </w:rPr>
              <w:t>Pappasang</w:t>
            </w:r>
            <w:r w:rsidRPr="00241396">
              <w:rPr>
                <w:i/>
                <w:sz w:val="20"/>
                <w:szCs w:val="20"/>
              </w:rPr>
              <w:t xml:space="preserve">, </w:t>
            </w:r>
            <w:r w:rsidRPr="00241396">
              <w:rPr>
                <w:sz w:val="20"/>
                <w:szCs w:val="20"/>
              </w:rPr>
              <w:t>pertama , menentukan berbagai macam</w:t>
            </w:r>
            <w:r w:rsidRPr="00241396">
              <w:rPr>
                <w:i/>
                <w:iCs/>
                <w:sz w:val="20"/>
                <w:szCs w:val="20"/>
              </w:rPr>
              <w:t xml:space="preserve"> Pappasang</w:t>
            </w:r>
            <w:r w:rsidRPr="00241396">
              <w:rPr>
                <w:sz w:val="20"/>
                <w:szCs w:val="20"/>
              </w:rPr>
              <w:t xml:space="preserve"> sebelum penelitian dibuat mengenali. Kedua. terlebih dahulu nilai </w:t>
            </w:r>
            <w:r w:rsidRPr="00241396">
              <w:rPr>
                <w:i/>
                <w:iCs/>
                <w:sz w:val="20"/>
                <w:szCs w:val="20"/>
              </w:rPr>
              <w:t>Pappasang</w:t>
            </w:r>
            <w:r w:rsidRPr="00241396">
              <w:rPr>
                <w:sz w:val="20"/>
                <w:szCs w:val="20"/>
              </w:rPr>
              <w:t xml:space="preserve"> pada masyarakat Kakkangan, dengan memperhatikan kereteria Terpaan informasi yang didapatkan dari </w:t>
            </w:r>
            <w:r w:rsidRPr="00241396">
              <w:rPr>
                <w:iCs/>
                <w:sz w:val="20"/>
                <w:szCs w:val="20"/>
              </w:rPr>
              <w:t>masyarakat Kakkangan</w:t>
            </w:r>
            <w:r w:rsidRPr="00241396">
              <w:rPr>
                <w:i/>
                <w:sz w:val="20"/>
                <w:szCs w:val="20"/>
              </w:rPr>
              <w:t xml:space="preserve"> </w:t>
            </w:r>
            <w:r w:rsidRPr="00241396">
              <w:rPr>
                <w:sz w:val="20"/>
                <w:szCs w:val="20"/>
              </w:rPr>
              <w:t xml:space="preserve">akan menjadi referensi bahan munculnya ide </w:t>
            </w:r>
            <w:r w:rsidRPr="00241396">
              <w:rPr>
                <w:i/>
                <w:sz w:val="20"/>
                <w:szCs w:val="20"/>
              </w:rPr>
              <w:t xml:space="preserve">Pappasang </w:t>
            </w:r>
            <w:r w:rsidRPr="00241396">
              <w:rPr>
                <w:iCs/>
                <w:sz w:val="20"/>
                <w:szCs w:val="20"/>
              </w:rPr>
              <w:t>sebagai komunikasi budaya</w:t>
            </w:r>
            <w:r w:rsidRPr="00241396">
              <w:rPr>
                <w:sz w:val="20"/>
                <w:szCs w:val="20"/>
              </w:rPr>
              <w:t xml:space="preserve"> . Selain itu,</w:t>
            </w:r>
            <w:r w:rsidRPr="00241396">
              <w:rPr>
                <w:i/>
                <w:sz w:val="20"/>
                <w:szCs w:val="20"/>
              </w:rPr>
              <w:t xml:space="preserve"> Pappasang</w:t>
            </w:r>
            <w:r w:rsidRPr="00241396">
              <w:rPr>
                <w:sz w:val="20"/>
                <w:szCs w:val="20"/>
              </w:rPr>
              <w:t xml:space="preserve"> juga memperhatikan syarat yang dimiliki </w:t>
            </w:r>
            <w:r w:rsidRPr="00241396">
              <w:rPr>
                <w:iCs/>
                <w:sz w:val="20"/>
                <w:szCs w:val="20"/>
              </w:rPr>
              <w:t>nilai-nilai masyaraat</w:t>
            </w:r>
            <w:r w:rsidRPr="00241396">
              <w:rPr>
                <w:i/>
                <w:sz w:val="20"/>
                <w:szCs w:val="20"/>
              </w:rPr>
              <w:t xml:space="preserve"> </w:t>
            </w:r>
            <w:r w:rsidRPr="00241396">
              <w:rPr>
                <w:sz w:val="20"/>
                <w:szCs w:val="20"/>
              </w:rPr>
              <w:t>seperti</w:t>
            </w:r>
            <w:r w:rsidRPr="00241396">
              <w:rPr>
                <w:i/>
                <w:sz w:val="20"/>
                <w:szCs w:val="20"/>
              </w:rPr>
              <w:t xml:space="preserve"> Pappasang</w:t>
            </w:r>
            <w:r w:rsidRPr="00241396">
              <w:rPr>
                <w:sz w:val="20"/>
                <w:szCs w:val="20"/>
              </w:rPr>
              <w:t xml:space="preserve">,  </w:t>
            </w:r>
            <w:r w:rsidRPr="00241396">
              <w:rPr>
                <w:i/>
                <w:iCs/>
                <w:sz w:val="20"/>
                <w:szCs w:val="20"/>
              </w:rPr>
              <w:t>Pappasang Puang_Allah Ta-Ala</w:t>
            </w:r>
            <w:r w:rsidRPr="00241396">
              <w:rPr>
                <w:sz w:val="20"/>
                <w:szCs w:val="20"/>
              </w:rPr>
              <w:t xml:space="preserve">, </w:t>
            </w:r>
            <w:r w:rsidRPr="00241396">
              <w:rPr>
                <w:i/>
                <w:iCs/>
                <w:sz w:val="20"/>
                <w:szCs w:val="20"/>
              </w:rPr>
              <w:t>Pappasang To Mawuwen</w:t>
            </w:r>
            <w:r w:rsidRPr="00241396">
              <w:rPr>
                <w:sz w:val="20"/>
                <w:szCs w:val="20"/>
              </w:rPr>
              <w:t xml:space="preserve">,  </w:t>
            </w:r>
            <w:r w:rsidRPr="00241396">
              <w:rPr>
                <w:i/>
                <w:iCs/>
                <w:sz w:val="20"/>
                <w:szCs w:val="20"/>
              </w:rPr>
              <w:t>Paissangan</w:t>
            </w:r>
            <w:r w:rsidRPr="00241396">
              <w:rPr>
                <w:sz w:val="20"/>
                <w:szCs w:val="20"/>
              </w:rPr>
              <w:t xml:space="preserve"> dan Pattirioloang dan </w:t>
            </w:r>
            <w:r w:rsidRPr="00241396">
              <w:rPr>
                <w:i/>
                <w:iCs/>
                <w:sz w:val="20"/>
                <w:szCs w:val="20"/>
              </w:rPr>
              <w:t>Pepasang</w:t>
            </w:r>
            <w:r w:rsidRPr="00241396">
              <w:rPr>
                <w:sz w:val="20"/>
                <w:szCs w:val="20"/>
              </w:rPr>
              <w:t>.</w:t>
            </w:r>
          </w:p>
          <w:p w:rsidR="00E03FB2" w:rsidRPr="00241396" w:rsidRDefault="00E03FB2" w:rsidP="005E530C">
            <w:pPr>
              <w:tabs>
                <w:tab w:val="left" w:pos="4995"/>
              </w:tabs>
              <w:spacing w:line="240" w:lineRule="exact"/>
              <w:ind w:right="193" w:firstLine="720"/>
              <w:contextualSpacing/>
              <w:jc w:val="both"/>
              <w:rPr>
                <w:b/>
                <w:sz w:val="20"/>
                <w:szCs w:val="20"/>
                <w:lang w:val="id-ID"/>
              </w:rPr>
            </w:pPr>
            <w:r w:rsidRPr="00241396">
              <w:rPr>
                <w:b/>
                <w:sz w:val="20"/>
                <w:szCs w:val="20"/>
                <w:lang w:val="id-ID"/>
              </w:rPr>
              <w:tab/>
            </w:r>
          </w:p>
          <w:p w:rsidR="00E03FB2" w:rsidRPr="00241396" w:rsidRDefault="00E03FB2" w:rsidP="005E530C">
            <w:pPr>
              <w:pStyle w:val="ListParagraph"/>
              <w:spacing w:line="240" w:lineRule="exact"/>
              <w:ind w:left="1350" w:right="245" w:hanging="1350"/>
              <w:jc w:val="both"/>
              <w:rPr>
                <w:b/>
                <w:i/>
                <w:sz w:val="20"/>
                <w:szCs w:val="20"/>
                <w:lang w:val="en-ID"/>
              </w:rPr>
            </w:pPr>
            <w:r w:rsidRPr="00241396">
              <w:rPr>
                <w:b/>
                <w:sz w:val="20"/>
                <w:szCs w:val="20"/>
              </w:rPr>
              <w:t>Kata Kunci :</w:t>
            </w:r>
            <w:r w:rsidRPr="00241396">
              <w:rPr>
                <w:i/>
                <w:iCs/>
                <w:sz w:val="20"/>
                <w:szCs w:val="20"/>
              </w:rPr>
              <w:t xml:space="preserve"> Pappasang Puang_Allah Ta-Ala</w:t>
            </w:r>
            <w:r w:rsidRPr="00241396">
              <w:rPr>
                <w:sz w:val="20"/>
                <w:szCs w:val="20"/>
              </w:rPr>
              <w:t xml:space="preserve">, </w:t>
            </w:r>
            <w:r w:rsidRPr="00241396">
              <w:rPr>
                <w:i/>
                <w:iCs/>
                <w:sz w:val="20"/>
                <w:szCs w:val="20"/>
              </w:rPr>
              <w:t>Pappasang To Mawuwen</w:t>
            </w:r>
            <w:r w:rsidRPr="00241396">
              <w:rPr>
                <w:sz w:val="20"/>
                <w:szCs w:val="20"/>
              </w:rPr>
              <w:t xml:space="preserve">, </w:t>
            </w:r>
            <w:r w:rsidRPr="00241396">
              <w:rPr>
                <w:i/>
                <w:iCs/>
                <w:sz w:val="20"/>
                <w:szCs w:val="20"/>
              </w:rPr>
              <w:t>Paissangan</w:t>
            </w:r>
            <w:r w:rsidRPr="00241396">
              <w:rPr>
                <w:sz w:val="20"/>
                <w:szCs w:val="20"/>
              </w:rPr>
              <w:t xml:space="preserve">, </w:t>
            </w:r>
            <w:r w:rsidRPr="00241396">
              <w:rPr>
                <w:i/>
                <w:iCs/>
                <w:sz w:val="20"/>
                <w:szCs w:val="20"/>
              </w:rPr>
              <w:t>Pattirioloang, Pepasang</w:t>
            </w:r>
            <w:r w:rsidRPr="00241396">
              <w:rPr>
                <w:sz w:val="20"/>
                <w:szCs w:val="20"/>
              </w:rPr>
              <w:t>, Prilaku dan Nilai-nilai</w:t>
            </w:r>
          </w:p>
          <w:p w:rsidR="00E03FB2" w:rsidRPr="00F14472" w:rsidRDefault="00E03FB2" w:rsidP="005E530C">
            <w:pPr>
              <w:pStyle w:val="ListParagraph"/>
              <w:tabs>
                <w:tab w:val="left" w:pos="360"/>
                <w:tab w:val="left" w:pos="3043"/>
              </w:tabs>
              <w:adjustRightInd w:val="0"/>
              <w:spacing w:line="480" w:lineRule="auto"/>
              <w:ind w:left="1134"/>
              <w:jc w:val="both"/>
            </w:pPr>
            <w:r>
              <w:tab/>
            </w:r>
            <w:r>
              <w:tab/>
            </w:r>
          </w:p>
          <w:p w:rsidR="00E03FB2" w:rsidRDefault="00E03FB2" w:rsidP="005E530C">
            <w:pPr>
              <w:pStyle w:val="TableParagraph"/>
              <w:jc w:val="both"/>
              <w:rPr>
                <w:sz w:val="20"/>
              </w:rPr>
            </w:pPr>
            <w:r>
              <w:rPr>
                <w:sz w:val="20"/>
              </w:rPr>
              <w:t>t</w:t>
            </w:r>
            <w:r w:rsidRPr="008A7206">
              <w:rPr>
                <w:sz w:val="20"/>
              </w:rPr>
              <w:t>his research is entitled. P</w:t>
            </w:r>
            <w:r>
              <w:rPr>
                <w:sz w:val="20"/>
              </w:rPr>
              <w:t>ap Pairs in C</w:t>
            </w:r>
            <w:r w:rsidRPr="008A7206">
              <w:rPr>
                <w:sz w:val="20"/>
              </w:rPr>
              <w:t xml:space="preserve">ultural Communication of the Mandar local community in Kakkangan, Tenggelan Village, Luyo District, Polewali Mandar Regency This study aims to find out (1) how Pap Pairs in the cultural communication of the local Mandar tribe community (2) what is the value of Pap Pairs of the local community in cultural communication of the Mandar tribe . This research method uses a descriptive qualitative approach. The data was obtained using questions to </w:t>
            </w:r>
            <w:r w:rsidRPr="008A7206">
              <w:rPr>
                <w:sz w:val="20"/>
              </w:rPr>
              <w:lastRenderedPageBreak/>
              <w:t>informants and then the data were analyzed and analyzed and then made an abstraction of all the results of the interviews. The number of informants is 3 different people. The selection of informants in this qualitative study used a purposive sampling technique, namely the method of determining informants who were determined intentionally on the basis of certain criteria or certain considerations. In this study, the selection of informants was based on criteria including the community being able to answer questionnaire questions. Data analysis with thematic data, namely the findings are processed based on themes that are in accordance with the framework of thought. The results of the study showed that Pap Pairs had various kinds such as Pap Pairs Puang_Allah Ta-Ala,</w:t>
            </w:r>
            <w:r>
              <w:rPr>
                <w:sz w:val="20"/>
              </w:rPr>
              <w:t xml:space="preserve"> </w:t>
            </w:r>
            <w:r w:rsidRPr="008A7206">
              <w:rPr>
                <w:sz w:val="20"/>
              </w:rPr>
              <w:t>Pappair To Mawuwen, Paissangan, Pattirioloang and Pepair. This depends on the need. The next result is that the Pap Pairs of the local community in the Cultural Communication of the Mandar tribe determine that there are behaviors and values. Two Pap Pairs, first, determine the various Pap Pairs before the study is made to identify. Second. First, the value of Pap Pairs in the Kakkangan community, by taking into account the criteria. Exposure to information obtained from the Kakkangan community will be a reference material for the emergence of the Pap Pair idea as cultural communication. In addition, Pappairs also pay attention to the requirements of the values ​​of the community, such as Pappair, Puang_Allah Ta-Ala, Pappair To Mawuwen, Paissangan and Pattirioloang and Pepair.</w:t>
            </w:r>
          </w:p>
          <w:p w:rsidR="00E03FB2" w:rsidRDefault="00E03FB2" w:rsidP="005E530C">
            <w:pPr>
              <w:pStyle w:val="TableParagraph"/>
              <w:jc w:val="both"/>
              <w:rPr>
                <w:sz w:val="20"/>
              </w:rPr>
            </w:pPr>
          </w:p>
          <w:p w:rsidR="00E03FB2" w:rsidRDefault="00E03FB2" w:rsidP="005E530C">
            <w:pPr>
              <w:pStyle w:val="TableParagraph"/>
              <w:jc w:val="both"/>
              <w:rPr>
                <w:sz w:val="20"/>
              </w:rPr>
            </w:pPr>
            <w:r w:rsidRPr="008A7206">
              <w:rPr>
                <w:sz w:val="20"/>
              </w:rPr>
              <w:t>Keywords: Pappair Puang_Allah Ta-Ala, Pap Pair To Mawuwen, Paissangan, Pattirioloang, Pepair, Behavior and Values</w:t>
            </w:r>
          </w:p>
        </w:tc>
      </w:tr>
    </w:tbl>
    <w:p w:rsidR="00E03FB2" w:rsidRDefault="00E03FB2"/>
    <w:p w:rsidR="00E03FB2" w:rsidRDefault="00E03FB2"/>
    <w:p w:rsidR="00E03FB2" w:rsidRDefault="00E03FB2"/>
    <w:p w:rsidR="00E03FB2" w:rsidRDefault="00E03FB2"/>
    <w:p w:rsidR="00E03FB2" w:rsidRDefault="00E03FB2"/>
    <w:p w:rsidR="00E03FB2" w:rsidRDefault="00E03FB2"/>
    <w:p w:rsidR="00E03FB2" w:rsidRDefault="00E03FB2"/>
    <w:p w:rsidR="00E03FB2" w:rsidRDefault="00E03FB2"/>
    <w:p w:rsidR="00E03FB2" w:rsidRDefault="00E03FB2"/>
    <w:p w:rsidR="003C7EF3" w:rsidRDefault="003C7EF3" w:rsidP="003C7EF3"/>
    <w:p w:rsidR="003C7EF3" w:rsidRDefault="003C7EF3" w:rsidP="003C7EF3"/>
    <w:p w:rsidR="003C7EF3" w:rsidRPr="004C5FC2" w:rsidRDefault="003C7EF3" w:rsidP="003C7EF3">
      <w:pPr>
        <w:ind w:left="720"/>
        <w:rPr>
          <w:rFonts w:asciiTheme="majorBidi" w:hAnsiTheme="majorBidi" w:cstheme="majorBidi"/>
          <w:b/>
          <w:bCs/>
          <w:sz w:val="24"/>
          <w:szCs w:val="24"/>
        </w:rPr>
      </w:pPr>
      <w:r w:rsidRPr="004C5FC2">
        <w:rPr>
          <w:rFonts w:asciiTheme="majorBidi" w:hAnsiTheme="majorBidi" w:cstheme="majorBidi"/>
          <w:b/>
          <w:bCs/>
          <w:sz w:val="24"/>
          <w:szCs w:val="24"/>
        </w:rPr>
        <w:lastRenderedPageBreak/>
        <w:t>PENDAHULUAN</w:t>
      </w:r>
    </w:p>
    <w:p w:rsidR="003C7EF3" w:rsidRPr="00EC4F79" w:rsidRDefault="003C7EF3" w:rsidP="003C7EF3">
      <w:pPr>
        <w:ind w:left="668" w:firstLine="720"/>
        <w:jc w:val="both"/>
        <w:rPr>
          <w:rFonts w:asciiTheme="majorBidi" w:hAnsiTheme="majorBidi" w:cstheme="majorBidi"/>
          <w:sz w:val="24"/>
          <w:szCs w:val="24"/>
        </w:rPr>
      </w:pPr>
      <w:r w:rsidRPr="00EC4F79">
        <w:rPr>
          <w:rFonts w:asciiTheme="majorBidi" w:hAnsiTheme="majorBidi" w:cstheme="majorBidi"/>
          <w:i/>
          <w:iCs/>
          <w:sz w:val="24"/>
          <w:szCs w:val="24"/>
        </w:rPr>
        <w:t>Pappasang</w:t>
      </w:r>
      <w:r w:rsidRPr="00EC4F79">
        <w:rPr>
          <w:rFonts w:asciiTheme="majorBidi" w:hAnsiTheme="majorBidi" w:cstheme="majorBidi"/>
          <w:sz w:val="24"/>
          <w:szCs w:val="24"/>
        </w:rPr>
        <w:t xml:space="preserve"> merupkan wasiat atau amanah yang hampir </w:t>
      </w:r>
      <w:proofErr w:type="gramStart"/>
      <w:r w:rsidRPr="00EC4F79">
        <w:rPr>
          <w:rFonts w:asciiTheme="majorBidi" w:hAnsiTheme="majorBidi" w:cstheme="majorBidi"/>
          <w:sz w:val="24"/>
          <w:szCs w:val="24"/>
        </w:rPr>
        <w:t>sama</w:t>
      </w:r>
      <w:proofErr w:type="gramEnd"/>
      <w:r w:rsidRPr="00EC4F79">
        <w:rPr>
          <w:rFonts w:asciiTheme="majorBidi" w:hAnsiTheme="majorBidi" w:cstheme="majorBidi"/>
          <w:sz w:val="24"/>
          <w:szCs w:val="24"/>
        </w:rPr>
        <w:t xml:space="preserve"> dengan nasihat. </w:t>
      </w:r>
      <w:proofErr w:type="gramStart"/>
      <w:r w:rsidRPr="00EC4F79">
        <w:rPr>
          <w:rFonts w:asciiTheme="majorBidi" w:hAnsiTheme="majorBidi" w:cstheme="majorBidi"/>
          <w:sz w:val="24"/>
          <w:szCs w:val="24"/>
        </w:rPr>
        <w:t>Namun keduanya mempunyai nuangsa masing-masing yang berbeda.</w:t>
      </w:r>
      <w:proofErr w:type="gramEnd"/>
      <w:r w:rsidRPr="00EC4F79">
        <w:rPr>
          <w:rFonts w:asciiTheme="majorBidi" w:hAnsiTheme="majorBidi" w:cstheme="majorBidi"/>
          <w:sz w:val="24"/>
          <w:szCs w:val="24"/>
        </w:rPr>
        <w:t xml:space="preserve"> </w:t>
      </w:r>
      <w:proofErr w:type="gramStart"/>
      <w:r w:rsidRPr="00EC4F79">
        <w:rPr>
          <w:rFonts w:asciiTheme="majorBidi" w:hAnsiTheme="majorBidi" w:cstheme="majorBidi"/>
          <w:i/>
          <w:iCs/>
          <w:sz w:val="24"/>
          <w:szCs w:val="24"/>
        </w:rPr>
        <w:t>Pappasang</w:t>
      </w:r>
      <w:r w:rsidRPr="00EC4F79">
        <w:rPr>
          <w:rFonts w:asciiTheme="majorBidi" w:hAnsiTheme="majorBidi" w:cstheme="majorBidi"/>
          <w:sz w:val="24"/>
          <w:szCs w:val="24"/>
        </w:rPr>
        <w:t xml:space="preserve"> menekankan pada ajaran moral yang patut dituruti, sedangkan nasehat lebih menekankan pada suatu tindakan yang harus dilakukan ataupun di indahkan.</w:t>
      </w:r>
      <w:proofErr w:type="gramEnd"/>
      <w:r w:rsidRPr="00EC4F79">
        <w:rPr>
          <w:rStyle w:val="FootnoteReference"/>
          <w:rFonts w:asciiTheme="majorBidi" w:hAnsiTheme="majorBidi" w:cstheme="majorBidi"/>
          <w:sz w:val="24"/>
          <w:szCs w:val="24"/>
        </w:rPr>
        <w:footnoteReference w:id="1"/>
      </w:r>
    </w:p>
    <w:p w:rsidR="003C7EF3" w:rsidRDefault="003C7EF3" w:rsidP="003C7EF3">
      <w:pPr>
        <w:ind w:left="668" w:firstLine="720"/>
        <w:jc w:val="both"/>
        <w:rPr>
          <w:rFonts w:asciiTheme="majorBidi" w:hAnsiTheme="majorBidi" w:cstheme="majorBidi"/>
          <w:sz w:val="24"/>
          <w:szCs w:val="24"/>
        </w:rPr>
      </w:pPr>
      <w:r w:rsidRPr="00EC4F79">
        <w:rPr>
          <w:rFonts w:asciiTheme="majorBidi" w:hAnsiTheme="majorBidi" w:cstheme="majorBidi"/>
          <w:sz w:val="24"/>
          <w:szCs w:val="24"/>
        </w:rPr>
        <w:t>Hal ini dalam</w:t>
      </w:r>
      <w:r w:rsidRPr="00EC4F79">
        <w:rPr>
          <w:rFonts w:asciiTheme="majorBidi" w:hAnsiTheme="majorBidi" w:cstheme="majorBidi"/>
          <w:i/>
          <w:iCs/>
          <w:sz w:val="24"/>
          <w:szCs w:val="24"/>
        </w:rPr>
        <w:t xml:space="preserve"> pappasang</w:t>
      </w:r>
      <w:r w:rsidRPr="00EC4F79">
        <w:rPr>
          <w:rFonts w:asciiTheme="majorBidi" w:hAnsiTheme="majorBidi" w:cstheme="majorBidi"/>
          <w:sz w:val="24"/>
          <w:szCs w:val="24"/>
        </w:rPr>
        <w:t xml:space="preserve"> sangat erat dengan suatu pola komunikasi yang berupa pesan yang </w:t>
      </w:r>
      <w:r>
        <w:rPr>
          <w:rFonts w:asciiTheme="majorBidi" w:hAnsiTheme="majorBidi" w:cstheme="majorBidi"/>
          <w:sz w:val="24"/>
          <w:szCs w:val="24"/>
        </w:rPr>
        <w:t xml:space="preserve">ditransaksikan </w:t>
      </w:r>
      <w:r w:rsidRPr="00EC4F79">
        <w:rPr>
          <w:rFonts w:asciiTheme="majorBidi" w:hAnsiTheme="majorBidi" w:cstheme="majorBidi"/>
          <w:sz w:val="24"/>
          <w:szCs w:val="24"/>
        </w:rPr>
        <w:t xml:space="preserve">dan sakral dalam masyarakat Suku Mandar,  sangat </w:t>
      </w:r>
      <w:r>
        <w:rPr>
          <w:rFonts w:asciiTheme="majorBidi" w:hAnsiTheme="majorBidi" w:cstheme="majorBidi"/>
          <w:sz w:val="24"/>
          <w:szCs w:val="24"/>
        </w:rPr>
        <w:t xml:space="preserve">di </w:t>
      </w:r>
      <w:r w:rsidRPr="00EC4F79">
        <w:rPr>
          <w:rFonts w:asciiTheme="majorBidi" w:hAnsiTheme="majorBidi" w:cstheme="majorBidi"/>
          <w:sz w:val="24"/>
          <w:szCs w:val="24"/>
        </w:rPr>
        <w:t>perlu</w:t>
      </w:r>
      <w:r>
        <w:rPr>
          <w:rFonts w:asciiTheme="majorBidi" w:hAnsiTheme="majorBidi" w:cstheme="majorBidi"/>
          <w:sz w:val="24"/>
          <w:szCs w:val="24"/>
        </w:rPr>
        <w:t xml:space="preserve">kan kesadaran untuk </w:t>
      </w:r>
      <w:r w:rsidRPr="00EC4F79">
        <w:rPr>
          <w:rFonts w:asciiTheme="majorBidi" w:hAnsiTheme="majorBidi" w:cstheme="majorBidi"/>
          <w:sz w:val="24"/>
          <w:szCs w:val="24"/>
        </w:rPr>
        <w:t xml:space="preserve">buminkan tentang pewarisan dan penerima warisan tentang </w:t>
      </w:r>
      <w:r>
        <w:rPr>
          <w:rFonts w:asciiTheme="majorBidi" w:hAnsiTheme="majorBidi" w:cstheme="majorBidi"/>
          <w:sz w:val="24"/>
          <w:szCs w:val="24"/>
        </w:rPr>
        <w:t xml:space="preserve">Pappasang sebagai nilai, saluran komunikasi, </w:t>
      </w:r>
      <w:r w:rsidRPr="00EC4F79">
        <w:rPr>
          <w:rFonts w:asciiTheme="majorBidi" w:hAnsiTheme="majorBidi" w:cstheme="majorBidi"/>
          <w:sz w:val="24"/>
          <w:szCs w:val="24"/>
        </w:rPr>
        <w:t xml:space="preserve">agar selalu diketahui sejauh mana peradaban yang telah dihasilkan dalam kehidupan ini. </w:t>
      </w:r>
    </w:p>
    <w:p w:rsidR="003C7EF3" w:rsidRDefault="003C7EF3" w:rsidP="003C7EF3">
      <w:pPr>
        <w:ind w:left="668" w:firstLine="720"/>
        <w:jc w:val="both"/>
        <w:rPr>
          <w:rFonts w:asciiTheme="majorBidi" w:hAnsiTheme="majorBidi" w:cstheme="majorBidi"/>
          <w:sz w:val="24"/>
          <w:szCs w:val="24"/>
        </w:rPr>
      </w:pPr>
      <w:r w:rsidRPr="005E3EFA">
        <w:rPr>
          <w:rFonts w:asciiTheme="majorBidi" w:hAnsiTheme="majorBidi" w:cstheme="majorBidi"/>
          <w:sz w:val="24"/>
          <w:szCs w:val="24"/>
        </w:rPr>
        <w:t>Manusia adalah mahluk ciptaan Allah SWT dimuka bumi pal</w:t>
      </w:r>
      <w:r>
        <w:rPr>
          <w:rFonts w:asciiTheme="majorBidi" w:hAnsiTheme="majorBidi" w:cstheme="majorBidi"/>
          <w:sz w:val="24"/>
          <w:szCs w:val="24"/>
        </w:rPr>
        <w:t>i</w:t>
      </w:r>
      <w:r w:rsidRPr="005E3EFA">
        <w:rPr>
          <w:rFonts w:asciiTheme="majorBidi" w:hAnsiTheme="majorBidi" w:cstheme="majorBidi"/>
          <w:sz w:val="24"/>
          <w:szCs w:val="24"/>
        </w:rPr>
        <w:t xml:space="preserve">ng sempurna dan memiliki potensi yang tidak dimiliki mahluk </w:t>
      </w:r>
      <w:proofErr w:type="gramStart"/>
      <w:r w:rsidRPr="005E3EFA">
        <w:rPr>
          <w:rFonts w:asciiTheme="majorBidi" w:hAnsiTheme="majorBidi" w:cstheme="majorBidi"/>
          <w:sz w:val="24"/>
          <w:szCs w:val="24"/>
        </w:rPr>
        <w:t>lain</w:t>
      </w:r>
      <w:proofErr w:type="gramEnd"/>
      <w:r w:rsidRPr="005E3EFA">
        <w:rPr>
          <w:rFonts w:asciiTheme="majorBidi" w:hAnsiTheme="majorBidi" w:cstheme="majorBidi"/>
          <w:sz w:val="24"/>
          <w:szCs w:val="24"/>
        </w:rPr>
        <w:t xml:space="preserve"> yakni potensi komunikasi. Salah satu kesempurnaan manusia sebagaimana yang dilukiskan dalam </w:t>
      </w:r>
      <w:r w:rsidRPr="005E3EFA">
        <w:rPr>
          <w:rFonts w:asciiTheme="majorBidi" w:hAnsiTheme="majorBidi" w:cstheme="majorBidi"/>
          <w:i/>
          <w:iCs/>
          <w:sz w:val="24"/>
          <w:szCs w:val="24"/>
        </w:rPr>
        <w:t>Q.S Ar-Rahman</w:t>
      </w:r>
      <w:r w:rsidRPr="005E3EFA">
        <w:rPr>
          <w:rFonts w:asciiTheme="majorBidi" w:hAnsiTheme="majorBidi" w:cstheme="majorBidi"/>
          <w:sz w:val="24"/>
          <w:szCs w:val="24"/>
        </w:rPr>
        <w:t xml:space="preserve"> ayat 3 dan 4 </w:t>
      </w:r>
      <w:proofErr w:type="gramStart"/>
      <w:r w:rsidRPr="005E3EFA">
        <w:rPr>
          <w:rFonts w:asciiTheme="majorBidi" w:hAnsiTheme="majorBidi" w:cstheme="majorBidi"/>
          <w:sz w:val="24"/>
          <w:szCs w:val="24"/>
        </w:rPr>
        <w:t xml:space="preserve">“ </w:t>
      </w:r>
      <w:r w:rsidRPr="005E3EFA">
        <w:rPr>
          <w:rFonts w:asciiTheme="majorBidi" w:hAnsiTheme="majorBidi" w:cstheme="majorBidi"/>
          <w:i/>
          <w:iCs/>
          <w:sz w:val="24"/>
          <w:szCs w:val="24"/>
        </w:rPr>
        <w:t>Khalaqalinsaan</w:t>
      </w:r>
      <w:proofErr w:type="gramEnd"/>
      <w:r w:rsidRPr="005E3EFA">
        <w:rPr>
          <w:rFonts w:asciiTheme="majorBidi" w:hAnsiTheme="majorBidi" w:cstheme="majorBidi"/>
          <w:sz w:val="24"/>
          <w:szCs w:val="24"/>
        </w:rPr>
        <w:t>, ‘</w:t>
      </w:r>
      <w:r w:rsidRPr="005E3EFA">
        <w:rPr>
          <w:rFonts w:asciiTheme="majorBidi" w:hAnsiTheme="majorBidi" w:cstheme="majorBidi"/>
          <w:i/>
          <w:iCs/>
          <w:sz w:val="24"/>
          <w:szCs w:val="24"/>
        </w:rPr>
        <w:t>Allamahulbayan</w:t>
      </w:r>
      <w:r w:rsidRPr="005E3EFA">
        <w:rPr>
          <w:rFonts w:asciiTheme="majorBidi" w:hAnsiTheme="majorBidi" w:cstheme="majorBidi"/>
          <w:sz w:val="24"/>
          <w:szCs w:val="24"/>
        </w:rPr>
        <w:t>’ artinya : ‘Dia (Allah) yang menciptakan manusia, men</w:t>
      </w:r>
      <w:r>
        <w:rPr>
          <w:rFonts w:asciiTheme="majorBidi" w:hAnsiTheme="majorBidi" w:cstheme="majorBidi"/>
          <w:sz w:val="24"/>
          <w:szCs w:val="24"/>
        </w:rPr>
        <w:t xml:space="preserve">gajarkan pandai berbicara’. </w:t>
      </w:r>
      <w:proofErr w:type="gramStart"/>
      <w:r>
        <w:rPr>
          <w:rFonts w:asciiTheme="majorBidi" w:hAnsiTheme="majorBidi" w:cstheme="majorBidi"/>
          <w:sz w:val="24"/>
          <w:szCs w:val="24"/>
        </w:rPr>
        <w:t>Hal</w:t>
      </w:r>
      <w:r w:rsidRPr="005E3EFA">
        <w:rPr>
          <w:rFonts w:asciiTheme="majorBidi" w:hAnsiTheme="majorBidi" w:cstheme="majorBidi"/>
          <w:sz w:val="24"/>
          <w:szCs w:val="24"/>
        </w:rPr>
        <w:t xml:space="preserve"> ini dijelaskan oleh Qurais Shihab dalam </w:t>
      </w:r>
      <w:r w:rsidRPr="005E3EFA">
        <w:rPr>
          <w:rFonts w:asciiTheme="majorBidi" w:hAnsiTheme="majorBidi" w:cstheme="majorBidi"/>
          <w:i/>
          <w:iCs/>
          <w:sz w:val="24"/>
          <w:szCs w:val="24"/>
        </w:rPr>
        <w:t>Tafsir Al-Misbah</w:t>
      </w:r>
      <w:r w:rsidRPr="005E3EFA">
        <w:rPr>
          <w:rFonts w:asciiTheme="majorBidi" w:hAnsiTheme="majorBidi" w:cstheme="majorBidi"/>
          <w:sz w:val="24"/>
          <w:szCs w:val="24"/>
        </w:rPr>
        <w:t xml:space="preserve"> bahwa, potensi </w:t>
      </w:r>
      <w:r w:rsidRPr="005E3EFA">
        <w:rPr>
          <w:rFonts w:asciiTheme="majorBidi" w:hAnsiTheme="majorBidi" w:cstheme="majorBidi"/>
          <w:i/>
          <w:iCs/>
          <w:sz w:val="24"/>
          <w:szCs w:val="24"/>
        </w:rPr>
        <w:t>Al-bayan</w:t>
      </w:r>
      <w:r w:rsidRPr="005E3EFA">
        <w:rPr>
          <w:rFonts w:asciiTheme="majorBidi" w:hAnsiTheme="majorBidi" w:cstheme="majorBidi"/>
          <w:sz w:val="24"/>
          <w:szCs w:val="24"/>
        </w:rPr>
        <w:t xml:space="preserve"> melekat</w:t>
      </w:r>
      <w:r w:rsidRPr="00EC4F79">
        <w:rPr>
          <w:rFonts w:asciiTheme="majorBidi" w:hAnsiTheme="majorBidi" w:cstheme="majorBidi"/>
          <w:sz w:val="24"/>
          <w:szCs w:val="24"/>
        </w:rPr>
        <w:t xml:space="preserve"> </w:t>
      </w:r>
      <w:r w:rsidRPr="005E3EFA">
        <w:rPr>
          <w:rFonts w:asciiTheme="majorBidi" w:hAnsiTheme="majorBidi" w:cstheme="majorBidi"/>
          <w:sz w:val="24"/>
          <w:szCs w:val="24"/>
        </w:rPr>
        <w:t>pada diri manusia</w:t>
      </w:r>
      <w:r>
        <w:rPr>
          <w:rFonts w:asciiTheme="majorBidi" w:hAnsiTheme="majorBidi" w:cstheme="majorBidi"/>
          <w:sz w:val="24"/>
          <w:szCs w:val="24"/>
        </w:rPr>
        <w:t>….</w:t>
      </w:r>
      <w:r w:rsidRPr="005E3EFA">
        <w:rPr>
          <w:rFonts w:asciiTheme="majorBidi" w:hAnsiTheme="majorBidi" w:cstheme="majorBidi"/>
          <w:sz w:val="24"/>
          <w:szCs w:val="24"/>
        </w:rPr>
        <w:t xml:space="preserve"> potensi melahirkan suara dan suara tersebut dapat memiliki makna yang disepakati bersama, sehingga pada gilirannya tercipta saling pengertian untuk saling berhubungan antara satu dalam men</w:t>
      </w:r>
      <w:r>
        <w:rPr>
          <w:rFonts w:asciiTheme="majorBidi" w:hAnsiTheme="majorBidi" w:cstheme="majorBidi"/>
          <w:sz w:val="24"/>
          <w:szCs w:val="24"/>
        </w:rPr>
        <w:t>ciptakan komunitas kehidupan sos</w:t>
      </w:r>
      <w:r w:rsidRPr="005E3EFA">
        <w:rPr>
          <w:rFonts w:asciiTheme="majorBidi" w:hAnsiTheme="majorBidi" w:cstheme="majorBidi"/>
          <w:sz w:val="24"/>
          <w:szCs w:val="24"/>
        </w:rPr>
        <w:t>ial.</w:t>
      </w:r>
      <w:proofErr w:type="gramEnd"/>
      <w:r w:rsidRPr="005E3EFA">
        <w:rPr>
          <w:rStyle w:val="FootnoteReference"/>
          <w:rFonts w:asciiTheme="majorBidi" w:hAnsiTheme="majorBidi" w:cstheme="majorBidi"/>
          <w:sz w:val="24"/>
          <w:szCs w:val="24"/>
        </w:rPr>
        <w:footnoteReference w:id="2"/>
      </w:r>
    </w:p>
    <w:p w:rsidR="00952D2D" w:rsidRDefault="00952D2D" w:rsidP="00952D2D">
      <w:pPr>
        <w:ind w:left="720" w:firstLine="244"/>
        <w:jc w:val="both"/>
        <w:rPr>
          <w:rFonts w:asciiTheme="majorBidi" w:hAnsiTheme="majorBidi" w:cstheme="majorBidi"/>
          <w:sz w:val="24"/>
          <w:szCs w:val="24"/>
        </w:rPr>
      </w:pPr>
      <w:proofErr w:type="gramStart"/>
      <w:r w:rsidRPr="005E3EFA">
        <w:rPr>
          <w:rFonts w:asciiTheme="majorBidi" w:hAnsiTheme="majorBidi" w:cstheme="majorBidi"/>
          <w:sz w:val="24"/>
          <w:szCs w:val="24"/>
        </w:rPr>
        <w:t>Mengkaji mas</w:t>
      </w:r>
      <w:r>
        <w:rPr>
          <w:rFonts w:asciiTheme="majorBidi" w:hAnsiTheme="majorBidi" w:cstheme="majorBidi"/>
          <w:sz w:val="24"/>
          <w:szCs w:val="24"/>
        </w:rPr>
        <w:t>yarakat lokal dengan mayoritas I</w:t>
      </w:r>
      <w:r w:rsidRPr="005E3EFA">
        <w:rPr>
          <w:rFonts w:asciiTheme="majorBidi" w:hAnsiTheme="majorBidi" w:cstheme="majorBidi"/>
          <w:sz w:val="24"/>
          <w:szCs w:val="24"/>
        </w:rPr>
        <w:t>slam merupakan sesuatu yang san</w:t>
      </w:r>
      <w:r>
        <w:rPr>
          <w:rFonts w:asciiTheme="majorBidi" w:hAnsiTheme="majorBidi" w:cstheme="majorBidi"/>
          <w:sz w:val="24"/>
          <w:szCs w:val="24"/>
        </w:rPr>
        <w:t xml:space="preserve">gat menarik bagi pegiat kajian Islam dalam lingkungan </w:t>
      </w:r>
      <w:r w:rsidRPr="005E3EFA">
        <w:rPr>
          <w:rFonts w:asciiTheme="majorBidi" w:hAnsiTheme="majorBidi" w:cstheme="majorBidi"/>
          <w:sz w:val="24"/>
          <w:szCs w:val="24"/>
        </w:rPr>
        <w:t>dengan pendekatan kebudayaan setiap daerah.</w:t>
      </w:r>
      <w:proofErr w:type="gramEnd"/>
      <w:r w:rsidRPr="005E3EFA">
        <w:rPr>
          <w:rFonts w:asciiTheme="majorBidi" w:hAnsiTheme="majorBidi" w:cstheme="majorBidi"/>
          <w:sz w:val="24"/>
          <w:szCs w:val="24"/>
        </w:rPr>
        <w:t xml:space="preserve"> </w:t>
      </w:r>
      <w:proofErr w:type="gramStart"/>
      <w:r w:rsidRPr="005E3EFA">
        <w:rPr>
          <w:rFonts w:asciiTheme="majorBidi" w:hAnsiTheme="majorBidi" w:cstheme="majorBidi"/>
          <w:sz w:val="24"/>
          <w:szCs w:val="24"/>
        </w:rPr>
        <w:t>Kenyataan bahwa manusia memiliki fitrah keagamaan tersebut pertama kal</w:t>
      </w:r>
      <w:r>
        <w:rPr>
          <w:rFonts w:asciiTheme="majorBidi" w:hAnsiTheme="majorBidi" w:cstheme="majorBidi"/>
          <w:sz w:val="24"/>
          <w:szCs w:val="24"/>
        </w:rPr>
        <w:t>i ditegaskan dalam ajaran I</w:t>
      </w:r>
      <w:r w:rsidRPr="005E3EFA">
        <w:rPr>
          <w:rFonts w:asciiTheme="majorBidi" w:hAnsiTheme="majorBidi" w:cstheme="majorBidi"/>
          <w:sz w:val="24"/>
          <w:szCs w:val="24"/>
        </w:rPr>
        <w:t>slam, yakni bahwa agama adalah kebutuhan fitrah manusia.</w:t>
      </w:r>
      <w:proofErr w:type="gramEnd"/>
      <w:r w:rsidRPr="005E3EFA">
        <w:rPr>
          <w:rFonts w:asciiTheme="majorBidi" w:hAnsiTheme="majorBidi" w:cstheme="majorBidi"/>
          <w:sz w:val="24"/>
          <w:szCs w:val="24"/>
        </w:rPr>
        <w:t xml:space="preserve"> </w:t>
      </w:r>
      <w:proofErr w:type="gramStart"/>
      <w:r w:rsidRPr="005E3EFA">
        <w:rPr>
          <w:rFonts w:asciiTheme="majorBidi" w:hAnsiTheme="majorBidi" w:cstheme="majorBidi"/>
          <w:sz w:val="24"/>
          <w:szCs w:val="24"/>
        </w:rPr>
        <w:t>Sebelumnya, manusia belum mengenal kenyataan ini, baru di masa akhir-akhir ini muncul manusia menyerukan dan mempopulerkannya.</w:t>
      </w:r>
      <w:proofErr w:type="gramEnd"/>
      <w:r w:rsidRPr="005E3EFA">
        <w:rPr>
          <w:rFonts w:asciiTheme="majorBidi" w:hAnsiTheme="majorBidi" w:cstheme="majorBidi"/>
          <w:sz w:val="24"/>
          <w:szCs w:val="24"/>
        </w:rPr>
        <w:t xml:space="preserve"> </w:t>
      </w:r>
      <w:proofErr w:type="gramStart"/>
      <w:r w:rsidRPr="005E3EFA">
        <w:rPr>
          <w:rFonts w:asciiTheme="majorBidi" w:hAnsiTheme="majorBidi" w:cstheme="majorBidi"/>
          <w:sz w:val="24"/>
          <w:szCs w:val="24"/>
        </w:rPr>
        <w:t>Fitrah keagamaan yang ada dalam diri manusia inilah yang melatar belakangi perlunya manusia pada agama.</w:t>
      </w:r>
      <w:proofErr w:type="gramEnd"/>
      <w:r w:rsidRPr="005E3EFA">
        <w:rPr>
          <w:rFonts w:asciiTheme="majorBidi" w:hAnsiTheme="majorBidi" w:cstheme="majorBidi"/>
          <w:sz w:val="24"/>
          <w:szCs w:val="24"/>
        </w:rPr>
        <w:t xml:space="preserve"> </w:t>
      </w:r>
      <w:proofErr w:type="gramStart"/>
      <w:r w:rsidRPr="005E3EFA">
        <w:rPr>
          <w:rFonts w:asciiTheme="majorBidi" w:hAnsiTheme="majorBidi" w:cstheme="majorBidi"/>
          <w:sz w:val="24"/>
          <w:szCs w:val="24"/>
        </w:rPr>
        <w:t>Oleh karenanya, ketika datang wahyu Tuhan yang menyerukan manusia agar beragama maka seruan tersebut memang sangat sejalan dengan fitrahnya itu.</w:t>
      </w:r>
      <w:proofErr w:type="gramEnd"/>
      <w:r w:rsidRPr="005E3EFA">
        <w:rPr>
          <w:rFonts w:asciiTheme="majorBidi" w:hAnsiTheme="majorBidi" w:cstheme="majorBidi"/>
          <w:sz w:val="24"/>
          <w:szCs w:val="24"/>
        </w:rPr>
        <w:t xml:space="preserve"> Dalam konteks ini, kita dapat membaca dan mengartikan Q.S. Ar-Ruum/30:30 yang berbunyi:</w:t>
      </w:r>
    </w:p>
    <w:p w:rsidR="00952D2D" w:rsidRDefault="00952D2D" w:rsidP="00952D2D">
      <w:pPr>
        <w:ind w:left="720" w:firstLine="244"/>
        <w:jc w:val="both"/>
        <w:rPr>
          <w:rFonts w:asciiTheme="majorBidi" w:hAnsiTheme="majorBidi" w:cstheme="majorBidi"/>
          <w:sz w:val="24"/>
          <w:szCs w:val="24"/>
        </w:rPr>
      </w:pPr>
    </w:p>
    <w:p w:rsidR="00952D2D" w:rsidRDefault="00952D2D" w:rsidP="00952D2D">
      <w:pPr>
        <w:ind w:left="720" w:firstLine="244"/>
        <w:jc w:val="both"/>
        <w:rPr>
          <w:rFonts w:asciiTheme="majorBidi" w:hAnsiTheme="majorBidi" w:cstheme="majorBidi"/>
          <w:sz w:val="24"/>
          <w:szCs w:val="24"/>
        </w:rPr>
      </w:pPr>
    </w:p>
    <w:p w:rsidR="00952D2D" w:rsidRDefault="00952D2D" w:rsidP="00952D2D">
      <w:pPr>
        <w:ind w:left="720" w:firstLine="244"/>
        <w:jc w:val="both"/>
        <w:rPr>
          <w:rFonts w:asciiTheme="majorBidi" w:hAnsiTheme="majorBidi" w:cstheme="majorBidi"/>
          <w:sz w:val="24"/>
          <w:szCs w:val="24"/>
        </w:rPr>
      </w:pPr>
    </w:p>
    <w:p w:rsidR="00952D2D" w:rsidRDefault="00952D2D" w:rsidP="00952D2D">
      <w:pPr>
        <w:pStyle w:val="ListParagraph"/>
        <w:ind w:left="668" w:firstLine="720"/>
        <w:jc w:val="both"/>
        <w:rPr>
          <w:rFonts w:asciiTheme="majorBidi" w:hAnsiTheme="majorBidi" w:cstheme="majorBidi"/>
          <w:sz w:val="24"/>
          <w:szCs w:val="24"/>
        </w:rPr>
      </w:pPr>
      <w:r w:rsidRPr="005E3EFA">
        <w:rPr>
          <w:rFonts w:asciiTheme="majorBidi" w:hAnsiTheme="majorBidi" w:cstheme="majorBidi"/>
          <w:sz w:val="24"/>
          <w:szCs w:val="24"/>
        </w:rPr>
        <w:lastRenderedPageBreak/>
        <w:t>Sehingga antara Islam dengan budaya</w:t>
      </w:r>
      <w:r w:rsidRPr="00952D2D">
        <w:rPr>
          <w:rFonts w:asciiTheme="majorBidi" w:hAnsiTheme="majorBidi" w:cstheme="majorBidi"/>
          <w:sz w:val="24"/>
          <w:szCs w:val="24"/>
        </w:rPr>
        <w:t xml:space="preserve"> </w:t>
      </w:r>
      <w:r>
        <w:rPr>
          <w:rFonts w:asciiTheme="majorBidi" w:hAnsiTheme="majorBidi" w:cstheme="majorBidi"/>
          <w:sz w:val="24"/>
          <w:szCs w:val="24"/>
        </w:rPr>
        <w:t xml:space="preserve">komunikasi </w:t>
      </w:r>
      <w:r w:rsidRPr="005E3EFA">
        <w:rPr>
          <w:rFonts w:asciiTheme="majorBidi" w:hAnsiTheme="majorBidi" w:cstheme="majorBidi"/>
          <w:sz w:val="24"/>
          <w:szCs w:val="24"/>
        </w:rPr>
        <w:t>masyarakat lokal</w:t>
      </w:r>
      <w:r>
        <w:rPr>
          <w:rFonts w:asciiTheme="majorBidi" w:hAnsiTheme="majorBidi" w:cstheme="majorBidi"/>
          <w:sz w:val="24"/>
          <w:szCs w:val="24"/>
        </w:rPr>
        <w:t xml:space="preserve"> suku Mandar terjadi akulturasi</w:t>
      </w:r>
      <w:r w:rsidRPr="005E3EFA">
        <w:rPr>
          <w:rFonts w:asciiTheme="majorBidi" w:hAnsiTheme="majorBidi" w:cstheme="majorBidi"/>
          <w:sz w:val="24"/>
          <w:szCs w:val="24"/>
        </w:rPr>
        <w:t>,</w:t>
      </w:r>
      <w:r>
        <w:rPr>
          <w:rFonts w:asciiTheme="majorBidi" w:hAnsiTheme="majorBidi" w:cstheme="majorBidi"/>
          <w:sz w:val="24"/>
          <w:szCs w:val="24"/>
        </w:rPr>
        <w:t xml:space="preserve"> </w:t>
      </w:r>
      <w:r w:rsidRPr="005E3EFA">
        <w:rPr>
          <w:rFonts w:asciiTheme="majorBidi" w:hAnsiTheme="majorBidi" w:cstheme="majorBidi"/>
          <w:sz w:val="24"/>
          <w:szCs w:val="24"/>
        </w:rPr>
        <w:t xml:space="preserve"> </w:t>
      </w:r>
      <w:r w:rsidRPr="00952D2D">
        <w:rPr>
          <w:rFonts w:asciiTheme="majorBidi" w:hAnsiTheme="majorBidi" w:cstheme="majorBidi"/>
          <w:i/>
          <w:iCs/>
          <w:sz w:val="24"/>
          <w:szCs w:val="24"/>
        </w:rPr>
        <w:t>Pappasang</w:t>
      </w:r>
      <w:r>
        <w:rPr>
          <w:rFonts w:asciiTheme="majorBidi" w:hAnsiTheme="majorBidi" w:cstheme="majorBidi"/>
          <w:sz w:val="24"/>
          <w:szCs w:val="24"/>
        </w:rPr>
        <w:t xml:space="preserve"> adalah produk bahasa Mandar yang berupa pesan,</w:t>
      </w:r>
      <w:r w:rsidR="00CF36ED">
        <w:rPr>
          <w:rFonts w:asciiTheme="majorBidi" w:hAnsiTheme="majorBidi" w:cstheme="majorBidi"/>
          <w:sz w:val="24"/>
          <w:szCs w:val="24"/>
        </w:rPr>
        <w:t xml:space="preserve"> untuk keberlansungan nilai-nilai luhur yang ditanamkan.</w:t>
      </w:r>
      <w:r>
        <w:rPr>
          <w:rFonts w:asciiTheme="majorBidi" w:hAnsiTheme="majorBidi" w:cstheme="majorBidi"/>
          <w:sz w:val="24"/>
          <w:szCs w:val="24"/>
        </w:rPr>
        <w:t xml:space="preserve"> </w:t>
      </w:r>
      <w:r w:rsidR="00CF36ED">
        <w:rPr>
          <w:rFonts w:asciiTheme="majorBidi" w:hAnsiTheme="majorBidi" w:cstheme="majorBidi"/>
          <w:sz w:val="24"/>
          <w:szCs w:val="24"/>
        </w:rPr>
        <w:t>S</w:t>
      </w:r>
      <w:r>
        <w:rPr>
          <w:rFonts w:asciiTheme="majorBidi" w:hAnsiTheme="majorBidi" w:cstheme="majorBidi"/>
          <w:sz w:val="24"/>
          <w:szCs w:val="24"/>
        </w:rPr>
        <w:t>edangkan di dalam Islam Al-Qur’an ialah produk pesan-pesan sebagai jalan pencerhana dari ALLAH SWT</w:t>
      </w:r>
      <w:r w:rsidR="00CF36ED">
        <w:rPr>
          <w:rFonts w:asciiTheme="majorBidi" w:hAnsiTheme="majorBidi" w:cstheme="majorBidi"/>
          <w:sz w:val="24"/>
          <w:szCs w:val="24"/>
        </w:rPr>
        <w:t xml:space="preserve"> untuk kebaikan manusia</w:t>
      </w:r>
      <w:r>
        <w:rPr>
          <w:rFonts w:asciiTheme="majorBidi" w:hAnsiTheme="majorBidi" w:cstheme="majorBidi"/>
          <w:sz w:val="24"/>
          <w:szCs w:val="24"/>
        </w:rPr>
        <w:t>.</w:t>
      </w:r>
    </w:p>
    <w:p w:rsidR="00CF36ED" w:rsidRPr="005850B2" w:rsidRDefault="00CF36ED" w:rsidP="00CF36ED">
      <w:pPr>
        <w:pStyle w:val="ListParagraph"/>
        <w:ind w:left="668" w:firstLine="720"/>
        <w:jc w:val="both"/>
        <w:rPr>
          <w:rFonts w:asciiTheme="majorBidi" w:hAnsiTheme="majorBidi" w:cstheme="majorBidi"/>
          <w:sz w:val="24"/>
          <w:szCs w:val="24"/>
        </w:rPr>
      </w:pPr>
      <w:proofErr w:type="gramStart"/>
      <w:r>
        <w:rPr>
          <w:rFonts w:asciiTheme="majorBidi" w:hAnsiTheme="majorBidi" w:cstheme="majorBidi"/>
          <w:sz w:val="24"/>
          <w:szCs w:val="24"/>
        </w:rPr>
        <w:t>Nilai budaya merupakan konsepsi-konsepsi yang hidup dalam pikiran sebagaian besar masyarakat tentang hal-hal yang harus dianggap bernilai dalam kehidupan.</w:t>
      </w:r>
      <w:proofErr w:type="gramEnd"/>
      <w:r>
        <w:rPr>
          <w:rFonts w:asciiTheme="majorBidi" w:hAnsiTheme="majorBidi" w:cstheme="majorBidi"/>
          <w:sz w:val="24"/>
          <w:szCs w:val="24"/>
        </w:rPr>
        <w:t xml:space="preserve"> Oleh karenanya, </w:t>
      </w:r>
      <w:proofErr w:type="gramStart"/>
      <w:r>
        <w:rPr>
          <w:rFonts w:asciiTheme="majorBidi" w:hAnsiTheme="majorBidi" w:cstheme="majorBidi"/>
          <w:sz w:val="24"/>
          <w:szCs w:val="24"/>
        </w:rPr>
        <w:t>norma</w:t>
      </w:r>
      <w:proofErr w:type="gramEnd"/>
      <w:r>
        <w:rPr>
          <w:rFonts w:asciiTheme="majorBidi" w:hAnsiTheme="majorBidi" w:cstheme="majorBidi"/>
          <w:sz w:val="24"/>
          <w:szCs w:val="24"/>
        </w:rPr>
        <w:t xml:space="preserve"> b</w:t>
      </w:r>
      <w:r>
        <w:rPr>
          <w:rFonts w:asciiTheme="majorBidi" w:hAnsiTheme="majorBidi" w:cstheme="majorBidi"/>
        </w:rPr>
        <w:t>udaya berfungsi sebagai pedoman </w:t>
      </w:r>
      <w:r>
        <w:rPr>
          <w:rFonts w:asciiTheme="majorBidi" w:hAnsiTheme="majorBidi" w:cstheme="majorBidi"/>
          <w:sz w:val="24"/>
          <w:szCs w:val="24"/>
        </w:rPr>
        <w:t xml:space="preserve">tertinggi bagi prilaku manusia (Koentcaraningrat, 2000). </w:t>
      </w:r>
      <w:proofErr w:type="gramStart"/>
      <w:r>
        <w:rPr>
          <w:rFonts w:asciiTheme="majorBidi" w:hAnsiTheme="majorBidi" w:cstheme="majorBidi"/>
          <w:sz w:val="24"/>
          <w:szCs w:val="24"/>
        </w:rPr>
        <w:t>Norma yang bersumber dari budaya senantiasa muncul pada setiap aktivitas manusia dari suatu komunitas tertentu, baik secara individu maupun kelompok.</w:t>
      </w:r>
      <w:proofErr w:type="gramEnd"/>
      <w:r>
        <w:rPr>
          <w:rFonts w:asciiTheme="majorBidi" w:hAnsiTheme="majorBidi" w:cstheme="majorBidi"/>
          <w:sz w:val="24"/>
          <w:szCs w:val="24"/>
        </w:rPr>
        <w:t xml:space="preserve"> Norma-norma yang terbentuk dalam setiap individu dan menjadi control dalam setiap prilaku manusia dimana </w:t>
      </w:r>
      <w:proofErr w:type="gramStart"/>
      <w:r>
        <w:rPr>
          <w:rFonts w:asciiTheme="majorBidi" w:hAnsiTheme="majorBidi" w:cstheme="majorBidi"/>
          <w:sz w:val="24"/>
          <w:szCs w:val="24"/>
        </w:rPr>
        <w:t>norma</w:t>
      </w:r>
      <w:proofErr w:type="gramEnd"/>
      <w:r>
        <w:rPr>
          <w:rFonts w:asciiTheme="majorBidi" w:hAnsiTheme="majorBidi" w:cstheme="majorBidi"/>
          <w:sz w:val="24"/>
          <w:szCs w:val="24"/>
        </w:rPr>
        <w:t xml:space="preserve"> itu dianut. Dengan demikian </w:t>
      </w:r>
      <w:proofErr w:type="gramStart"/>
      <w:r>
        <w:rPr>
          <w:rFonts w:asciiTheme="majorBidi" w:hAnsiTheme="majorBidi" w:cstheme="majorBidi"/>
          <w:sz w:val="24"/>
          <w:szCs w:val="24"/>
        </w:rPr>
        <w:t>norma</w:t>
      </w:r>
      <w:proofErr w:type="gramEnd"/>
      <w:r>
        <w:rPr>
          <w:rFonts w:asciiTheme="majorBidi" w:hAnsiTheme="majorBidi" w:cstheme="majorBidi"/>
          <w:sz w:val="24"/>
          <w:szCs w:val="24"/>
        </w:rPr>
        <w:t xml:space="preserve"> atau nilai budaya akan berlaku secara ketat dalam suatu masyarakat dan turun temurun dari genarasi ke generasi melalui usaha individu atau kelompok.</w:t>
      </w:r>
    </w:p>
    <w:p w:rsidR="00CF36ED" w:rsidRDefault="00CF36ED" w:rsidP="00CF36ED">
      <w:pPr>
        <w:pStyle w:val="ListParagraph"/>
        <w:ind w:left="668" w:firstLine="720"/>
        <w:jc w:val="both"/>
        <w:rPr>
          <w:rFonts w:asciiTheme="majorBidi" w:hAnsiTheme="majorBidi" w:cstheme="majorBidi"/>
          <w:sz w:val="24"/>
          <w:szCs w:val="24"/>
        </w:rPr>
      </w:pPr>
      <w:r>
        <w:rPr>
          <w:rFonts w:asciiTheme="majorBidi" w:hAnsiTheme="majorBidi" w:cstheme="majorBidi"/>
          <w:sz w:val="24"/>
          <w:szCs w:val="24"/>
        </w:rPr>
        <w:t xml:space="preserve">Demikian halnya dalam masyarakat bugis, mereka memiliki </w:t>
      </w:r>
      <w:proofErr w:type="gramStart"/>
      <w:r>
        <w:rPr>
          <w:rFonts w:asciiTheme="majorBidi" w:hAnsiTheme="majorBidi" w:cstheme="majorBidi"/>
          <w:sz w:val="24"/>
          <w:szCs w:val="24"/>
        </w:rPr>
        <w:t>norma</w:t>
      </w:r>
      <w:proofErr w:type="gramEnd"/>
      <w:r>
        <w:rPr>
          <w:rFonts w:asciiTheme="majorBidi" w:hAnsiTheme="majorBidi" w:cstheme="majorBidi"/>
          <w:sz w:val="24"/>
          <w:szCs w:val="24"/>
        </w:rPr>
        <w:t xml:space="preserve"> budaya yang sangat di junjung tinggi dan dilaksanakan secara konsisten, sehingga niai tersebut mengkristal dalam setiap individu orang bugis. </w:t>
      </w:r>
      <w:proofErr w:type="gramStart"/>
      <w:r>
        <w:rPr>
          <w:rFonts w:asciiTheme="majorBidi" w:hAnsiTheme="majorBidi" w:cstheme="majorBidi"/>
          <w:sz w:val="24"/>
          <w:szCs w:val="24"/>
        </w:rPr>
        <w:t>Menurut sejarahnya, orang bugis dikenal sebagai pelaut yang tangguh dan niagawan yang ulet, orang bugis juga dikenal sebagai petani yang rajing sehingga daerah bugis dikenal sebagai lumping padi dan memiliki budaya yang berciri khas dan unik.</w:t>
      </w:r>
      <w:proofErr w:type="gramEnd"/>
      <w:r>
        <w:rPr>
          <w:rStyle w:val="FootnoteReference"/>
          <w:rFonts w:asciiTheme="majorBidi" w:hAnsiTheme="majorBidi" w:cstheme="majorBidi"/>
          <w:sz w:val="24"/>
          <w:szCs w:val="24"/>
        </w:rPr>
        <w:footnoteReference w:id="3"/>
      </w:r>
    </w:p>
    <w:p w:rsidR="00CF36ED" w:rsidRDefault="00CF36ED" w:rsidP="00CF36ED">
      <w:pPr>
        <w:pStyle w:val="ListParagraph"/>
        <w:ind w:left="484" w:firstLine="720"/>
        <w:jc w:val="both"/>
        <w:rPr>
          <w:rFonts w:asciiTheme="majorBidi" w:hAnsiTheme="majorBidi" w:cstheme="majorBidi"/>
          <w:i/>
          <w:iCs/>
          <w:sz w:val="24"/>
          <w:szCs w:val="24"/>
        </w:rPr>
      </w:pPr>
      <w:proofErr w:type="gramStart"/>
      <w:r>
        <w:rPr>
          <w:rFonts w:asciiTheme="majorBidi" w:hAnsiTheme="majorBidi" w:cstheme="majorBidi"/>
          <w:sz w:val="24"/>
          <w:szCs w:val="24"/>
        </w:rPr>
        <w:t xml:space="preserve">Selain hal tersebut diatas, untuk memperlihatkan nilai-nilai prilaku hubungna interaksi orang bugis, banyak ditemukan dalam </w:t>
      </w:r>
      <w:r w:rsidRPr="00D86B89">
        <w:rPr>
          <w:rFonts w:asciiTheme="majorBidi" w:hAnsiTheme="majorBidi" w:cstheme="majorBidi"/>
          <w:i/>
          <w:iCs/>
          <w:sz w:val="24"/>
          <w:szCs w:val="24"/>
        </w:rPr>
        <w:t>lontara’</w:t>
      </w:r>
      <w:r>
        <w:rPr>
          <w:rFonts w:asciiTheme="majorBidi" w:hAnsiTheme="majorBidi" w:cstheme="majorBidi"/>
          <w:sz w:val="24"/>
          <w:szCs w:val="24"/>
        </w:rPr>
        <w:t xml:space="preserve"> niai-nilai yang menginternalisasi dan mengkristal dalam individu orang bugis, seperti yang tergambar dalam karya sastra bugis jenis </w:t>
      </w:r>
      <w:r w:rsidRPr="00242C6B">
        <w:rPr>
          <w:rFonts w:asciiTheme="majorBidi" w:hAnsiTheme="majorBidi" w:cstheme="majorBidi"/>
          <w:i/>
          <w:iCs/>
          <w:sz w:val="24"/>
          <w:szCs w:val="24"/>
        </w:rPr>
        <w:t>Pappaseng.</w:t>
      </w:r>
      <w:proofErr w:type="gramEnd"/>
      <w:r w:rsidRPr="00242C6B">
        <w:rPr>
          <w:rFonts w:asciiTheme="majorBidi" w:hAnsiTheme="majorBidi" w:cstheme="majorBidi"/>
          <w:i/>
          <w:iCs/>
          <w:sz w:val="24"/>
          <w:szCs w:val="24"/>
        </w:rPr>
        <w:t xml:space="preserve"> </w:t>
      </w:r>
      <w:proofErr w:type="gramStart"/>
      <w:r w:rsidRPr="00242C6B">
        <w:rPr>
          <w:rFonts w:asciiTheme="majorBidi" w:hAnsiTheme="majorBidi" w:cstheme="majorBidi"/>
          <w:i/>
          <w:iCs/>
          <w:sz w:val="24"/>
          <w:szCs w:val="24"/>
        </w:rPr>
        <w:t>Pappasaseng</w:t>
      </w:r>
      <w:r>
        <w:rPr>
          <w:rFonts w:asciiTheme="majorBidi" w:hAnsiTheme="majorBidi" w:cstheme="majorBidi"/>
          <w:sz w:val="24"/>
          <w:szCs w:val="24"/>
        </w:rPr>
        <w:t xml:space="preserve"> adalah himpunan pesan-pesan dan wasiat dari orang-orang arif dimasa lalu (</w:t>
      </w:r>
      <w:r w:rsidRPr="00242C6B">
        <w:rPr>
          <w:rFonts w:asciiTheme="majorBidi" w:hAnsiTheme="majorBidi" w:cstheme="majorBidi"/>
          <w:i/>
          <w:iCs/>
          <w:sz w:val="24"/>
          <w:szCs w:val="24"/>
        </w:rPr>
        <w:t>toriolong</w:t>
      </w:r>
      <w:r>
        <w:rPr>
          <w:rFonts w:asciiTheme="majorBidi" w:hAnsiTheme="majorBidi" w:cstheme="majorBidi"/>
          <w:sz w:val="24"/>
          <w:szCs w:val="24"/>
        </w:rPr>
        <w:t>).</w:t>
      </w:r>
      <w:proofErr w:type="gramEnd"/>
      <w:r>
        <w:rPr>
          <w:rFonts w:asciiTheme="majorBidi" w:hAnsiTheme="majorBidi" w:cstheme="majorBidi"/>
          <w:sz w:val="24"/>
          <w:szCs w:val="24"/>
        </w:rPr>
        <w:t xml:space="preserve"> </w:t>
      </w:r>
      <w:r w:rsidRPr="00242C6B">
        <w:rPr>
          <w:rFonts w:asciiTheme="majorBidi" w:hAnsiTheme="majorBidi" w:cstheme="majorBidi"/>
          <w:i/>
          <w:iCs/>
          <w:sz w:val="24"/>
          <w:szCs w:val="24"/>
        </w:rPr>
        <w:t xml:space="preserve">Pappaseng </w:t>
      </w:r>
      <w:r>
        <w:rPr>
          <w:rFonts w:asciiTheme="majorBidi" w:hAnsiTheme="majorBidi" w:cstheme="majorBidi"/>
          <w:sz w:val="24"/>
          <w:szCs w:val="24"/>
        </w:rPr>
        <w:t xml:space="preserve">sendiri merupakan kumpulan petunjuk tentang pesan bijak warisan tetua (Pelras, </w:t>
      </w:r>
      <w:proofErr w:type="gramStart"/>
      <w:r>
        <w:rPr>
          <w:rFonts w:asciiTheme="majorBidi" w:hAnsiTheme="majorBidi" w:cstheme="majorBidi"/>
          <w:sz w:val="24"/>
          <w:szCs w:val="24"/>
        </w:rPr>
        <w:t>2006 :</w:t>
      </w:r>
      <w:proofErr w:type="gramEnd"/>
      <w:r>
        <w:rPr>
          <w:rFonts w:asciiTheme="majorBidi" w:hAnsiTheme="majorBidi" w:cstheme="majorBidi"/>
          <w:sz w:val="24"/>
          <w:szCs w:val="24"/>
        </w:rPr>
        <w:t xml:space="preserve"> 248</w:t>
      </w:r>
      <w:r w:rsidRPr="00242C6B">
        <w:rPr>
          <w:rFonts w:asciiTheme="majorBidi" w:hAnsiTheme="majorBidi" w:cstheme="majorBidi"/>
          <w:i/>
          <w:iCs/>
          <w:sz w:val="24"/>
          <w:szCs w:val="24"/>
        </w:rPr>
        <w:t xml:space="preserve">). </w:t>
      </w:r>
      <w:proofErr w:type="gramStart"/>
      <w:r w:rsidRPr="00242C6B">
        <w:rPr>
          <w:rFonts w:asciiTheme="majorBidi" w:hAnsiTheme="majorBidi" w:cstheme="majorBidi"/>
          <w:i/>
          <w:iCs/>
          <w:sz w:val="24"/>
          <w:szCs w:val="24"/>
        </w:rPr>
        <w:t>Pappaseng</w:t>
      </w:r>
      <w:r>
        <w:rPr>
          <w:rFonts w:asciiTheme="majorBidi" w:hAnsiTheme="majorBidi" w:cstheme="majorBidi"/>
          <w:sz w:val="24"/>
          <w:szCs w:val="24"/>
        </w:rPr>
        <w:t xml:space="preserve"> juga banyak di jumpai dalam bentuk cerita hikmah yang bertemakan Islam.</w:t>
      </w:r>
      <w:proofErr w:type="gramEnd"/>
      <w:r>
        <w:rPr>
          <w:rFonts w:asciiTheme="majorBidi" w:hAnsiTheme="majorBidi" w:cstheme="majorBidi"/>
          <w:sz w:val="24"/>
          <w:szCs w:val="24"/>
        </w:rPr>
        <w:t xml:space="preserve"> </w:t>
      </w:r>
      <w:proofErr w:type="gramStart"/>
      <w:r>
        <w:rPr>
          <w:rFonts w:asciiTheme="majorBidi" w:hAnsiTheme="majorBidi" w:cstheme="majorBidi"/>
          <w:sz w:val="24"/>
          <w:szCs w:val="24"/>
        </w:rPr>
        <w:t xml:space="preserve">Selain itu, </w:t>
      </w:r>
      <w:r w:rsidRPr="00242C6B">
        <w:rPr>
          <w:rFonts w:asciiTheme="majorBidi" w:hAnsiTheme="majorBidi" w:cstheme="majorBidi"/>
          <w:i/>
          <w:iCs/>
          <w:sz w:val="24"/>
          <w:szCs w:val="24"/>
        </w:rPr>
        <w:t>pappaaseng</w:t>
      </w:r>
      <w:r>
        <w:rPr>
          <w:rFonts w:asciiTheme="majorBidi" w:hAnsiTheme="majorBidi" w:cstheme="majorBidi"/>
          <w:sz w:val="24"/>
          <w:szCs w:val="24"/>
        </w:rPr>
        <w:t xml:space="preserve"> ada juga berupa karya-karya yang mengandung pesan-pesan pengajaran yang islami, seperti </w:t>
      </w:r>
      <w:r w:rsidRPr="00242C6B">
        <w:rPr>
          <w:rFonts w:asciiTheme="majorBidi" w:hAnsiTheme="majorBidi" w:cstheme="majorBidi"/>
          <w:i/>
          <w:iCs/>
          <w:sz w:val="24"/>
          <w:szCs w:val="24"/>
        </w:rPr>
        <w:t xml:space="preserve">Budi Istighara </w:t>
      </w:r>
      <w:r>
        <w:rPr>
          <w:rFonts w:asciiTheme="majorBidi" w:hAnsiTheme="majorBidi" w:cstheme="majorBidi"/>
          <w:sz w:val="24"/>
          <w:szCs w:val="24"/>
        </w:rPr>
        <w:t xml:space="preserve">dan </w:t>
      </w:r>
      <w:r w:rsidRPr="00242C6B">
        <w:rPr>
          <w:rFonts w:asciiTheme="majorBidi" w:hAnsiTheme="majorBidi" w:cstheme="majorBidi"/>
          <w:i/>
          <w:iCs/>
          <w:sz w:val="24"/>
          <w:szCs w:val="24"/>
        </w:rPr>
        <w:t>La Toa.</w:t>
      </w:r>
      <w:proofErr w:type="gramEnd"/>
      <w:r w:rsidRPr="00242C6B">
        <w:rPr>
          <w:rStyle w:val="FootnoteReference"/>
          <w:rFonts w:asciiTheme="majorBidi" w:hAnsiTheme="majorBidi" w:cstheme="majorBidi"/>
          <w:i/>
          <w:iCs/>
          <w:sz w:val="24"/>
          <w:szCs w:val="24"/>
        </w:rPr>
        <w:footnoteReference w:id="4"/>
      </w:r>
    </w:p>
    <w:p w:rsidR="00525FE7" w:rsidRDefault="00525FE7" w:rsidP="004C5FC2">
      <w:pPr>
        <w:pStyle w:val="Heading2"/>
        <w:spacing w:before="0"/>
        <w:ind w:left="720"/>
        <w:jc w:val="both"/>
      </w:pPr>
      <w:r>
        <w:t>Tinjauan Pustaka</w:t>
      </w:r>
    </w:p>
    <w:p w:rsidR="00525FE7" w:rsidRPr="00056D00" w:rsidRDefault="00525FE7" w:rsidP="00525FE7">
      <w:pPr>
        <w:pStyle w:val="ListParagraph"/>
        <w:widowControl/>
        <w:numPr>
          <w:ilvl w:val="0"/>
          <w:numId w:val="2"/>
        </w:numPr>
        <w:tabs>
          <w:tab w:val="left" w:pos="567"/>
          <w:tab w:val="left" w:pos="851"/>
        </w:tabs>
        <w:autoSpaceDE/>
        <w:autoSpaceDN/>
        <w:spacing w:after="200" w:line="480" w:lineRule="auto"/>
        <w:ind w:hanging="90"/>
        <w:contextualSpacing/>
        <w:jc w:val="both"/>
        <w:rPr>
          <w:rFonts w:asciiTheme="majorBidi" w:hAnsiTheme="majorBidi" w:cstheme="majorBidi"/>
          <w:sz w:val="24"/>
          <w:szCs w:val="24"/>
        </w:rPr>
      </w:pPr>
      <w:r w:rsidRPr="00056D00">
        <w:rPr>
          <w:rFonts w:asciiTheme="majorBidi" w:hAnsiTheme="majorBidi" w:cstheme="majorBidi"/>
          <w:sz w:val="24"/>
          <w:szCs w:val="24"/>
        </w:rPr>
        <w:t>Penelitian yang Relevan</w:t>
      </w:r>
    </w:p>
    <w:p w:rsidR="00525FE7" w:rsidRPr="00056D00" w:rsidRDefault="00525FE7" w:rsidP="00525FE7">
      <w:pPr>
        <w:pStyle w:val="ListParagraph"/>
        <w:widowControl/>
        <w:tabs>
          <w:tab w:val="left" w:pos="567"/>
          <w:tab w:val="left" w:pos="851"/>
        </w:tabs>
        <w:autoSpaceDE/>
        <w:autoSpaceDN/>
        <w:spacing w:after="200"/>
        <w:ind w:left="720" w:firstLine="360"/>
        <w:contextualSpacing/>
        <w:jc w:val="both"/>
        <w:rPr>
          <w:rFonts w:asciiTheme="majorBidi" w:hAnsiTheme="majorBidi" w:cstheme="majorBidi"/>
          <w:sz w:val="24"/>
          <w:szCs w:val="24"/>
        </w:rPr>
      </w:pPr>
      <w:r>
        <w:rPr>
          <w:rFonts w:asciiTheme="majorBidi" w:hAnsiTheme="majorBidi" w:cstheme="majorBidi"/>
          <w:sz w:val="24"/>
          <w:szCs w:val="24"/>
        </w:rPr>
        <w:tab/>
      </w:r>
      <w:r w:rsidRPr="00056D00">
        <w:rPr>
          <w:rFonts w:asciiTheme="majorBidi" w:hAnsiTheme="majorBidi" w:cstheme="majorBidi"/>
          <w:sz w:val="24"/>
          <w:szCs w:val="24"/>
        </w:rPr>
        <w:t>Berdasarkan penelusuran literatur yang dilakukan, maka ditemukan beberapa hasil penelitian yang relevan sebagai berikut :</w:t>
      </w:r>
    </w:p>
    <w:p w:rsidR="00525FE7" w:rsidRPr="00056D00" w:rsidRDefault="00525FE7" w:rsidP="00525FE7">
      <w:pPr>
        <w:pStyle w:val="ListParagraph"/>
        <w:widowControl/>
        <w:numPr>
          <w:ilvl w:val="1"/>
          <w:numId w:val="1"/>
        </w:numPr>
        <w:tabs>
          <w:tab w:val="left" w:pos="360"/>
          <w:tab w:val="left" w:pos="1080"/>
        </w:tabs>
        <w:autoSpaceDE/>
        <w:autoSpaceDN/>
        <w:spacing w:after="200"/>
        <w:ind w:left="720" w:firstLine="720"/>
        <w:contextualSpacing/>
        <w:jc w:val="both"/>
        <w:rPr>
          <w:rFonts w:asciiTheme="majorBidi" w:hAnsiTheme="majorBidi" w:cstheme="majorBidi"/>
          <w:sz w:val="24"/>
          <w:szCs w:val="24"/>
        </w:rPr>
      </w:pPr>
      <w:r w:rsidRPr="00056D00">
        <w:rPr>
          <w:rFonts w:asciiTheme="majorBidi" w:hAnsiTheme="majorBidi" w:cstheme="majorBidi"/>
          <w:sz w:val="24"/>
          <w:szCs w:val="24"/>
        </w:rPr>
        <w:t xml:space="preserve">Penelitian yang dilakukan Ahmad Sultra Rustam tentang Pola Komunikasi Orang </w:t>
      </w:r>
      <w:proofErr w:type="gramStart"/>
      <w:r w:rsidRPr="00056D00">
        <w:rPr>
          <w:rFonts w:asciiTheme="majorBidi" w:hAnsiTheme="majorBidi" w:cstheme="majorBidi"/>
          <w:sz w:val="24"/>
          <w:szCs w:val="24"/>
        </w:rPr>
        <w:t>Bugis :</w:t>
      </w:r>
      <w:proofErr w:type="gramEnd"/>
      <w:r w:rsidRPr="00056D00">
        <w:rPr>
          <w:rFonts w:asciiTheme="majorBidi" w:hAnsiTheme="majorBidi" w:cstheme="majorBidi"/>
          <w:sz w:val="24"/>
          <w:szCs w:val="24"/>
        </w:rPr>
        <w:t xml:space="preserve"> Kompromi Antara Islam dan Budaya pada terbitan tahun 2018 sempat menyebutkan dan membahas sedikit tentang </w:t>
      </w:r>
      <w:r w:rsidRPr="00056D00">
        <w:rPr>
          <w:rFonts w:asciiTheme="majorBidi" w:hAnsiTheme="majorBidi" w:cstheme="majorBidi"/>
          <w:i/>
          <w:iCs/>
          <w:sz w:val="24"/>
          <w:szCs w:val="24"/>
        </w:rPr>
        <w:t xml:space="preserve">Pappaseng. </w:t>
      </w:r>
      <w:r w:rsidRPr="00056D00">
        <w:rPr>
          <w:rFonts w:asciiTheme="majorBidi" w:hAnsiTheme="majorBidi" w:cstheme="majorBidi"/>
          <w:sz w:val="24"/>
          <w:szCs w:val="24"/>
        </w:rPr>
        <w:t xml:space="preserve">Dalam buku tersebut menjelaskan bahwa </w:t>
      </w:r>
      <w:r w:rsidRPr="00056D00">
        <w:rPr>
          <w:rFonts w:asciiTheme="majorBidi" w:hAnsiTheme="majorBidi" w:cstheme="majorBidi"/>
          <w:i/>
          <w:iCs/>
          <w:sz w:val="24"/>
          <w:szCs w:val="24"/>
        </w:rPr>
        <w:t>Pappaseng</w:t>
      </w:r>
      <w:r w:rsidRPr="00056D00">
        <w:rPr>
          <w:rFonts w:asciiTheme="majorBidi" w:hAnsiTheme="majorBidi" w:cstheme="majorBidi"/>
          <w:sz w:val="24"/>
          <w:szCs w:val="24"/>
        </w:rPr>
        <w:t xml:space="preserve"> adalah himpunan pesan-pesan wasiat dari orang-orang arif dimasa lalu (toriolong). Pappaseng sendiri merupakan kumpulan petunjuk tentang pesan bijak warisan tetua (peltras </w:t>
      </w:r>
      <w:proofErr w:type="gramStart"/>
      <w:r w:rsidRPr="00056D00">
        <w:rPr>
          <w:rFonts w:asciiTheme="majorBidi" w:hAnsiTheme="majorBidi" w:cstheme="majorBidi"/>
          <w:sz w:val="24"/>
          <w:szCs w:val="24"/>
        </w:rPr>
        <w:t>206 :</w:t>
      </w:r>
      <w:proofErr w:type="gramEnd"/>
      <w:r w:rsidRPr="00056D00">
        <w:rPr>
          <w:rFonts w:asciiTheme="majorBidi" w:hAnsiTheme="majorBidi" w:cstheme="majorBidi"/>
          <w:sz w:val="24"/>
          <w:szCs w:val="24"/>
        </w:rPr>
        <w:t xml:space="preserve"> 248). </w:t>
      </w:r>
    </w:p>
    <w:p w:rsidR="00525FE7" w:rsidRPr="00055B52" w:rsidRDefault="00525FE7" w:rsidP="00525FE7">
      <w:pPr>
        <w:pStyle w:val="ListParagraph"/>
        <w:tabs>
          <w:tab w:val="left" w:pos="851"/>
          <w:tab w:val="left" w:pos="900"/>
        </w:tabs>
        <w:ind w:left="720" w:firstLine="270"/>
        <w:jc w:val="both"/>
        <w:rPr>
          <w:rFonts w:asciiTheme="majorBidi" w:hAnsiTheme="majorBidi" w:cstheme="majorBidi"/>
          <w:sz w:val="24"/>
          <w:szCs w:val="24"/>
        </w:rPr>
      </w:pPr>
      <w:r>
        <w:rPr>
          <w:rFonts w:asciiTheme="majorBidi" w:hAnsiTheme="majorBidi" w:cstheme="majorBidi"/>
          <w:i/>
          <w:iCs/>
          <w:sz w:val="24"/>
          <w:szCs w:val="24"/>
        </w:rPr>
        <w:tab/>
        <w:t> </w:t>
      </w:r>
      <w:r w:rsidRPr="00113D60">
        <w:rPr>
          <w:rFonts w:asciiTheme="majorBidi" w:hAnsiTheme="majorBidi" w:cstheme="majorBidi"/>
          <w:i/>
          <w:iCs/>
          <w:sz w:val="24"/>
          <w:szCs w:val="24"/>
        </w:rPr>
        <w:t>Pappaseng</w:t>
      </w:r>
      <w:r w:rsidRPr="00ED24E6">
        <w:rPr>
          <w:rFonts w:asciiTheme="majorBidi" w:hAnsiTheme="majorBidi" w:cstheme="majorBidi"/>
          <w:sz w:val="24"/>
          <w:szCs w:val="24"/>
        </w:rPr>
        <w:t xml:space="preserve"> sebagai </w:t>
      </w:r>
      <w:r>
        <w:rPr>
          <w:rFonts w:asciiTheme="majorBidi" w:hAnsiTheme="majorBidi" w:cstheme="majorBidi"/>
          <w:sz w:val="24"/>
          <w:szCs w:val="24"/>
        </w:rPr>
        <w:t xml:space="preserve">Komunikasi </w:t>
      </w:r>
      <w:r w:rsidRPr="00ED24E6">
        <w:rPr>
          <w:rFonts w:asciiTheme="majorBidi" w:hAnsiTheme="majorBidi" w:cstheme="majorBidi"/>
          <w:sz w:val="24"/>
          <w:szCs w:val="24"/>
        </w:rPr>
        <w:t xml:space="preserve">tidak terlalu banyak di bahas dan hanya sebagian kecil atau garis besarnya </w:t>
      </w:r>
      <w:r w:rsidRPr="00113D60">
        <w:rPr>
          <w:rFonts w:asciiTheme="majorBidi" w:hAnsiTheme="majorBidi" w:cstheme="majorBidi"/>
          <w:sz w:val="24"/>
          <w:szCs w:val="24"/>
        </w:rPr>
        <w:t>yang telah di paparkan Ahmad Sultra Rustam fokusnya pada kajian komunikasi secara menyeluruh den</w:t>
      </w:r>
      <w:r>
        <w:rPr>
          <w:rFonts w:asciiTheme="majorBidi" w:hAnsiTheme="majorBidi" w:cstheme="majorBidi"/>
          <w:sz w:val="24"/>
          <w:szCs w:val="24"/>
        </w:rPr>
        <w:t>gan be</w:t>
      </w:r>
      <w:r w:rsidRPr="00113D60">
        <w:rPr>
          <w:rFonts w:asciiTheme="majorBidi" w:hAnsiTheme="majorBidi" w:cstheme="majorBidi"/>
          <w:sz w:val="24"/>
          <w:szCs w:val="24"/>
        </w:rPr>
        <w:t xml:space="preserve">rbagai macam item </w:t>
      </w:r>
      <w:r w:rsidRPr="00113D60">
        <w:rPr>
          <w:rFonts w:asciiTheme="majorBidi" w:hAnsiTheme="majorBidi" w:cstheme="majorBidi"/>
          <w:sz w:val="24"/>
          <w:szCs w:val="24"/>
        </w:rPr>
        <w:lastRenderedPageBreak/>
        <w:t>seperti ketentuan atura</w:t>
      </w:r>
      <w:r>
        <w:rPr>
          <w:rFonts w:asciiTheme="majorBidi" w:hAnsiTheme="majorBidi" w:cstheme="majorBidi"/>
          <w:sz w:val="24"/>
          <w:szCs w:val="24"/>
        </w:rPr>
        <w:t>n nilai sosial, dan keagamaan (</w:t>
      </w:r>
      <w:r w:rsidRPr="00113D60">
        <w:rPr>
          <w:rFonts w:asciiTheme="majorBidi" w:hAnsiTheme="majorBidi" w:cstheme="majorBidi"/>
          <w:sz w:val="24"/>
          <w:szCs w:val="24"/>
        </w:rPr>
        <w:t xml:space="preserve">Islam) yang berhubungan dengan tata kerama sopan santun orang Bugis dalam berkomunikasi </w:t>
      </w:r>
      <w:r>
        <w:rPr>
          <w:rFonts w:asciiTheme="majorBidi" w:hAnsiTheme="majorBidi" w:cstheme="majorBidi"/>
          <w:sz w:val="24"/>
          <w:szCs w:val="24"/>
        </w:rPr>
        <w:t>sesam</w:t>
      </w:r>
      <w:r w:rsidRPr="00113D60">
        <w:rPr>
          <w:rFonts w:asciiTheme="majorBidi" w:hAnsiTheme="majorBidi" w:cstheme="majorBidi"/>
          <w:sz w:val="24"/>
          <w:szCs w:val="24"/>
        </w:rPr>
        <w:t xml:space="preserve">a manusia yang berlaku dalam kehidupan masyarakat </w:t>
      </w:r>
      <w:r w:rsidRPr="00113D60">
        <w:rPr>
          <w:rFonts w:asciiTheme="majorBidi" w:hAnsiTheme="majorBidi" w:cstheme="majorBidi"/>
          <w:i/>
          <w:iCs/>
          <w:sz w:val="24"/>
          <w:szCs w:val="24"/>
        </w:rPr>
        <w:t>toriolong</w:t>
      </w:r>
      <w:r w:rsidRPr="00113D60">
        <w:rPr>
          <w:rFonts w:asciiTheme="majorBidi" w:hAnsiTheme="majorBidi" w:cstheme="majorBidi"/>
          <w:sz w:val="24"/>
          <w:szCs w:val="24"/>
        </w:rPr>
        <w:t xml:space="preserve">. </w:t>
      </w:r>
      <w:r w:rsidRPr="00373B60">
        <w:rPr>
          <w:rFonts w:asciiTheme="majorBidi" w:hAnsiTheme="majorBidi" w:cstheme="majorBidi"/>
          <w:sz w:val="24"/>
          <w:szCs w:val="24"/>
        </w:rPr>
        <w:t xml:space="preserve">Sedangkan </w:t>
      </w:r>
      <w:r w:rsidRPr="00373B60">
        <w:rPr>
          <w:rFonts w:asciiTheme="majorBidi" w:hAnsiTheme="majorBidi" w:cstheme="majorBidi"/>
          <w:i/>
          <w:iCs/>
          <w:sz w:val="24"/>
          <w:szCs w:val="24"/>
        </w:rPr>
        <w:t>pappasang</w:t>
      </w:r>
      <w:r w:rsidRPr="00373B60">
        <w:rPr>
          <w:rFonts w:asciiTheme="majorBidi" w:hAnsiTheme="majorBidi" w:cstheme="majorBidi"/>
          <w:sz w:val="24"/>
          <w:szCs w:val="24"/>
        </w:rPr>
        <w:t xml:space="preserve"> yang coba kami kaji ialah bagaimana pappasang dalam masyarakat lokal sebagai komunikasi budaya seperti dalam fokus kajian ialah Pappasang Puang Allah Ta-alah, Pappasang To-Mawuweng dengan berbagai macam turunannya seperti Paissangan, Pattirioloang, dan Pepasang.  </w:t>
      </w:r>
    </w:p>
    <w:p w:rsidR="00525FE7" w:rsidRPr="00981F1D" w:rsidRDefault="00525FE7" w:rsidP="00525FE7">
      <w:pPr>
        <w:pStyle w:val="ListParagraph"/>
        <w:tabs>
          <w:tab w:val="left" w:pos="720"/>
          <w:tab w:val="left" w:pos="851"/>
        </w:tabs>
        <w:ind w:left="720" w:firstLine="720"/>
        <w:jc w:val="both"/>
        <w:rPr>
          <w:rFonts w:asciiTheme="majorBidi" w:hAnsiTheme="majorBidi" w:cstheme="majorBidi"/>
          <w:sz w:val="24"/>
          <w:szCs w:val="24"/>
        </w:rPr>
      </w:pPr>
      <w:proofErr w:type="gramStart"/>
      <w:r w:rsidRPr="005E3EFA">
        <w:rPr>
          <w:rFonts w:asciiTheme="majorBidi" w:hAnsiTheme="majorBidi" w:cstheme="majorBidi"/>
          <w:sz w:val="24"/>
          <w:szCs w:val="24"/>
        </w:rPr>
        <w:t>Persam</w:t>
      </w:r>
      <w:r>
        <w:rPr>
          <w:rFonts w:asciiTheme="majorBidi" w:hAnsiTheme="majorBidi" w:cstheme="majorBidi"/>
          <w:sz w:val="24"/>
          <w:szCs w:val="24"/>
        </w:rPr>
        <w:t xml:space="preserve">aan penelitiannya </w:t>
      </w:r>
      <w:r w:rsidRPr="00373B60">
        <w:rPr>
          <w:rFonts w:asciiTheme="majorBidi" w:hAnsiTheme="majorBidi" w:cstheme="majorBidi"/>
          <w:i/>
          <w:iCs/>
          <w:sz w:val="24"/>
          <w:szCs w:val="24"/>
        </w:rPr>
        <w:t xml:space="preserve">Pappaseng </w:t>
      </w:r>
      <w:r>
        <w:rPr>
          <w:rFonts w:asciiTheme="majorBidi" w:hAnsiTheme="majorBidi" w:cstheme="majorBidi"/>
          <w:sz w:val="24"/>
          <w:szCs w:val="24"/>
        </w:rPr>
        <w:t xml:space="preserve">dan </w:t>
      </w:r>
      <w:r w:rsidRPr="00373B60">
        <w:rPr>
          <w:rFonts w:asciiTheme="majorBidi" w:hAnsiTheme="majorBidi" w:cstheme="majorBidi"/>
          <w:i/>
          <w:iCs/>
          <w:sz w:val="24"/>
          <w:szCs w:val="24"/>
        </w:rPr>
        <w:t>Pappasang</w:t>
      </w:r>
      <w:r>
        <w:rPr>
          <w:rFonts w:asciiTheme="majorBidi" w:hAnsiTheme="majorBidi" w:cstheme="majorBidi"/>
          <w:sz w:val="24"/>
          <w:szCs w:val="24"/>
        </w:rPr>
        <w:t xml:space="preserve"> adalah dalam memberikan pemahaman itu tidak ada perbedaan yang mencolok.</w:t>
      </w:r>
      <w:proofErr w:type="gramEnd"/>
      <w:r>
        <w:rPr>
          <w:rFonts w:asciiTheme="majorBidi" w:hAnsiTheme="majorBidi" w:cstheme="majorBidi"/>
          <w:sz w:val="24"/>
          <w:szCs w:val="24"/>
        </w:rPr>
        <w:t xml:space="preserve"> </w:t>
      </w:r>
      <w:proofErr w:type="gramStart"/>
      <w:r>
        <w:rPr>
          <w:rFonts w:asciiTheme="majorBidi" w:hAnsiTheme="majorBidi" w:cstheme="majorBidi"/>
          <w:sz w:val="24"/>
          <w:szCs w:val="24"/>
        </w:rPr>
        <w:t>Namun dalam memberikan pengertian itu banyak kesamaan yaitu berisikan nasehat-nasehat yang baik.</w:t>
      </w:r>
      <w:proofErr w:type="gramEnd"/>
    </w:p>
    <w:p w:rsidR="00525FE7" w:rsidRPr="00525FE7" w:rsidRDefault="00525FE7" w:rsidP="00525FE7">
      <w:pPr>
        <w:pStyle w:val="ListParagraph"/>
        <w:widowControl/>
        <w:numPr>
          <w:ilvl w:val="1"/>
          <w:numId w:val="1"/>
        </w:numPr>
        <w:tabs>
          <w:tab w:val="left" w:pos="360"/>
          <w:tab w:val="left" w:pos="1080"/>
        </w:tabs>
        <w:autoSpaceDE/>
        <w:autoSpaceDN/>
        <w:spacing w:after="200"/>
        <w:contextualSpacing/>
        <w:jc w:val="both"/>
        <w:rPr>
          <w:rFonts w:asciiTheme="majorBidi" w:hAnsiTheme="majorBidi" w:cstheme="majorBidi"/>
          <w:sz w:val="24"/>
          <w:szCs w:val="24"/>
        </w:rPr>
      </w:pPr>
      <w:r w:rsidRPr="00F8272E">
        <w:rPr>
          <w:rFonts w:asciiTheme="majorBidi" w:hAnsiTheme="majorBidi" w:cstheme="majorBidi"/>
          <w:sz w:val="24"/>
          <w:szCs w:val="24"/>
        </w:rPr>
        <w:t xml:space="preserve">Penelitian yang dilakukan Husnul Fahima Ilyas tentang jurnal tentang </w:t>
      </w:r>
      <w:r w:rsidRPr="00F8272E">
        <w:rPr>
          <w:rFonts w:asciiTheme="majorBidi" w:hAnsiTheme="majorBidi" w:cstheme="majorBidi"/>
          <w:bCs/>
          <w:i/>
          <w:sz w:val="24"/>
          <w:szCs w:val="24"/>
        </w:rPr>
        <w:t>Pappasang</w:t>
      </w:r>
      <w:r w:rsidRPr="00F8272E">
        <w:rPr>
          <w:rFonts w:asciiTheme="majorBidi" w:hAnsiTheme="majorBidi" w:cstheme="majorBidi"/>
          <w:b/>
          <w:sz w:val="24"/>
          <w:szCs w:val="24"/>
        </w:rPr>
        <w:t xml:space="preserve"> </w:t>
      </w:r>
      <w:r w:rsidRPr="00F8272E">
        <w:rPr>
          <w:rFonts w:asciiTheme="majorBidi" w:hAnsiTheme="majorBidi" w:cstheme="majorBidi"/>
          <w:sz w:val="24"/>
          <w:szCs w:val="24"/>
        </w:rPr>
        <w:t xml:space="preserve">pada tahun 2019 yang berjudul Nilai-Nilai Luhur dalam </w:t>
      </w:r>
      <w:r w:rsidRPr="00F8272E">
        <w:rPr>
          <w:rFonts w:asciiTheme="majorBidi" w:hAnsiTheme="majorBidi" w:cstheme="majorBidi"/>
          <w:i/>
          <w:iCs/>
          <w:sz w:val="24"/>
          <w:szCs w:val="24"/>
        </w:rPr>
        <w:t>Pappasang</w:t>
      </w:r>
      <w:r w:rsidRPr="00F8272E">
        <w:rPr>
          <w:rFonts w:asciiTheme="majorBidi" w:hAnsiTheme="majorBidi" w:cstheme="majorBidi"/>
          <w:sz w:val="24"/>
          <w:szCs w:val="24"/>
        </w:rPr>
        <w:t xml:space="preserve"> </w:t>
      </w:r>
      <w:r w:rsidRPr="00525FE7">
        <w:rPr>
          <w:rFonts w:asciiTheme="majorBidi" w:hAnsiTheme="majorBidi" w:cstheme="majorBidi"/>
          <w:sz w:val="24"/>
          <w:szCs w:val="24"/>
        </w:rPr>
        <w:t>Masyarakat Mandar. Hasil penelitian menunjukkan bahwa :</w:t>
      </w:r>
    </w:p>
    <w:p w:rsidR="00525FE7" w:rsidRPr="00055B52" w:rsidRDefault="00525FE7" w:rsidP="00525FE7">
      <w:pPr>
        <w:tabs>
          <w:tab w:val="left" w:pos="0"/>
          <w:tab w:val="left" w:pos="851"/>
        </w:tabs>
        <w:ind w:left="720"/>
        <w:jc w:val="both"/>
        <w:rPr>
          <w:rFonts w:asciiTheme="majorBidi" w:hAnsiTheme="majorBidi" w:cstheme="majorBidi"/>
          <w:sz w:val="24"/>
          <w:szCs w:val="24"/>
        </w:rPr>
      </w:pPr>
      <w:r>
        <w:rPr>
          <w:rFonts w:asciiTheme="majorBidi" w:hAnsiTheme="majorBidi" w:cstheme="majorBidi"/>
          <w:sz w:val="24"/>
          <w:szCs w:val="24"/>
        </w:rPr>
        <w:tab/>
      </w:r>
      <w:r>
        <w:rPr>
          <w:rFonts w:asciiTheme="majorBidi" w:hAnsiTheme="majorBidi" w:cstheme="majorBidi"/>
          <w:sz w:val="24"/>
          <w:szCs w:val="24"/>
        </w:rPr>
        <w:tab/>
      </w:r>
      <w:proofErr w:type="gramStart"/>
      <w:r w:rsidRPr="00055B52">
        <w:rPr>
          <w:rFonts w:asciiTheme="majorBidi" w:hAnsiTheme="majorBidi" w:cstheme="majorBidi"/>
          <w:sz w:val="24"/>
          <w:szCs w:val="24"/>
        </w:rPr>
        <w:t>Jurnal  ini</w:t>
      </w:r>
      <w:proofErr w:type="gramEnd"/>
      <w:r w:rsidRPr="00055B52">
        <w:rPr>
          <w:rFonts w:asciiTheme="majorBidi" w:hAnsiTheme="majorBidi" w:cstheme="majorBidi"/>
          <w:sz w:val="24"/>
          <w:szCs w:val="24"/>
        </w:rPr>
        <w:t xml:space="preserve"> membahas tentang </w:t>
      </w:r>
      <w:r w:rsidRPr="00055B52">
        <w:rPr>
          <w:rFonts w:asciiTheme="majorBidi" w:hAnsiTheme="majorBidi" w:cstheme="majorBidi"/>
          <w:i/>
          <w:iCs/>
          <w:sz w:val="24"/>
          <w:szCs w:val="24"/>
        </w:rPr>
        <w:t>Pappasang</w:t>
      </w:r>
      <w:r w:rsidRPr="00055B52">
        <w:rPr>
          <w:rFonts w:asciiTheme="majorBidi" w:hAnsiTheme="majorBidi" w:cstheme="majorBidi"/>
          <w:sz w:val="24"/>
          <w:szCs w:val="24"/>
        </w:rPr>
        <w:t xml:space="preserve"> berupa nasehat atau pesan bijak yang disampaikan dalam bentuk tutur lisan oleh penyampaiannya banyak bermuatan wasiat, atau pesan-pesan leluhur yang berisi kaidah-kaidah atau norma kesusilaan. </w:t>
      </w:r>
      <w:proofErr w:type="gramStart"/>
      <w:r w:rsidRPr="00055B52">
        <w:rPr>
          <w:rFonts w:asciiTheme="majorBidi" w:hAnsiTheme="majorBidi" w:cstheme="majorBidi"/>
          <w:i/>
          <w:iCs/>
          <w:sz w:val="24"/>
          <w:szCs w:val="24"/>
        </w:rPr>
        <w:t>Pappasang</w:t>
      </w:r>
      <w:r w:rsidRPr="00055B52">
        <w:rPr>
          <w:rFonts w:asciiTheme="majorBidi" w:hAnsiTheme="majorBidi" w:cstheme="majorBidi"/>
          <w:sz w:val="24"/>
          <w:szCs w:val="24"/>
        </w:rPr>
        <w:t xml:space="preserve"> sebagai media untuk pembentukan jati diri, dan menjadi salah satu landasan dalam mempertahankan nilai-nilai luhur, yang ditanamkan oleh para leluhur oleh orang Mandar.</w:t>
      </w:r>
      <w:proofErr w:type="gramEnd"/>
      <w:r w:rsidRPr="00055B52">
        <w:rPr>
          <w:rFonts w:asciiTheme="majorBidi" w:hAnsiTheme="majorBidi" w:cstheme="majorBidi"/>
          <w:sz w:val="24"/>
          <w:szCs w:val="24"/>
        </w:rPr>
        <w:t xml:space="preserve"> </w:t>
      </w:r>
      <w:proofErr w:type="gramStart"/>
      <w:r w:rsidRPr="00055B52">
        <w:rPr>
          <w:rFonts w:asciiTheme="majorBidi" w:hAnsiTheme="majorBidi" w:cstheme="majorBidi"/>
          <w:sz w:val="24"/>
          <w:szCs w:val="24"/>
        </w:rPr>
        <w:t>Yang membentuk manusia yang malaqbi, yang mengenal istilah siri’ dalam kehidupan, adat-istiadat agar mempunyai harga diri, kehormatan dalam mewujudkan sikap.</w:t>
      </w:r>
      <w:proofErr w:type="gramEnd"/>
      <w:r w:rsidRPr="005E3EFA">
        <w:rPr>
          <w:rStyle w:val="FootnoteReference"/>
          <w:rFonts w:asciiTheme="majorBidi" w:hAnsiTheme="majorBidi" w:cstheme="majorBidi"/>
          <w:sz w:val="24"/>
          <w:szCs w:val="24"/>
        </w:rPr>
        <w:footnoteReference w:id="5"/>
      </w:r>
      <w:r w:rsidRPr="00055B52">
        <w:rPr>
          <w:rFonts w:asciiTheme="majorBidi" w:hAnsiTheme="majorBidi" w:cstheme="majorBidi"/>
          <w:sz w:val="24"/>
          <w:szCs w:val="24"/>
        </w:rPr>
        <w:t xml:space="preserve"> </w:t>
      </w:r>
    </w:p>
    <w:p w:rsidR="00525FE7" w:rsidRPr="00F8272E" w:rsidRDefault="00525FE7" w:rsidP="00525FE7">
      <w:pPr>
        <w:tabs>
          <w:tab w:val="left" w:pos="0"/>
          <w:tab w:val="left" w:pos="851"/>
        </w:tabs>
        <w:ind w:left="720"/>
        <w:jc w:val="both"/>
        <w:rPr>
          <w:rFonts w:asciiTheme="majorBidi" w:hAnsiTheme="majorBidi" w:cstheme="majorBidi"/>
          <w:sz w:val="24"/>
          <w:szCs w:val="24"/>
        </w:rPr>
      </w:pPr>
      <w:r>
        <w:rPr>
          <w:rFonts w:asciiTheme="majorBidi" w:hAnsiTheme="majorBidi" w:cstheme="majorBidi"/>
          <w:i/>
          <w:iCs/>
          <w:sz w:val="24"/>
          <w:szCs w:val="24"/>
        </w:rPr>
        <w:tab/>
      </w:r>
      <w:r>
        <w:rPr>
          <w:rFonts w:asciiTheme="majorBidi" w:hAnsiTheme="majorBidi" w:cstheme="majorBidi"/>
          <w:i/>
          <w:iCs/>
          <w:sz w:val="24"/>
          <w:szCs w:val="24"/>
        </w:rPr>
        <w:tab/>
      </w:r>
      <w:r w:rsidRPr="00055B52">
        <w:rPr>
          <w:rFonts w:asciiTheme="majorBidi" w:hAnsiTheme="majorBidi" w:cstheme="majorBidi"/>
          <w:i/>
          <w:iCs/>
          <w:sz w:val="24"/>
          <w:szCs w:val="24"/>
        </w:rPr>
        <w:t>Sipakatau</w:t>
      </w:r>
      <w:r w:rsidRPr="00055B52">
        <w:rPr>
          <w:rFonts w:asciiTheme="majorBidi" w:hAnsiTheme="majorBidi" w:cstheme="majorBidi"/>
          <w:sz w:val="24"/>
          <w:szCs w:val="24"/>
        </w:rPr>
        <w:t xml:space="preserve"> atau saling memanusiakan dan menjadi perbedaan dalam penelitian saya dengan yang menjadi jurnal</w:t>
      </w:r>
      <w:r w:rsidRPr="00055B52">
        <w:rPr>
          <w:rFonts w:asciiTheme="majorBidi" w:hAnsiTheme="majorBidi" w:cstheme="majorBidi"/>
          <w:bCs/>
          <w:iCs/>
          <w:sz w:val="24"/>
          <w:szCs w:val="24"/>
        </w:rPr>
        <w:t xml:space="preserve"> </w:t>
      </w:r>
      <w:r w:rsidRPr="00055B52">
        <w:rPr>
          <w:rFonts w:asciiTheme="majorBidi" w:hAnsiTheme="majorBidi" w:cstheme="majorBidi"/>
          <w:sz w:val="24"/>
          <w:szCs w:val="24"/>
        </w:rPr>
        <w:t xml:space="preserve">Husnul Fahima Ilyas tentang </w:t>
      </w:r>
      <w:r w:rsidRPr="00055B52">
        <w:rPr>
          <w:rFonts w:asciiTheme="majorBidi" w:hAnsiTheme="majorBidi" w:cstheme="majorBidi"/>
          <w:bCs/>
          <w:i/>
          <w:sz w:val="24"/>
          <w:szCs w:val="24"/>
        </w:rPr>
        <w:t>Pappasang</w:t>
      </w:r>
      <w:r w:rsidRPr="00055B52">
        <w:rPr>
          <w:rFonts w:asciiTheme="majorBidi" w:hAnsiTheme="majorBidi" w:cstheme="majorBidi"/>
          <w:b/>
          <w:sz w:val="24"/>
          <w:szCs w:val="24"/>
        </w:rPr>
        <w:t xml:space="preserve"> </w:t>
      </w:r>
      <w:r w:rsidRPr="00055B52">
        <w:rPr>
          <w:rFonts w:asciiTheme="majorBidi" w:hAnsiTheme="majorBidi" w:cstheme="majorBidi"/>
          <w:sz w:val="24"/>
          <w:szCs w:val="24"/>
        </w:rPr>
        <w:t xml:space="preserve">pada tahun 2019 yang berjudul Nilai-Nilai Luhur dalam </w:t>
      </w:r>
      <w:r w:rsidRPr="00055B52">
        <w:rPr>
          <w:rFonts w:asciiTheme="majorBidi" w:hAnsiTheme="majorBidi" w:cstheme="majorBidi"/>
          <w:i/>
          <w:iCs/>
          <w:sz w:val="24"/>
          <w:szCs w:val="24"/>
        </w:rPr>
        <w:t>Pappasang</w:t>
      </w:r>
      <w:r w:rsidRPr="00055B52">
        <w:rPr>
          <w:rFonts w:asciiTheme="majorBidi" w:hAnsiTheme="majorBidi" w:cstheme="majorBidi"/>
          <w:sz w:val="24"/>
          <w:szCs w:val="24"/>
        </w:rPr>
        <w:t xml:space="preserve"> Masyarakat Mandar. Hal ini ada beberapa perbedaan dalam penelitian yang coba saya kaji yaitu tentang fokus penelitian sebab kami mencoba mengkaji nilai </w:t>
      </w:r>
      <w:r w:rsidRPr="00055B52">
        <w:rPr>
          <w:rFonts w:asciiTheme="majorBidi" w:hAnsiTheme="majorBidi" w:cstheme="majorBidi"/>
          <w:i/>
          <w:iCs/>
          <w:sz w:val="24"/>
          <w:szCs w:val="24"/>
        </w:rPr>
        <w:t>pappasang</w:t>
      </w:r>
      <w:r w:rsidRPr="00055B52">
        <w:rPr>
          <w:rFonts w:asciiTheme="majorBidi" w:hAnsiTheme="majorBidi" w:cstheme="majorBidi"/>
          <w:sz w:val="24"/>
          <w:szCs w:val="24"/>
        </w:rPr>
        <w:t xml:space="preserve"> tanpa meninggalkan kajian mendalam tentang proses komunikasi.</w:t>
      </w:r>
    </w:p>
    <w:p w:rsidR="00525FE7" w:rsidRPr="005E3EFA" w:rsidRDefault="00525FE7" w:rsidP="00525FE7">
      <w:pPr>
        <w:pStyle w:val="ListParagraph"/>
        <w:tabs>
          <w:tab w:val="left" w:pos="0"/>
          <w:tab w:val="left" w:pos="851"/>
        </w:tabs>
        <w:ind w:left="720" w:firstLine="720"/>
        <w:jc w:val="both"/>
        <w:rPr>
          <w:rFonts w:asciiTheme="majorBidi" w:hAnsiTheme="majorBidi" w:cstheme="majorBidi"/>
          <w:sz w:val="24"/>
          <w:szCs w:val="24"/>
        </w:rPr>
      </w:pPr>
      <w:r>
        <w:rPr>
          <w:rFonts w:asciiTheme="majorBidi" w:hAnsiTheme="majorBidi" w:cstheme="majorBidi"/>
          <w:sz w:val="24"/>
          <w:szCs w:val="24"/>
        </w:rPr>
        <w:t>Komunikasi yang membedakan fok</w:t>
      </w:r>
      <w:r w:rsidRPr="005E3EFA">
        <w:rPr>
          <w:rFonts w:asciiTheme="majorBidi" w:hAnsiTheme="majorBidi" w:cstheme="majorBidi"/>
          <w:sz w:val="24"/>
          <w:szCs w:val="24"/>
        </w:rPr>
        <w:t xml:space="preserve">us kajian kami sedangkan Husnul Fahima Ilyas fokusnya pada pola dan </w:t>
      </w:r>
      <w:proofErr w:type="gramStart"/>
      <w:r w:rsidRPr="005E3EFA">
        <w:rPr>
          <w:rFonts w:asciiTheme="majorBidi" w:hAnsiTheme="majorBidi" w:cstheme="majorBidi"/>
          <w:sz w:val="24"/>
          <w:szCs w:val="24"/>
        </w:rPr>
        <w:t>apa</w:t>
      </w:r>
      <w:proofErr w:type="gramEnd"/>
      <w:r w:rsidRPr="005E3EFA">
        <w:rPr>
          <w:rFonts w:asciiTheme="majorBidi" w:hAnsiTheme="majorBidi" w:cstheme="majorBidi"/>
          <w:sz w:val="24"/>
          <w:szCs w:val="24"/>
        </w:rPr>
        <w:t xml:space="preserve"> isi </w:t>
      </w:r>
      <w:r w:rsidRPr="005E3EFA">
        <w:rPr>
          <w:rFonts w:asciiTheme="majorBidi" w:hAnsiTheme="majorBidi" w:cstheme="majorBidi"/>
          <w:i/>
          <w:iCs/>
          <w:sz w:val="24"/>
          <w:szCs w:val="24"/>
        </w:rPr>
        <w:t>pappasang</w:t>
      </w:r>
      <w:r w:rsidRPr="005E3EFA">
        <w:rPr>
          <w:rFonts w:asciiTheme="majorBidi" w:hAnsiTheme="majorBidi" w:cstheme="majorBidi"/>
          <w:sz w:val="24"/>
          <w:szCs w:val="24"/>
        </w:rPr>
        <w:t xml:space="preserve"> masyarakat.</w:t>
      </w:r>
    </w:p>
    <w:p w:rsidR="00525FE7" w:rsidRPr="005E3EFA" w:rsidRDefault="00525FE7" w:rsidP="00525FE7">
      <w:pPr>
        <w:pStyle w:val="ListParagraph"/>
        <w:tabs>
          <w:tab w:val="left" w:pos="0"/>
          <w:tab w:val="left" w:pos="851"/>
        </w:tabs>
        <w:ind w:left="720" w:firstLine="720"/>
        <w:jc w:val="both"/>
        <w:rPr>
          <w:rFonts w:asciiTheme="majorBidi" w:hAnsiTheme="majorBidi" w:cstheme="majorBidi"/>
          <w:sz w:val="24"/>
          <w:szCs w:val="24"/>
        </w:rPr>
      </w:pPr>
      <w:r w:rsidRPr="005E3EFA">
        <w:rPr>
          <w:rFonts w:asciiTheme="majorBidi" w:hAnsiTheme="majorBidi" w:cstheme="majorBidi"/>
          <w:sz w:val="24"/>
          <w:szCs w:val="24"/>
        </w:rPr>
        <w:t xml:space="preserve">Persamaan penelitiannya adalah mengkaji mendalam </w:t>
      </w:r>
      <w:proofErr w:type="gramStart"/>
      <w:r w:rsidRPr="005E3EFA">
        <w:rPr>
          <w:rFonts w:asciiTheme="majorBidi" w:hAnsiTheme="majorBidi" w:cstheme="majorBidi"/>
          <w:sz w:val="24"/>
          <w:szCs w:val="24"/>
        </w:rPr>
        <w:t>apa</w:t>
      </w:r>
      <w:proofErr w:type="gramEnd"/>
      <w:r w:rsidRPr="005E3EFA">
        <w:rPr>
          <w:rFonts w:asciiTheme="majorBidi" w:hAnsiTheme="majorBidi" w:cstheme="majorBidi"/>
          <w:sz w:val="24"/>
          <w:szCs w:val="24"/>
        </w:rPr>
        <w:t xml:space="preserve"> itu </w:t>
      </w:r>
      <w:r w:rsidRPr="00525FE7">
        <w:rPr>
          <w:rFonts w:asciiTheme="majorBidi" w:hAnsiTheme="majorBidi" w:cstheme="majorBidi"/>
          <w:i/>
          <w:iCs/>
          <w:sz w:val="24"/>
          <w:szCs w:val="24"/>
        </w:rPr>
        <w:t>pappasang</w:t>
      </w:r>
      <w:r w:rsidRPr="005E3EFA">
        <w:rPr>
          <w:rFonts w:asciiTheme="majorBidi" w:hAnsiTheme="majorBidi" w:cstheme="majorBidi"/>
          <w:sz w:val="24"/>
          <w:szCs w:val="24"/>
        </w:rPr>
        <w:t xml:space="preserve"> dan bagaimana </w:t>
      </w:r>
      <w:r w:rsidRPr="00525FE7">
        <w:rPr>
          <w:rFonts w:asciiTheme="majorBidi" w:hAnsiTheme="majorBidi" w:cstheme="majorBidi"/>
          <w:i/>
          <w:iCs/>
          <w:sz w:val="24"/>
          <w:szCs w:val="24"/>
        </w:rPr>
        <w:t>pappasang</w:t>
      </w:r>
      <w:r w:rsidRPr="005E3EFA">
        <w:rPr>
          <w:rFonts w:asciiTheme="majorBidi" w:hAnsiTheme="majorBidi" w:cstheme="majorBidi"/>
          <w:sz w:val="24"/>
          <w:szCs w:val="24"/>
        </w:rPr>
        <w:t xml:space="preserve"> itu menjadi bagian dari hidup dan perlakuan sebagai prinsif hidup ataupun spritua hidup</w:t>
      </w:r>
      <w:r>
        <w:rPr>
          <w:rFonts w:asciiTheme="majorBidi" w:hAnsiTheme="majorBidi" w:cstheme="majorBidi"/>
          <w:sz w:val="24"/>
          <w:szCs w:val="24"/>
        </w:rPr>
        <w:t xml:space="preserve"> masyarakat lokal suku Mandar</w:t>
      </w:r>
      <w:r w:rsidRPr="005E3EFA">
        <w:rPr>
          <w:rFonts w:asciiTheme="majorBidi" w:hAnsiTheme="majorBidi" w:cstheme="majorBidi"/>
          <w:sz w:val="24"/>
          <w:szCs w:val="24"/>
        </w:rPr>
        <w:t>.</w:t>
      </w:r>
    </w:p>
    <w:p w:rsidR="00525FE7" w:rsidRPr="00F8272E" w:rsidRDefault="00525FE7" w:rsidP="00525FE7">
      <w:pPr>
        <w:pStyle w:val="ListParagraph"/>
        <w:widowControl/>
        <w:numPr>
          <w:ilvl w:val="0"/>
          <w:numId w:val="1"/>
        </w:numPr>
        <w:tabs>
          <w:tab w:val="left" w:pos="567"/>
          <w:tab w:val="left" w:pos="851"/>
        </w:tabs>
        <w:autoSpaceDE/>
        <w:autoSpaceDN/>
        <w:spacing w:after="200" w:line="480" w:lineRule="auto"/>
        <w:ind w:left="0" w:firstLine="540"/>
        <w:contextualSpacing/>
        <w:jc w:val="both"/>
        <w:rPr>
          <w:rFonts w:asciiTheme="majorBidi" w:hAnsiTheme="majorBidi" w:cstheme="majorBidi"/>
          <w:b/>
          <w:bCs/>
          <w:sz w:val="24"/>
          <w:szCs w:val="24"/>
        </w:rPr>
      </w:pPr>
      <w:r>
        <w:rPr>
          <w:rFonts w:asciiTheme="majorBidi" w:hAnsiTheme="majorBidi" w:cstheme="majorBidi"/>
          <w:b/>
          <w:bCs/>
          <w:sz w:val="24"/>
          <w:szCs w:val="24"/>
        </w:rPr>
        <w:t>Landasan Teori</w:t>
      </w:r>
    </w:p>
    <w:p w:rsidR="00525FE7" w:rsidRPr="00F8272E" w:rsidRDefault="00525FE7" w:rsidP="00525FE7">
      <w:pPr>
        <w:pStyle w:val="ListParagraph"/>
        <w:widowControl/>
        <w:numPr>
          <w:ilvl w:val="0"/>
          <w:numId w:val="3"/>
        </w:numPr>
        <w:tabs>
          <w:tab w:val="left" w:pos="567"/>
          <w:tab w:val="left" w:pos="851"/>
        </w:tabs>
        <w:autoSpaceDE/>
        <w:autoSpaceDN/>
        <w:spacing w:line="480" w:lineRule="auto"/>
        <w:ind w:left="1170"/>
        <w:contextualSpacing/>
        <w:jc w:val="both"/>
        <w:rPr>
          <w:rFonts w:asciiTheme="majorBidi" w:hAnsiTheme="majorBidi" w:cstheme="majorBidi"/>
          <w:sz w:val="24"/>
          <w:szCs w:val="24"/>
        </w:rPr>
      </w:pPr>
      <w:r w:rsidRPr="005E3EFA">
        <w:rPr>
          <w:rFonts w:asciiTheme="majorBidi" w:hAnsiTheme="majorBidi" w:cstheme="majorBidi"/>
          <w:sz w:val="24"/>
          <w:szCs w:val="24"/>
        </w:rPr>
        <w:t>Teori Interaksi Simbolik</w:t>
      </w:r>
    </w:p>
    <w:p w:rsidR="00525FE7" w:rsidRDefault="00525FE7" w:rsidP="00525FE7">
      <w:pPr>
        <w:tabs>
          <w:tab w:val="left" w:pos="567"/>
          <w:tab w:val="left" w:pos="851"/>
        </w:tabs>
        <w:ind w:left="1170"/>
        <w:contextualSpacing/>
        <w:jc w:val="both"/>
        <w:rPr>
          <w:rFonts w:asciiTheme="majorBidi" w:hAnsiTheme="majorBidi" w:cstheme="majorBidi"/>
          <w:sz w:val="24"/>
          <w:szCs w:val="24"/>
        </w:rPr>
      </w:pPr>
      <w:r>
        <w:rPr>
          <w:rFonts w:asciiTheme="majorBidi" w:hAnsiTheme="majorBidi" w:cstheme="majorBidi"/>
          <w:sz w:val="24"/>
          <w:szCs w:val="24"/>
        </w:rPr>
        <w:tab/>
      </w:r>
      <w:r>
        <w:rPr>
          <w:rFonts w:asciiTheme="majorBidi" w:hAnsiTheme="majorBidi" w:cstheme="majorBidi"/>
          <w:sz w:val="24"/>
          <w:szCs w:val="24"/>
        </w:rPr>
        <w:tab/>
      </w:r>
      <w:proofErr w:type="gramStart"/>
      <w:r w:rsidRPr="00F8272E">
        <w:rPr>
          <w:rFonts w:asciiTheme="majorBidi" w:hAnsiTheme="majorBidi" w:cstheme="majorBidi"/>
          <w:sz w:val="24"/>
          <w:szCs w:val="24"/>
        </w:rPr>
        <w:t>George Herbert Mead merupakan salah satu tokoh dari teori interaksi simbolik.</w:t>
      </w:r>
      <w:proofErr w:type="gramEnd"/>
      <w:r w:rsidRPr="00F8272E">
        <w:rPr>
          <w:rFonts w:asciiTheme="majorBidi" w:hAnsiTheme="majorBidi" w:cstheme="majorBidi"/>
          <w:sz w:val="24"/>
          <w:szCs w:val="24"/>
        </w:rPr>
        <w:t xml:space="preserve"> </w:t>
      </w:r>
      <w:proofErr w:type="gramStart"/>
      <w:r w:rsidRPr="00F8272E">
        <w:rPr>
          <w:rFonts w:asciiTheme="majorBidi" w:hAnsiTheme="majorBidi" w:cstheme="majorBidi"/>
          <w:sz w:val="24"/>
          <w:szCs w:val="24"/>
        </w:rPr>
        <w:t>Menurutnya, makna muncul sebagai hasil dari interaksi antar manusia, baik secara verbal maupun non verbal.</w:t>
      </w:r>
      <w:proofErr w:type="gramEnd"/>
      <w:r w:rsidRPr="00F8272E">
        <w:rPr>
          <w:rFonts w:asciiTheme="majorBidi" w:hAnsiTheme="majorBidi" w:cstheme="majorBidi"/>
          <w:sz w:val="24"/>
          <w:szCs w:val="24"/>
        </w:rPr>
        <w:t xml:space="preserve"> Ide dasar teori ini menyatakan bahwa lambang atau</w:t>
      </w:r>
      <w:proofErr w:type="gramStart"/>
      <w:r>
        <w:rPr>
          <w:rFonts w:asciiTheme="majorBidi" w:hAnsiTheme="majorBidi" w:cstheme="majorBidi"/>
          <w:sz w:val="24"/>
          <w:szCs w:val="24"/>
        </w:rPr>
        <w:t> </w:t>
      </w:r>
      <w:r w:rsidRPr="00F8272E">
        <w:rPr>
          <w:rFonts w:asciiTheme="majorBidi" w:hAnsiTheme="majorBidi" w:cstheme="majorBidi"/>
          <w:sz w:val="24"/>
          <w:szCs w:val="24"/>
        </w:rPr>
        <w:t xml:space="preserve"> simbol</w:t>
      </w:r>
      <w:proofErr w:type="gramEnd"/>
      <w:r w:rsidRPr="00F8272E">
        <w:rPr>
          <w:rFonts w:asciiTheme="majorBidi" w:hAnsiTheme="majorBidi" w:cstheme="majorBidi"/>
          <w:sz w:val="24"/>
          <w:szCs w:val="24"/>
        </w:rPr>
        <w:t xml:space="preserve"> kebudayaan dipelajari melalui interaksi, orang memberi makna terhadap segala hal yang akan mengontrol </w:t>
      </w:r>
      <w:r w:rsidRPr="00F8272E">
        <w:rPr>
          <w:rFonts w:asciiTheme="majorBidi" w:hAnsiTheme="majorBidi" w:cstheme="majorBidi"/>
          <w:sz w:val="24"/>
          <w:szCs w:val="24"/>
        </w:rPr>
        <w:lastRenderedPageBreak/>
        <w:t xml:space="preserve">sikap mereka. </w:t>
      </w:r>
      <w:proofErr w:type="gramStart"/>
      <w:r w:rsidRPr="00F8272E">
        <w:rPr>
          <w:rFonts w:asciiTheme="majorBidi" w:hAnsiTheme="majorBidi" w:cstheme="majorBidi"/>
          <w:sz w:val="24"/>
          <w:szCs w:val="24"/>
        </w:rPr>
        <w:t>Teori ini memfokuskan perhatiannya pada cara-cara yang digunakan manusia untuk membentuk makna dan struktur masyarakat melalui percakapan.</w:t>
      </w:r>
      <w:proofErr w:type="gramEnd"/>
      <w:r w:rsidRPr="005E3EFA">
        <w:rPr>
          <w:rStyle w:val="FootnoteReference"/>
          <w:rFonts w:asciiTheme="majorBidi" w:hAnsiTheme="majorBidi" w:cstheme="majorBidi"/>
          <w:sz w:val="24"/>
          <w:szCs w:val="24"/>
        </w:rPr>
        <w:footnoteReference w:id="6"/>
      </w:r>
    </w:p>
    <w:p w:rsidR="00525FE7" w:rsidRPr="0068269A" w:rsidRDefault="00525FE7" w:rsidP="00525FE7">
      <w:pPr>
        <w:tabs>
          <w:tab w:val="left" w:pos="567"/>
          <w:tab w:val="left" w:pos="851"/>
        </w:tabs>
        <w:ind w:left="1440"/>
        <w:contextualSpacing/>
        <w:jc w:val="both"/>
        <w:rPr>
          <w:rFonts w:asciiTheme="majorBidi" w:hAnsiTheme="majorBidi" w:cstheme="majorBidi"/>
          <w:sz w:val="24"/>
          <w:szCs w:val="24"/>
        </w:rPr>
      </w:pPr>
      <w:r w:rsidRPr="0068269A">
        <w:rPr>
          <w:rFonts w:asciiTheme="majorBidi" w:hAnsiTheme="majorBidi" w:cstheme="majorBidi"/>
          <w:sz w:val="24"/>
          <w:szCs w:val="24"/>
        </w:rPr>
        <w:t>Berikut ini merupakan beberapa asumsi pokok dari teori interaksi simbolik yaitu:</w:t>
      </w:r>
    </w:p>
    <w:p w:rsidR="00525FE7" w:rsidRPr="0068269A" w:rsidRDefault="00525FE7" w:rsidP="00525FE7">
      <w:pPr>
        <w:pStyle w:val="ListParagraph"/>
        <w:widowControl/>
        <w:numPr>
          <w:ilvl w:val="0"/>
          <w:numId w:val="4"/>
        </w:numPr>
        <w:tabs>
          <w:tab w:val="left" w:pos="567"/>
          <w:tab w:val="left" w:pos="1530"/>
        </w:tabs>
        <w:autoSpaceDE/>
        <w:autoSpaceDN/>
        <w:spacing w:after="200"/>
        <w:contextualSpacing/>
        <w:jc w:val="both"/>
        <w:rPr>
          <w:rFonts w:asciiTheme="majorBidi" w:hAnsiTheme="majorBidi" w:cstheme="majorBidi"/>
          <w:sz w:val="24"/>
          <w:szCs w:val="24"/>
        </w:rPr>
      </w:pPr>
      <w:r w:rsidRPr="0068269A">
        <w:rPr>
          <w:rFonts w:asciiTheme="majorBidi" w:hAnsiTheme="majorBidi" w:cstheme="majorBidi"/>
          <w:sz w:val="24"/>
          <w:szCs w:val="24"/>
        </w:rPr>
        <w:t>Individu dilahirkan tanpa memiliki konsep diri. Konsep diri dibentuk dan berkembang melalui komunikasi dan interaksi sosial;</w:t>
      </w:r>
    </w:p>
    <w:p w:rsidR="00525FE7" w:rsidRPr="002B16C4" w:rsidRDefault="00525FE7" w:rsidP="00525FE7">
      <w:pPr>
        <w:pStyle w:val="ListParagraph"/>
        <w:widowControl/>
        <w:numPr>
          <w:ilvl w:val="0"/>
          <w:numId w:val="4"/>
        </w:numPr>
        <w:tabs>
          <w:tab w:val="left" w:pos="567"/>
          <w:tab w:val="left" w:pos="1800"/>
        </w:tabs>
        <w:autoSpaceDE/>
        <w:autoSpaceDN/>
        <w:spacing w:after="200"/>
        <w:contextualSpacing/>
        <w:jc w:val="both"/>
        <w:rPr>
          <w:rFonts w:asciiTheme="majorBidi" w:hAnsiTheme="majorBidi" w:cstheme="majorBidi"/>
          <w:sz w:val="24"/>
          <w:szCs w:val="24"/>
        </w:rPr>
      </w:pPr>
      <w:r w:rsidRPr="0068269A">
        <w:rPr>
          <w:rFonts w:asciiTheme="majorBidi" w:hAnsiTheme="majorBidi" w:cstheme="majorBidi"/>
          <w:sz w:val="24"/>
          <w:szCs w:val="24"/>
        </w:rPr>
        <w:t xml:space="preserve"> Konsep diri terbentuk ketika seseorang bereaksi terhadap orang lain dan melalui persepsi atau perilaku tersebut;</w:t>
      </w:r>
      <w:r w:rsidRPr="0068269A">
        <w:rPr>
          <w:rFonts w:asciiTheme="majorBidi" w:hAnsiTheme="majorBidi" w:cstheme="majorBidi"/>
        </w:rPr>
        <w:t xml:space="preserve"> </w:t>
      </w:r>
      <w:r w:rsidRPr="0068269A">
        <w:rPr>
          <w:rFonts w:asciiTheme="majorBidi" w:hAnsiTheme="majorBidi" w:cstheme="majorBidi"/>
          <w:sz w:val="24"/>
          <w:szCs w:val="24"/>
        </w:rPr>
        <w:t>Konsep diri, setelah mengalami perubahan, menjadi motif dasar dari tingkah laku;</w:t>
      </w:r>
    </w:p>
    <w:p w:rsidR="00525FE7" w:rsidRPr="002B16C4" w:rsidRDefault="00525FE7" w:rsidP="00525FE7">
      <w:pPr>
        <w:pStyle w:val="ListParagraph"/>
        <w:widowControl/>
        <w:numPr>
          <w:ilvl w:val="0"/>
          <w:numId w:val="4"/>
        </w:numPr>
        <w:tabs>
          <w:tab w:val="left" w:pos="567"/>
          <w:tab w:val="left" w:pos="1800"/>
        </w:tabs>
        <w:autoSpaceDE/>
        <w:autoSpaceDN/>
        <w:spacing w:after="200"/>
        <w:contextualSpacing/>
        <w:jc w:val="both"/>
        <w:rPr>
          <w:rFonts w:asciiTheme="majorBidi" w:hAnsiTheme="majorBidi" w:cstheme="majorBidi"/>
          <w:sz w:val="24"/>
          <w:szCs w:val="24"/>
        </w:rPr>
      </w:pPr>
      <w:r w:rsidRPr="002B16C4">
        <w:rPr>
          <w:rFonts w:asciiTheme="majorBidi" w:hAnsiTheme="majorBidi" w:cstheme="majorBidi"/>
          <w:sz w:val="24"/>
          <w:szCs w:val="24"/>
        </w:rPr>
        <w:t>Konsep diri, setelah mengalami perubahan, menjadi motif dasar dari tingkah laku;</w:t>
      </w:r>
    </w:p>
    <w:p w:rsidR="00525FE7" w:rsidRPr="0068269A" w:rsidRDefault="00525FE7" w:rsidP="00525FE7">
      <w:pPr>
        <w:pStyle w:val="ListParagraph"/>
        <w:widowControl/>
        <w:numPr>
          <w:ilvl w:val="0"/>
          <w:numId w:val="4"/>
        </w:numPr>
        <w:tabs>
          <w:tab w:val="left" w:pos="567"/>
          <w:tab w:val="left" w:pos="900"/>
          <w:tab w:val="left" w:pos="1980"/>
        </w:tabs>
        <w:autoSpaceDE/>
        <w:autoSpaceDN/>
        <w:spacing w:after="200"/>
        <w:contextualSpacing/>
        <w:jc w:val="both"/>
        <w:rPr>
          <w:rFonts w:asciiTheme="majorBidi" w:hAnsiTheme="majorBidi" w:cstheme="majorBidi"/>
          <w:sz w:val="24"/>
          <w:szCs w:val="24"/>
        </w:rPr>
      </w:pPr>
      <w:r w:rsidRPr="0068269A">
        <w:rPr>
          <w:rFonts w:asciiTheme="majorBidi" w:hAnsiTheme="majorBidi" w:cstheme="majorBidi"/>
          <w:sz w:val="24"/>
          <w:szCs w:val="24"/>
        </w:rPr>
        <w:t>M</w:t>
      </w:r>
      <w:r>
        <w:rPr>
          <w:rFonts w:asciiTheme="majorBidi" w:hAnsiTheme="majorBidi" w:cstheme="majorBidi"/>
          <w:sz w:val="24"/>
          <w:szCs w:val="24"/>
        </w:rPr>
        <w:t>anusia adalah makhluk yang unik karena </w:t>
      </w:r>
      <w:r w:rsidRPr="0068269A">
        <w:rPr>
          <w:rFonts w:asciiTheme="majorBidi" w:hAnsiTheme="majorBidi" w:cstheme="majorBidi"/>
          <w:sz w:val="24"/>
          <w:szCs w:val="24"/>
        </w:rPr>
        <w:t>kemampuanny</w:t>
      </w:r>
      <w:r>
        <w:rPr>
          <w:rFonts w:asciiTheme="majorBidi" w:hAnsiTheme="majorBidi" w:cstheme="majorBidi"/>
          <w:sz w:val="24"/>
          <w:szCs w:val="24"/>
        </w:rPr>
        <w:t>a menggunakan dan mengembangkan simbol untu</w:t>
      </w:r>
      <w:r w:rsidRPr="0068269A">
        <w:rPr>
          <w:rFonts w:asciiTheme="majorBidi" w:hAnsiTheme="majorBidi" w:cstheme="majorBidi"/>
          <w:sz w:val="24"/>
          <w:szCs w:val="24"/>
        </w:rPr>
        <w:t>k keperluan hidupnya;</w:t>
      </w:r>
    </w:p>
    <w:p w:rsidR="00525FE7" w:rsidRPr="0068269A" w:rsidRDefault="00525FE7" w:rsidP="00525FE7">
      <w:pPr>
        <w:pStyle w:val="ListParagraph"/>
        <w:widowControl/>
        <w:numPr>
          <w:ilvl w:val="0"/>
          <w:numId w:val="4"/>
        </w:numPr>
        <w:tabs>
          <w:tab w:val="left" w:pos="567"/>
          <w:tab w:val="left" w:pos="851"/>
        </w:tabs>
        <w:autoSpaceDE/>
        <w:autoSpaceDN/>
        <w:spacing w:after="200"/>
        <w:contextualSpacing/>
        <w:jc w:val="both"/>
        <w:rPr>
          <w:rFonts w:asciiTheme="majorBidi" w:hAnsiTheme="majorBidi" w:cstheme="majorBidi"/>
          <w:sz w:val="24"/>
          <w:szCs w:val="24"/>
        </w:rPr>
      </w:pPr>
      <w:r w:rsidRPr="0068269A">
        <w:rPr>
          <w:rFonts w:asciiTheme="majorBidi" w:hAnsiTheme="majorBidi" w:cstheme="majorBidi"/>
          <w:sz w:val="24"/>
          <w:szCs w:val="24"/>
        </w:rPr>
        <w:t>Manusia bereaksi terhadap segala sesuatu tergantung bagaimana</w:t>
      </w:r>
      <w:r>
        <w:rPr>
          <w:rFonts w:asciiTheme="majorBidi" w:hAnsiTheme="majorBidi" w:cstheme="majorBidi"/>
          <w:sz w:val="24"/>
          <w:szCs w:val="24"/>
        </w:rPr>
        <w:t> ia </w:t>
      </w:r>
      <w:r w:rsidRPr="0068269A">
        <w:rPr>
          <w:rFonts w:asciiTheme="majorBidi" w:hAnsiTheme="majorBidi" w:cstheme="majorBidi"/>
          <w:sz w:val="24"/>
          <w:szCs w:val="24"/>
        </w:rPr>
        <w:t>mendefinisikan sesuatu tersebut;</w:t>
      </w:r>
    </w:p>
    <w:p w:rsidR="00525FE7" w:rsidRDefault="00525FE7" w:rsidP="00525FE7">
      <w:pPr>
        <w:pStyle w:val="ListParagraph"/>
        <w:widowControl/>
        <w:numPr>
          <w:ilvl w:val="0"/>
          <w:numId w:val="4"/>
        </w:numPr>
        <w:tabs>
          <w:tab w:val="left" w:pos="567"/>
          <w:tab w:val="left" w:pos="851"/>
        </w:tabs>
        <w:autoSpaceDE/>
        <w:autoSpaceDN/>
        <w:spacing w:after="200"/>
        <w:contextualSpacing/>
        <w:jc w:val="both"/>
        <w:rPr>
          <w:rFonts w:asciiTheme="majorBidi" w:hAnsiTheme="majorBidi" w:cstheme="majorBidi"/>
          <w:sz w:val="24"/>
          <w:szCs w:val="24"/>
        </w:rPr>
      </w:pPr>
      <w:r>
        <w:rPr>
          <w:rFonts w:asciiTheme="majorBidi" w:hAnsiTheme="majorBidi" w:cstheme="majorBidi"/>
          <w:sz w:val="24"/>
          <w:szCs w:val="24"/>
        </w:rPr>
        <w:t>Makna merupakan </w:t>
      </w:r>
      <w:r w:rsidRPr="002B16C4">
        <w:rPr>
          <w:rFonts w:asciiTheme="majorBidi" w:hAnsiTheme="majorBidi" w:cstheme="majorBidi"/>
          <w:sz w:val="24"/>
          <w:szCs w:val="24"/>
        </w:rPr>
        <w:t>kesepakat</w:t>
      </w:r>
      <w:r>
        <w:rPr>
          <w:rFonts w:asciiTheme="majorBidi" w:hAnsiTheme="majorBidi" w:cstheme="majorBidi"/>
          <w:sz w:val="24"/>
          <w:szCs w:val="24"/>
        </w:rPr>
        <w:t>an bersama di lingkungan sosial sebagai hasil </w:t>
      </w:r>
      <w:r w:rsidRPr="002B16C4">
        <w:rPr>
          <w:rFonts w:asciiTheme="majorBidi" w:hAnsiTheme="majorBidi" w:cstheme="majorBidi"/>
          <w:sz w:val="24"/>
          <w:szCs w:val="24"/>
        </w:rPr>
        <w:t>interaksi.</w:t>
      </w:r>
      <w:r w:rsidRPr="005E3EFA">
        <w:rPr>
          <w:rStyle w:val="FootnoteReference"/>
          <w:rFonts w:asciiTheme="majorBidi" w:hAnsiTheme="majorBidi" w:cstheme="majorBidi"/>
          <w:sz w:val="24"/>
          <w:szCs w:val="24"/>
        </w:rPr>
        <w:footnoteReference w:id="7"/>
      </w:r>
    </w:p>
    <w:p w:rsidR="00525FE7" w:rsidRPr="002B16C4" w:rsidRDefault="00525FE7" w:rsidP="00525FE7">
      <w:pPr>
        <w:tabs>
          <w:tab w:val="left" w:pos="567"/>
          <w:tab w:val="left" w:pos="851"/>
        </w:tabs>
        <w:ind w:left="567"/>
        <w:jc w:val="both"/>
        <w:rPr>
          <w:rFonts w:asciiTheme="majorBidi" w:hAnsiTheme="majorBidi" w:cstheme="majorBidi"/>
          <w:sz w:val="24"/>
          <w:szCs w:val="24"/>
        </w:rPr>
      </w:pPr>
      <w:r>
        <w:rPr>
          <w:rFonts w:asciiTheme="majorBidi" w:hAnsiTheme="majorBidi" w:cstheme="majorBidi"/>
          <w:sz w:val="24"/>
          <w:szCs w:val="24"/>
        </w:rPr>
        <w:tab/>
      </w:r>
      <w:r w:rsidRPr="002B16C4">
        <w:rPr>
          <w:rFonts w:asciiTheme="majorBidi" w:hAnsiTheme="majorBidi" w:cstheme="majorBidi"/>
          <w:sz w:val="24"/>
          <w:szCs w:val="24"/>
        </w:rPr>
        <w:t xml:space="preserve">Dengan demikian semakin sering kita berinteraksi melauli simbol yang berupa kata, gerak tubuh, peraturan, dan peran dengan suatu lingkungan atau suatu masyarakat, kita </w:t>
      </w:r>
      <w:proofErr w:type="gramStart"/>
      <w:r w:rsidRPr="002B16C4">
        <w:rPr>
          <w:rFonts w:asciiTheme="majorBidi" w:hAnsiTheme="majorBidi" w:cstheme="majorBidi"/>
          <w:sz w:val="24"/>
          <w:szCs w:val="24"/>
        </w:rPr>
        <w:t>akan</w:t>
      </w:r>
      <w:proofErr w:type="gramEnd"/>
      <w:r w:rsidRPr="002B16C4">
        <w:rPr>
          <w:rFonts w:asciiTheme="majorBidi" w:hAnsiTheme="majorBidi" w:cstheme="majorBidi"/>
          <w:sz w:val="24"/>
          <w:szCs w:val="24"/>
        </w:rPr>
        <w:t xml:space="preserve"> dapat memaknai dan menginterpretasikan lingkungan tersebut.</w:t>
      </w:r>
    </w:p>
    <w:p w:rsidR="00525FE7" w:rsidRPr="002B16C4" w:rsidRDefault="00525FE7" w:rsidP="00525FE7">
      <w:pPr>
        <w:tabs>
          <w:tab w:val="left" w:pos="567"/>
          <w:tab w:val="left" w:pos="851"/>
        </w:tabs>
        <w:ind w:left="567"/>
        <w:jc w:val="both"/>
        <w:rPr>
          <w:rFonts w:asciiTheme="majorBidi" w:hAnsiTheme="majorBidi" w:cstheme="majorBidi"/>
          <w:sz w:val="24"/>
          <w:szCs w:val="24"/>
        </w:rPr>
      </w:pPr>
      <w:r>
        <w:rPr>
          <w:rFonts w:asciiTheme="majorBidi" w:hAnsiTheme="majorBidi" w:cstheme="majorBidi"/>
          <w:sz w:val="24"/>
          <w:szCs w:val="24"/>
        </w:rPr>
        <w:tab/>
      </w:r>
      <w:proofErr w:type="gramStart"/>
      <w:r w:rsidRPr="002B16C4">
        <w:rPr>
          <w:rFonts w:asciiTheme="majorBidi" w:hAnsiTheme="majorBidi" w:cstheme="majorBidi"/>
          <w:sz w:val="24"/>
          <w:szCs w:val="24"/>
        </w:rPr>
        <w:t>Menurut perspektif interaksi simbolik berusaha memahami perilaku manusia dari sudut pandang subjek.</w:t>
      </w:r>
      <w:proofErr w:type="gramEnd"/>
      <w:r w:rsidRPr="002B16C4">
        <w:rPr>
          <w:rFonts w:asciiTheme="majorBidi" w:hAnsiTheme="majorBidi" w:cstheme="majorBidi"/>
          <w:sz w:val="24"/>
          <w:szCs w:val="24"/>
        </w:rPr>
        <w:t xml:space="preserve"> Perspektif ini menyarankan bahwa perilaku manusia harus dilihat sehingga proses yang memungkinkan manusia membentuk dan mengatur perilku mereka dengan mempertimbangkan ekspektasi orang </w:t>
      </w:r>
      <w:proofErr w:type="gramStart"/>
      <w:r w:rsidRPr="002B16C4">
        <w:rPr>
          <w:rFonts w:asciiTheme="majorBidi" w:hAnsiTheme="majorBidi" w:cstheme="majorBidi"/>
          <w:sz w:val="24"/>
          <w:szCs w:val="24"/>
        </w:rPr>
        <w:t>lain</w:t>
      </w:r>
      <w:proofErr w:type="gramEnd"/>
      <w:r w:rsidRPr="002B16C4">
        <w:rPr>
          <w:rFonts w:asciiTheme="majorBidi" w:hAnsiTheme="majorBidi" w:cstheme="majorBidi"/>
          <w:sz w:val="24"/>
          <w:szCs w:val="24"/>
        </w:rPr>
        <w:t xml:space="preserve"> yang menjadi mitra interaksi mereka.</w:t>
      </w:r>
      <w:r w:rsidRPr="005E3EFA">
        <w:rPr>
          <w:rStyle w:val="FootnoteReference"/>
          <w:rFonts w:asciiTheme="majorBidi" w:hAnsiTheme="majorBidi" w:cstheme="majorBidi"/>
          <w:sz w:val="24"/>
          <w:szCs w:val="24"/>
        </w:rPr>
        <w:footnoteReference w:id="8"/>
      </w:r>
    </w:p>
    <w:p w:rsidR="00525FE7" w:rsidRDefault="00525FE7" w:rsidP="00525FE7">
      <w:pPr>
        <w:tabs>
          <w:tab w:val="left" w:pos="567"/>
          <w:tab w:val="left" w:pos="851"/>
        </w:tabs>
        <w:ind w:left="567"/>
        <w:jc w:val="both"/>
        <w:rPr>
          <w:rFonts w:asciiTheme="majorBidi" w:hAnsiTheme="majorBidi" w:cstheme="majorBidi"/>
          <w:sz w:val="24"/>
          <w:szCs w:val="24"/>
        </w:rPr>
      </w:pPr>
      <w:r>
        <w:rPr>
          <w:rFonts w:asciiTheme="majorBidi" w:hAnsiTheme="majorBidi" w:cstheme="majorBidi"/>
          <w:i/>
          <w:iCs/>
          <w:sz w:val="24"/>
          <w:szCs w:val="24"/>
        </w:rPr>
        <w:tab/>
      </w:r>
      <w:proofErr w:type="gramStart"/>
      <w:r w:rsidRPr="002B16C4">
        <w:rPr>
          <w:rFonts w:asciiTheme="majorBidi" w:hAnsiTheme="majorBidi" w:cstheme="majorBidi"/>
          <w:i/>
          <w:iCs/>
          <w:sz w:val="24"/>
          <w:szCs w:val="24"/>
        </w:rPr>
        <w:t>Pappasang</w:t>
      </w:r>
      <w:r w:rsidRPr="002B16C4">
        <w:rPr>
          <w:rFonts w:asciiTheme="majorBidi" w:hAnsiTheme="majorBidi" w:cstheme="majorBidi"/>
          <w:sz w:val="24"/>
          <w:szCs w:val="24"/>
        </w:rPr>
        <w:t xml:space="preserve"> dapat dipandang sebagai pola prilaku man</w:t>
      </w:r>
      <w:r>
        <w:rPr>
          <w:rFonts w:asciiTheme="majorBidi" w:hAnsiTheme="majorBidi" w:cstheme="majorBidi"/>
          <w:sz w:val="24"/>
          <w:szCs w:val="24"/>
        </w:rPr>
        <w:t>usia namun juga sangat pada inte</w:t>
      </w:r>
      <w:r w:rsidRPr="002B16C4">
        <w:rPr>
          <w:rFonts w:asciiTheme="majorBidi" w:hAnsiTheme="majorBidi" w:cstheme="majorBidi"/>
          <w:sz w:val="24"/>
          <w:szCs w:val="24"/>
        </w:rPr>
        <w:t>raksi simbolik, dengan melalui berbagai tahap transaksi komunika yang ada.</w:t>
      </w:r>
      <w:proofErr w:type="gramEnd"/>
    </w:p>
    <w:p w:rsidR="00525FE7" w:rsidRPr="002B16C4" w:rsidRDefault="00525FE7" w:rsidP="00525FE7">
      <w:pPr>
        <w:pStyle w:val="ListParagraph"/>
        <w:widowControl/>
        <w:numPr>
          <w:ilvl w:val="0"/>
          <w:numId w:val="3"/>
        </w:numPr>
        <w:tabs>
          <w:tab w:val="left" w:pos="0"/>
          <w:tab w:val="left" w:pos="851"/>
        </w:tabs>
        <w:autoSpaceDE/>
        <w:autoSpaceDN/>
        <w:spacing w:after="200"/>
        <w:contextualSpacing/>
        <w:jc w:val="both"/>
        <w:rPr>
          <w:rFonts w:asciiTheme="majorBidi" w:hAnsiTheme="majorBidi" w:cstheme="majorBidi"/>
          <w:sz w:val="24"/>
          <w:szCs w:val="24"/>
        </w:rPr>
      </w:pPr>
      <w:r w:rsidRPr="002B16C4">
        <w:rPr>
          <w:rFonts w:asciiTheme="majorBidi" w:hAnsiTheme="majorBidi" w:cstheme="majorBidi"/>
          <w:sz w:val="24"/>
          <w:szCs w:val="24"/>
        </w:rPr>
        <w:t>Teori Tindakan Komunikatif</w:t>
      </w:r>
    </w:p>
    <w:p w:rsidR="00525FE7" w:rsidRDefault="00525FE7" w:rsidP="00525FE7">
      <w:pPr>
        <w:pStyle w:val="ListParagraph"/>
        <w:tabs>
          <w:tab w:val="left" w:pos="0"/>
          <w:tab w:val="left" w:pos="851"/>
        </w:tabs>
        <w:ind w:left="720" w:firstLine="810"/>
        <w:jc w:val="both"/>
        <w:rPr>
          <w:rFonts w:asciiTheme="majorBidi" w:hAnsiTheme="majorBidi" w:cstheme="majorBidi"/>
          <w:sz w:val="24"/>
          <w:szCs w:val="24"/>
        </w:rPr>
      </w:pPr>
      <w:r w:rsidRPr="005E3EFA">
        <w:rPr>
          <w:rFonts w:asciiTheme="majorBidi" w:hAnsiTheme="majorBidi" w:cstheme="majorBidi"/>
          <w:sz w:val="24"/>
          <w:szCs w:val="24"/>
        </w:rPr>
        <w:t xml:space="preserve">Juergen Habermas juru bicara bagi </w:t>
      </w:r>
      <w:r w:rsidRPr="005E3EFA">
        <w:rPr>
          <w:rFonts w:asciiTheme="majorBidi" w:hAnsiTheme="majorBidi" w:cstheme="majorBidi"/>
          <w:i/>
          <w:sz w:val="24"/>
          <w:szCs w:val="24"/>
        </w:rPr>
        <w:t>frankfurk school</w:t>
      </w:r>
      <w:r w:rsidRPr="005E3EFA">
        <w:rPr>
          <w:rFonts w:asciiTheme="majorBidi" w:hAnsiTheme="majorBidi" w:cstheme="majorBidi"/>
          <w:sz w:val="24"/>
          <w:szCs w:val="24"/>
        </w:rPr>
        <w:t xml:space="preserve"> dewasa ini. Teorinya berangkat dari pemikiran dan menghadirkan suatu pandangan kritis yang jelas mengenai komunikasi dan masyarakat. Habermas mengajarkan bahwa masyarakat harus dipahami sebagai suatu campuran dari 3 kepentingan utama : salah satu di antaranya yaitu interaksi atau penggunaan bahasa dan sistem simbol lainnya dalam berhubungan dengan orang lain karena kerja sama sosial dapat diperlukan untuk </w:t>
      </w:r>
      <w:r w:rsidRPr="005E3EFA">
        <w:rPr>
          <w:rFonts w:asciiTheme="majorBidi" w:hAnsiTheme="majorBidi" w:cstheme="majorBidi"/>
          <w:sz w:val="24"/>
          <w:szCs w:val="24"/>
        </w:rPr>
        <w:lastRenderedPageBreak/>
        <w:t>bertahan dalam kehidupan.</w:t>
      </w:r>
      <w:r w:rsidRPr="005E3EFA">
        <w:rPr>
          <w:rStyle w:val="FootnoteReference"/>
          <w:rFonts w:asciiTheme="majorBidi" w:hAnsiTheme="majorBidi" w:cstheme="majorBidi"/>
          <w:sz w:val="24"/>
          <w:szCs w:val="24"/>
        </w:rPr>
        <w:footnoteReference w:id="9"/>
      </w:r>
      <w:r w:rsidRPr="005E3EFA">
        <w:rPr>
          <w:rFonts w:asciiTheme="majorBidi" w:hAnsiTheme="majorBidi" w:cstheme="majorBidi"/>
          <w:sz w:val="24"/>
          <w:szCs w:val="24"/>
        </w:rPr>
        <w:t xml:space="preserve"> </w:t>
      </w:r>
    </w:p>
    <w:p w:rsidR="00525FE7" w:rsidRPr="005E3EFA" w:rsidRDefault="00525FE7" w:rsidP="00525FE7">
      <w:pPr>
        <w:pStyle w:val="ListParagraph"/>
        <w:tabs>
          <w:tab w:val="left" w:pos="0"/>
          <w:tab w:val="left" w:pos="851"/>
        </w:tabs>
        <w:ind w:left="720" w:firstLine="810"/>
        <w:jc w:val="both"/>
        <w:rPr>
          <w:rFonts w:asciiTheme="majorBidi" w:hAnsiTheme="majorBidi" w:cstheme="majorBidi"/>
          <w:sz w:val="24"/>
          <w:szCs w:val="24"/>
        </w:rPr>
      </w:pPr>
      <w:proofErr w:type="gramStart"/>
      <w:r w:rsidRPr="005E3EFA">
        <w:rPr>
          <w:rFonts w:asciiTheme="majorBidi" w:hAnsiTheme="majorBidi" w:cstheme="majorBidi"/>
          <w:sz w:val="24"/>
          <w:szCs w:val="24"/>
        </w:rPr>
        <w:t>amanah</w:t>
      </w:r>
      <w:proofErr w:type="gramEnd"/>
      <w:r w:rsidRPr="005E3EFA">
        <w:rPr>
          <w:rFonts w:asciiTheme="majorBidi" w:hAnsiTheme="majorBidi" w:cstheme="majorBidi"/>
          <w:sz w:val="24"/>
          <w:szCs w:val="24"/>
        </w:rPr>
        <w:t xml:space="preserve"> yang telah di transaksikan dengan jarak komunikasi dalam hal ini secara turun-temurun dari masyarakat dan tetap memperhatikan hambatan.</w:t>
      </w:r>
    </w:p>
    <w:p w:rsidR="00525FE7" w:rsidRPr="005E3EFA" w:rsidRDefault="00525FE7" w:rsidP="00525FE7">
      <w:pPr>
        <w:pStyle w:val="ListParagraph"/>
        <w:tabs>
          <w:tab w:val="left" w:pos="0"/>
          <w:tab w:val="left" w:pos="851"/>
        </w:tabs>
        <w:ind w:left="720" w:firstLine="810"/>
        <w:jc w:val="both"/>
        <w:rPr>
          <w:rFonts w:asciiTheme="majorBidi" w:hAnsiTheme="majorBidi" w:cstheme="majorBidi"/>
          <w:sz w:val="24"/>
          <w:szCs w:val="24"/>
        </w:rPr>
      </w:pPr>
      <w:r w:rsidRPr="005E3EFA">
        <w:rPr>
          <w:rFonts w:asciiTheme="majorBidi" w:hAnsiTheme="majorBidi" w:cstheme="majorBidi"/>
          <w:sz w:val="24"/>
          <w:szCs w:val="24"/>
        </w:rPr>
        <w:t>Maka, komunikasi berfungsi menjembatani hubungan antara manusia dalam bermasyarakat.</w:t>
      </w:r>
      <w:r w:rsidRPr="005E3EFA">
        <w:rPr>
          <w:rStyle w:val="FootnoteReference"/>
          <w:rFonts w:asciiTheme="majorBidi" w:hAnsiTheme="majorBidi" w:cstheme="majorBidi"/>
          <w:sz w:val="24"/>
          <w:szCs w:val="24"/>
        </w:rPr>
        <w:footnoteReference w:id="10"/>
      </w:r>
      <w:r w:rsidRPr="005E3EFA">
        <w:rPr>
          <w:rFonts w:asciiTheme="majorBidi" w:hAnsiTheme="majorBidi" w:cstheme="majorBidi"/>
          <w:sz w:val="24"/>
          <w:szCs w:val="24"/>
        </w:rPr>
        <w:t xml:space="preserve"> </w:t>
      </w:r>
    </w:p>
    <w:p w:rsidR="00525FE7" w:rsidRPr="005E3EFA" w:rsidRDefault="00525FE7" w:rsidP="00525FE7">
      <w:pPr>
        <w:pStyle w:val="ListParagraph"/>
        <w:tabs>
          <w:tab w:val="left" w:pos="0"/>
          <w:tab w:val="left" w:pos="851"/>
        </w:tabs>
        <w:ind w:left="720" w:firstLine="810"/>
        <w:jc w:val="both"/>
        <w:rPr>
          <w:rFonts w:asciiTheme="majorBidi" w:hAnsiTheme="majorBidi" w:cstheme="majorBidi"/>
          <w:sz w:val="24"/>
          <w:szCs w:val="24"/>
        </w:rPr>
      </w:pPr>
      <w:proofErr w:type="gramStart"/>
      <w:r w:rsidRPr="005E3EFA">
        <w:rPr>
          <w:rFonts w:asciiTheme="majorBidi" w:hAnsiTheme="majorBidi" w:cstheme="majorBidi"/>
          <w:sz w:val="24"/>
          <w:szCs w:val="24"/>
        </w:rPr>
        <w:t>Semua hal baik harus dikomunikasi dan dirembuhkan dalam masyarakat agar terjadi dealektika.</w:t>
      </w:r>
      <w:proofErr w:type="gramEnd"/>
    </w:p>
    <w:p w:rsidR="00525FE7" w:rsidRPr="002B16C4" w:rsidRDefault="00525FE7" w:rsidP="00525FE7">
      <w:pPr>
        <w:tabs>
          <w:tab w:val="left" w:pos="567"/>
          <w:tab w:val="left" w:pos="851"/>
        </w:tabs>
        <w:ind w:left="720" w:firstLine="720"/>
        <w:jc w:val="both"/>
        <w:rPr>
          <w:rFonts w:asciiTheme="majorBidi" w:hAnsiTheme="majorBidi" w:cstheme="majorBidi"/>
          <w:sz w:val="24"/>
          <w:szCs w:val="24"/>
        </w:rPr>
      </w:pPr>
      <w:proofErr w:type="gramStart"/>
      <w:r w:rsidRPr="005E3EFA">
        <w:rPr>
          <w:rFonts w:asciiTheme="majorBidi" w:hAnsiTheme="majorBidi" w:cstheme="majorBidi"/>
          <w:sz w:val="24"/>
          <w:szCs w:val="24"/>
        </w:rPr>
        <w:t>Pertama, tidak ada masyarakat yang berhenti perkembangannya karena setiap masyarakat mengalami perubahan yang terjadi secara lambat maupun cepat.</w:t>
      </w:r>
      <w:proofErr w:type="gramEnd"/>
      <w:r w:rsidRPr="005E3EFA">
        <w:rPr>
          <w:rFonts w:asciiTheme="majorBidi" w:hAnsiTheme="majorBidi" w:cstheme="majorBidi"/>
          <w:sz w:val="24"/>
          <w:szCs w:val="24"/>
        </w:rPr>
        <w:t xml:space="preserve"> Kedua, perubahan yang terjadi pada lembaga kemasyarakatan tertentu </w:t>
      </w:r>
      <w:proofErr w:type="gramStart"/>
      <w:r w:rsidRPr="005E3EFA">
        <w:rPr>
          <w:rFonts w:asciiTheme="majorBidi" w:hAnsiTheme="majorBidi" w:cstheme="majorBidi"/>
          <w:sz w:val="24"/>
          <w:szCs w:val="24"/>
        </w:rPr>
        <w:t>akan</w:t>
      </w:r>
      <w:proofErr w:type="gramEnd"/>
      <w:r w:rsidRPr="005E3EFA">
        <w:rPr>
          <w:rFonts w:asciiTheme="majorBidi" w:hAnsiTheme="majorBidi" w:cstheme="majorBidi"/>
          <w:sz w:val="24"/>
          <w:szCs w:val="24"/>
        </w:rPr>
        <w:t xml:space="preserve"> diikuti oleh perubahan lembaga-lembaga sosial yang lain. Ketiga, perubahan yang berlangsung yang sangat cepat, biasanya mengakibatkan disorganisasi karena dalam masyarakat ada proses penyesuaian diri atau adaptasi.</w:t>
      </w:r>
      <w:r w:rsidRPr="005E3EFA">
        <w:rPr>
          <w:rStyle w:val="FootnoteReference"/>
          <w:rFonts w:asciiTheme="majorBidi" w:hAnsiTheme="majorBidi" w:cstheme="majorBidi"/>
          <w:sz w:val="24"/>
          <w:szCs w:val="24"/>
        </w:rPr>
        <w:footnoteReference w:id="11"/>
      </w:r>
    </w:p>
    <w:p w:rsidR="00525FE7" w:rsidRDefault="00525FE7" w:rsidP="00525FE7">
      <w:pPr>
        <w:pStyle w:val="ListParagraph"/>
        <w:tabs>
          <w:tab w:val="left" w:pos="0"/>
          <w:tab w:val="left" w:pos="851"/>
        </w:tabs>
        <w:ind w:left="720" w:firstLine="720"/>
        <w:jc w:val="both"/>
        <w:rPr>
          <w:rFonts w:asciiTheme="majorBidi" w:hAnsiTheme="majorBidi" w:cstheme="majorBidi"/>
          <w:sz w:val="24"/>
          <w:szCs w:val="24"/>
        </w:rPr>
      </w:pPr>
      <w:r w:rsidRPr="005E3EFA">
        <w:rPr>
          <w:rFonts w:asciiTheme="majorBidi" w:hAnsiTheme="majorBidi" w:cstheme="majorBidi"/>
          <w:sz w:val="24"/>
          <w:szCs w:val="24"/>
        </w:rPr>
        <w:t xml:space="preserve">Masyarakat terus berkembang maka dari itu pola komunikasi pula terus berkembang, </w:t>
      </w:r>
      <w:r w:rsidRPr="005E3EFA">
        <w:rPr>
          <w:rFonts w:asciiTheme="majorBidi" w:hAnsiTheme="majorBidi" w:cstheme="majorBidi"/>
          <w:i/>
          <w:iCs/>
          <w:sz w:val="24"/>
          <w:szCs w:val="24"/>
        </w:rPr>
        <w:t>pappasang</w:t>
      </w:r>
      <w:r>
        <w:rPr>
          <w:rFonts w:asciiTheme="majorBidi" w:hAnsiTheme="majorBidi" w:cstheme="majorBidi"/>
          <w:sz w:val="24"/>
          <w:szCs w:val="24"/>
        </w:rPr>
        <w:t xml:space="preserve"> sebagai pesan </w:t>
      </w:r>
      <w:r w:rsidRPr="00981F1D">
        <w:rPr>
          <w:rFonts w:asciiTheme="majorBidi" w:hAnsiTheme="majorBidi" w:cstheme="majorBidi"/>
          <w:i/>
          <w:iCs/>
          <w:sz w:val="24"/>
          <w:szCs w:val="24"/>
        </w:rPr>
        <w:t>To-Mawuweng</w:t>
      </w:r>
      <w:r w:rsidRPr="005E3EFA">
        <w:rPr>
          <w:rFonts w:asciiTheme="majorBidi" w:hAnsiTheme="majorBidi" w:cstheme="majorBidi"/>
          <w:sz w:val="24"/>
          <w:szCs w:val="24"/>
        </w:rPr>
        <w:t xml:space="preserve"> sedangkan sekaran ada jejak digital yang</w:t>
      </w:r>
      <w:r>
        <w:rPr>
          <w:rFonts w:asciiTheme="majorBidi" w:hAnsiTheme="majorBidi" w:cstheme="majorBidi"/>
          <w:sz w:val="24"/>
          <w:szCs w:val="24"/>
        </w:rPr>
        <w:t xml:space="preserve"> dapat tersimpan lama melalui elektronik </w:t>
      </w:r>
      <w:proofErr w:type="gramStart"/>
      <w:r>
        <w:rPr>
          <w:rFonts w:asciiTheme="majorBidi" w:hAnsiTheme="majorBidi" w:cstheme="majorBidi"/>
          <w:sz w:val="24"/>
          <w:szCs w:val="24"/>
        </w:rPr>
        <w:t xml:space="preserve">dan </w:t>
      </w:r>
      <w:r w:rsidRPr="005E3EFA">
        <w:rPr>
          <w:rFonts w:asciiTheme="majorBidi" w:hAnsiTheme="majorBidi" w:cstheme="majorBidi"/>
          <w:sz w:val="24"/>
          <w:szCs w:val="24"/>
        </w:rPr>
        <w:t xml:space="preserve"> menyejarah</w:t>
      </w:r>
      <w:proofErr w:type="gramEnd"/>
      <w:r w:rsidRPr="005E3EFA">
        <w:rPr>
          <w:rFonts w:asciiTheme="majorBidi" w:hAnsiTheme="majorBidi" w:cstheme="majorBidi"/>
          <w:sz w:val="24"/>
          <w:szCs w:val="24"/>
        </w:rPr>
        <w:t>.</w:t>
      </w:r>
    </w:p>
    <w:p w:rsidR="00525FE7" w:rsidRDefault="00525FE7" w:rsidP="00525FE7">
      <w:pPr>
        <w:pStyle w:val="ListParagraph"/>
        <w:tabs>
          <w:tab w:val="left" w:pos="0"/>
          <w:tab w:val="left" w:pos="851"/>
        </w:tabs>
        <w:ind w:left="720" w:firstLine="720"/>
        <w:jc w:val="both"/>
        <w:rPr>
          <w:rFonts w:asciiTheme="majorBidi" w:hAnsiTheme="majorBidi" w:cstheme="majorBidi"/>
          <w:sz w:val="24"/>
          <w:szCs w:val="24"/>
        </w:rPr>
      </w:pPr>
      <w:r w:rsidRPr="005E3EFA">
        <w:rPr>
          <w:rFonts w:asciiTheme="majorBidi" w:hAnsiTheme="majorBidi" w:cstheme="majorBidi"/>
          <w:sz w:val="24"/>
          <w:szCs w:val="24"/>
        </w:rPr>
        <w:t xml:space="preserve">Adanya, perubahan sosial dan perubahan budaya yang terjadi dalam masyarakat saling berkaitan, tidak ada masyarakat yang tidak memiliki kebudayaan dan sebaliknya tidak ada kebudayaan tanpa masyarakat. </w:t>
      </w:r>
      <w:r w:rsidRPr="005E3EFA">
        <w:rPr>
          <w:rStyle w:val="FootnoteReference"/>
          <w:rFonts w:asciiTheme="majorBidi" w:hAnsiTheme="majorBidi" w:cstheme="majorBidi"/>
          <w:sz w:val="24"/>
          <w:szCs w:val="24"/>
        </w:rPr>
        <w:footnoteReference w:id="12"/>
      </w:r>
    </w:p>
    <w:p w:rsidR="00393B97" w:rsidRDefault="00393B97" w:rsidP="00393B97">
      <w:pPr>
        <w:pStyle w:val="BodyText"/>
        <w:rPr>
          <w:sz w:val="20"/>
        </w:rPr>
      </w:pPr>
    </w:p>
    <w:p w:rsidR="00393B97" w:rsidRPr="00775928" w:rsidRDefault="00393B97" w:rsidP="00393B97">
      <w:pPr>
        <w:pStyle w:val="ListParagraph"/>
        <w:widowControl/>
        <w:numPr>
          <w:ilvl w:val="0"/>
          <w:numId w:val="1"/>
        </w:numPr>
        <w:tabs>
          <w:tab w:val="left" w:pos="567"/>
          <w:tab w:val="left" w:pos="851"/>
        </w:tabs>
        <w:autoSpaceDE/>
        <w:autoSpaceDN/>
        <w:spacing w:after="200" w:line="480" w:lineRule="auto"/>
        <w:ind w:left="90" w:firstLine="450"/>
        <w:contextualSpacing/>
        <w:jc w:val="both"/>
        <w:rPr>
          <w:rFonts w:asciiTheme="majorBidi" w:hAnsiTheme="majorBidi" w:cstheme="majorBidi"/>
          <w:sz w:val="24"/>
          <w:szCs w:val="24"/>
        </w:rPr>
      </w:pPr>
      <w:r>
        <w:rPr>
          <w:rFonts w:asciiTheme="majorBidi" w:hAnsiTheme="majorBidi" w:cstheme="majorBidi"/>
          <w:sz w:val="24"/>
          <w:szCs w:val="24"/>
        </w:rPr>
        <w:t>Tinjauan Kongseptual</w:t>
      </w:r>
    </w:p>
    <w:p w:rsidR="00393B97" w:rsidRPr="00775928" w:rsidRDefault="00393B97" w:rsidP="00393B97">
      <w:pPr>
        <w:pStyle w:val="ListParagraph"/>
        <w:widowControl/>
        <w:tabs>
          <w:tab w:val="left" w:pos="567"/>
          <w:tab w:val="left" w:pos="851"/>
        </w:tabs>
        <w:autoSpaceDE/>
        <w:autoSpaceDN/>
        <w:ind w:left="540" w:firstLine="0"/>
        <w:contextualSpacing/>
        <w:jc w:val="both"/>
        <w:rPr>
          <w:rFonts w:asciiTheme="majorBidi" w:hAnsiTheme="majorBidi" w:cstheme="majorBidi"/>
          <w:sz w:val="24"/>
          <w:szCs w:val="24"/>
        </w:rPr>
      </w:pPr>
      <w:r w:rsidRPr="00002BAC">
        <w:rPr>
          <w:rFonts w:asciiTheme="majorBidi" w:hAnsiTheme="majorBidi" w:cstheme="majorBidi"/>
          <w:sz w:val="24"/>
          <w:szCs w:val="24"/>
        </w:rPr>
        <w:tab/>
      </w:r>
      <w:r w:rsidRPr="00002BAC">
        <w:rPr>
          <w:rFonts w:asciiTheme="majorBidi" w:hAnsiTheme="majorBidi" w:cstheme="majorBidi"/>
          <w:sz w:val="24"/>
          <w:szCs w:val="24"/>
        </w:rPr>
        <w:tab/>
      </w:r>
      <w:r w:rsidRPr="00002BAC">
        <w:rPr>
          <w:rFonts w:asciiTheme="majorBidi" w:hAnsiTheme="majorBidi" w:cstheme="majorBidi"/>
          <w:sz w:val="24"/>
          <w:szCs w:val="24"/>
        </w:rPr>
        <w:tab/>
      </w:r>
      <w:r w:rsidRPr="00775928">
        <w:rPr>
          <w:rFonts w:asciiTheme="majorBidi" w:hAnsiTheme="majorBidi" w:cstheme="majorBidi"/>
          <w:lang w:val="id-ID"/>
        </w:rPr>
        <w:t xml:space="preserve">Setiap komunitas memiliki kearifan lokal, dalam budaya masyarakat Mandar kita mengenal </w:t>
      </w:r>
      <w:r w:rsidRPr="00775928">
        <w:rPr>
          <w:rFonts w:asciiTheme="majorBidi" w:hAnsiTheme="majorBidi" w:cstheme="majorBidi"/>
          <w:bCs/>
          <w:i/>
          <w:lang w:val="id-ID"/>
        </w:rPr>
        <w:t>Pappasang</w:t>
      </w:r>
      <w:r w:rsidRPr="00775928">
        <w:rPr>
          <w:rFonts w:asciiTheme="majorBidi" w:hAnsiTheme="majorBidi" w:cstheme="majorBidi"/>
          <w:b/>
          <w:i/>
          <w:lang w:val="id-ID"/>
        </w:rPr>
        <w:t xml:space="preserve"> </w:t>
      </w:r>
      <w:r w:rsidRPr="00775928">
        <w:rPr>
          <w:rFonts w:asciiTheme="majorBidi" w:hAnsiTheme="majorBidi" w:cstheme="majorBidi"/>
          <w:lang w:val="id-ID"/>
        </w:rPr>
        <w:t>yang merupakan acuan dalam hidup dan kehidupan masyarakat suku Mandar, yang sarat dengan nilai-nilai keagamaan dan kemanusian.</w:t>
      </w:r>
      <w:r w:rsidRPr="00775928">
        <w:rPr>
          <w:rFonts w:asciiTheme="majorBidi" w:hAnsiTheme="majorBidi" w:cstheme="majorBidi"/>
          <w:i/>
          <w:lang w:val="id-ID"/>
        </w:rPr>
        <w:t xml:space="preserve"> </w:t>
      </w:r>
      <w:r w:rsidRPr="00775928">
        <w:rPr>
          <w:rFonts w:asciiTheme="majorBidi" w:hAnsiTheme="majorBidi" w:cstheme="majorBidi"/>
          <w:i/>
        </w:rPr>
        <w:t xml:space="preserve">Pappasang </w:t>
      </w:r>
      <w:r w:rsidRPr="00775928">
        <w:rPr>
          <w:rFonts w:asciiTheme="majorBidi" w:hAnsiTheme="majorBidi" w:cstheme="majorBidi"/>
        </w:rPr>
        <w:t xml:space="preserve">adalah bentuk dari atau cara seseorang menyampaikan dan mentransfer nilai-nilai keagamaan yang menjadi acuan kehidupan masyarakat yang menjadi bahasa tutur (bahasa lisan). Koentjaraningrat : “Nilai budaya adalah tingkat pertama dari kebudayaan ideal atau Adat” </w:t>
      </w:r>
      <w:r w:rsidRPr="00775928">
        <w:rPr>
          <w:rFonts w:asciiTheme="majorBidi" w:hAnsiTheme="majorBidi" w:cstheme="majorBidi"/>
          <w:i/>
          <w:iCs/>
        </w:rPr>
        <w:t>Pappasang</w:t>
      </w:r>
      <w:r w:rsidRPr="00775928">
        <w:rPr>
          <w:rFonts w:asciiTheme="majorBidi" w:hAnsiTheme="majorBidi" w:cstheme="majorBidi"/>
        </w:rPr>
        <w:t xml:space="preserve"> sebagai sastra lisan juga berfungsi sebagai “media belajar yang paling efektif bagi masyarakat Mandar dalam hal apapun terutama pelajaran nilai-nilai keagamaan.</w:t>
      </w:r>
      <w:r w:rsidRPr="005E3EFA">
        <w:rPr>
          <w:rStyle w:val="FootnoteReference"/>
          <w:rFonts w:asciiTheme="majorBidi" w:hAnsiTheme="majorBidi" w:cstheme="majorBidi"/>
        </w:rPr>
        <w:footnoteReference w:id="13"/>
      </w:r>
    </w:p>
    <w:p w:rsidR="00393B97" w:rsidRPr="005E3EFA" w:rsidRDefault="00393B97" w:rsidP="00393B97">
      <w:pPr>
        <w:pStyle w:val="BodyText"/>
        <w:spacing w:before="1"/>
        <w:ind w:left="720" w:right="85" w:firstLine="720"/>
        <w:jc w:val="both"/>
        <w:rPr>
          <w:rFonts w:asciiTheme="majorBidi" w:hAnsiTheme="majorBidi" w:cstheme="majorBidi"/>
        </w:rPr>
      </w:pPr>
      <w:r w:rsidRPr="005E3EFA">
        <w:rPr>
          <w:rFonts w:asciiTheme="majorBidi" w:hAnsiTheme="majorBidi" w:cstheme="majorBidi"/>
        </w:rPr>
        <w:t xml:space="preserve">Namun dalam masyarakat </w:t>
      </w:r>
      <w:r>
        <w:rPr>
          <w:rFonts w:asciiTheme="majorBidi" w:hAnsiTheme="majorBidi" w:cstheme="majorBidi"/>
        </w:rPr>
        <w:t xml:space="preserve">suku </w:t>
      </w:r>
      <w:r w:rsidRPr="005E3EFA">
        <w:rPr>
          <w:rFonts w:asciiTheme="majorBidi" w:hAnsiTheme="majorBidi" w:cstheme="majorBidi"/>
        </w:rPr>
        <w:t>Mandar telah melangka jauh dan saling berbondong-bondong untuk melakukan perubahan, yang meningkalkan</w:t>
      </w:r>
      <w:r>
        <w:rPr>
          <w:rFonts w:asciiTheme="majorBidi" w:hAnsiTheme="majorBidi" w:cstheme="majorBidi"/>
        </w:rPr>
        <w:t xml:space="preserve"> budaya lama</w:t>
      </w:r>
      <w:r w:rsidRPr="005E3EFA">
        <w:rPr>
          <w:rFonts w:asciiTheme="majorBidi" w:hAnsiTheme="majorBidi" w:cstheme="majorBidi"/>
        </w:rPr>
        <w:t xml:space="preserve"> bahkan tidak terjadi transformasi kebudayaan leluhur disebabkan lebih terbuka menerima pola-pola yang sedang berkembang pesat. </w:t>
      </w:r>
    </w:p>
    <w:p w:rsidR="00393B97" w:rsidRPr="005E3EFA" w:rsidRDefault="00393B97" w:rsidP="00393B97">
      <w:pPr>
        <w:pStyle w:val="BodyText"/>
        <w:spacing w:before="1"/>
        <w:ind w:left="720" w:right="85" w:firstLine="360"/>
        <w:jc w:val="both"/>
        <w:rPr>
          <w:rFonts w:asciiTheme="majorBidi" w:hAnsiTheme="majorBidi" w:cstheme="majorBidi"/>
        </w:rPr>
      </w:pPr>
      <w:r w:rsidRPr="005E3EFA">
        <w:rPr>
          <w:rFonts w:asciiTheme="majorBidi" w:hAnsiTheme="majorBidi" w:cstheme="majorBidi"/>
        </w:rPr>
        <w:t>Keluarga merupakan cerminan masyarakat. Perubahan-perubahan yang terjadi dalam masyarakat membawa dampak dan perubahan dalam struktur, bentuk maupun nilai-nilai keluarga.</w:t>
      </w:r>
      <w:r w:rsidRPr="005E3EFA">
        <w:rPr>
          <w:rStyle w:val="FootnoteReference"/>
          <w:rFonts w:asciiTheme="majorBidi" w:hAnsiTheme="majorBidi" w:cstheme="majorBidi"/>
        </w:rPr>
        <w:footnoteReference w:id="14"/>
      </w:r>
    </w:p>
    <w:p w:rsidR="00393B97" w:rsidRPr="00775928" w:rsidRDefault="00393B97" w:rsidP="00393B97">
      <w:pPr>
        <w:pStyle w:val="BodyText"/>
        <w:spacing w:before="1"/>
        <w:ind w:left="720" w:right="85" w:firstLine="720"/>
        <w:jc w:val="both"/>
        <w:rPr>
          <w:rFonts w:asciiTheme="majorBidi" w:hAnsiTheme="majorBidi" w:cstheme="majorBidi"/>
        </w:rPr>
      </w:pPr>
      <w:r w:rsidRPr="00EB5E6F">
        <w:rPr>
          <w:rFonts w:asciiTheme="majorBidi" w:hAnsiTheme="majorBidi" w:cstheme="majorBidi"/>
          <w:i/>
          <w:iCs/>
        </w:rPr>
        <w:t>Pappasang</w:t>
      </w:r>
      <w:r w:rsidRPr="005E3EFA">
        <w:rPr>
          <w:rFonts w:asciiTheme="majorBidi" w:hAnsiTheme="majorBidi" w:cstheme="majorBidi"/>
        </w:rPr>
        <w:t xml:space="preserve"> ini menjadi cerminan masa lalu dan menjadi pedoman masa depan untuk yang telah diwariskan</w:t>
      </w:r>
      <w:r>
        <w:rPr>
          <w:rFonts w:asciiTheme="majorBidi" w:hAnsiTheme="majorBidi" w:cstheme="majorBidi"/>
        </w:rPr>
        <w:t xml:space="preserve"> orang-orang suku Mandar</w:t>
      </w:r>
      <w:r w:rsidRPr="005E3EFA">
        <w:rPr>
          <w:rFonts w:asciiTheme="majorBidi" w:hAnsiTheme="majorBidi" w:cstheme="majorBidi"/>
        </w:rPr>
        <w:t xml:space="preserve">. </w:t>
      </w:r>
    </w:p>
    <w:p w:rsidR="00393B97" w:rsidRPr="005E3EFA" w:rsidRDefault="00393B97" w:rsidP="00393B97">
      <w:pPr>
        <w:pStyle w:val="BodyText"/>
        <w:spacing w:before="1"/>
        <w:ind w:left="720" w:right="85" w:firstLine="720"/>
        <w:jc w:val="both"/>
        <w:rPr>
          <w:rFonts w:asciiTheme="majorBidi" w:hAnsiTheme="majorBidi" w:cstheme="majorBidi"/>
        </w:rPr>
      </w:pPr>
      <w:r w:rsidRPr="005E3EFA">
        <w:rPr>
          <w:rFonts w:asciiTheme="majorBidi" w:hAnsiTheme="majorBidi" w:cstheme="majorBidi"/>
        </w:rPr>
        <w:t xml:space="preserve">Hal ini, Salah satu cara sosiologi menjelaskan keteraturan dan </w:t>
      </w:r>
      <w:r w:rsidRPr="005E3EFA">
        <w:rPr>
          <w:rFonts w:asciiTheme="majorBidi" w:hAnsiTheme="majorBidi" w:cstheme="majorBidi"/>
        </w:rPr>
        <w:lastRenderedPageBreak/>
        <w:t>memprediksi kehidupan sosial adalah dengan memandang perilaku manusia sebagai perilaku yang di pelajari.</w:t>
      </w:r>
      <w:r w:rsidRPr="005E3EFA">
        <w:rPr>
          <w:rStyle w:val="FootnoteReference"/>
          <w:rFonts w:asciiTheme="majorBidi" w:hAnsiTheme="majorBidi" w:cstheme="majorBidi"/>
        </w:rPr>
        <w:footnoteReference w:id="15"/>
      </w:r>
    </w:p>
    <w:p w:rsidR="00393B97" w:rsidRDefault="00393B97" w:rsidP="00393B97">
      <w:pPr>
        <w:pStyle w:val="BodyText"/>
        <w:spacing w:before="1"/>
        <w:ind w:left="720" w:right="85" w:firstLine="720"/>
        <w:jc w:val="both"/>
        <w:rPr>
          <w:rFonts w:asciiTheme="majorBidi" w:hAnsiTheme="majorBidi" w:cstheme="majorBidi"/>
        </w:rPr>
      </w:pPr>
      <w:r w:rsidRPr="005E3EFA">
        <w:rPr>
          <w:rFonts w:asciiTheme="majorBidi" w:hAnsiTheme="majorBidi" w:cstheme="majorBidi"/>
        </w:rPr>
        <w:t xml:space="preserve">Maka dari itu </w:t>
      </w:r>
      <w:r w:rsidRPr="005E3EFA">
        <w:rPr>
          <w:rFonts w:asciiTheme="majorBidi" w:hAnsiTheme="majorBidi" w:cstheme="majorBidi"/>
          <w:i/>
          <w:iCs/>
        </w:rPr>
        <w:t>Pappasang</w:t>
      </w:r>
      <w:r w:rsidRPr="005E3EFA">
        <w:rPr>
          <w:rFonts w:asciiTheme="majorBidi" w:hAnsiTheme="majorBidi" w:cstheme="majorBidi"/>
        </w:rPr>
        <w:t xml:space="preserve"> ini mejadi menarik untuk dibahas dan dipelajari sebagai bentuk </w:t>
      </w:r>
      <w:r>
        <w:rPr>
          <w:rFonts w:asciiTheme="majorBidi" w:hAnsiTheme="majorBidi" w:cstheme="majorBidi"/>
        </w:rPr>
        <w:t>ke</w:t>
      </w:r>
      <w:r w:rsidRPr="005E3EFA">
        <w:rPr>
          <w:rFonts w:asciiTheme="majorBidi" w:hAnsiTheme="majorBidi" w:cstheme="majorBidi"/>
        </w:rPr>
        <w:t>khasan dalam memandang ilmu komunikasi dalam hal ini komunikasi dalam masyakat</w:t>
      </w:r>
      <w:r>
        <w:rPr>
          <w:rFonts w:asciiTheme="majorBidi" w:hAnsiTheme="majorBidi" w:cstheme="majorBidi"/>
        </w:rPr>
        <w:t xml:space="preserve"> suku Mandar</w:t>
      </w:r>
      <w:r w:rsidRPr="005E3EFA">
        <w:rPr>
          <w:rFonts w:asciiTheme="majorBidi" w:hAnsiTheme="majorBidi" w:cstheme="majorBidi"/>
        </w:rPr>
        <w:t xml:space="preserve"> sangat perlu untuk dijadikan suatu acuan dalam kehidupan sehari-hari bagi masyarakat luas terkhusus masyarakat Mandar itu sendiri. </w:t>
      </w:r>
    </w:p>
    <w:p w:rsidR="00393B97" w:rsidRPr="005E3EFA" w:rsidRDefault="00393B97" w:rsidP="00393B97">
      <w:pPr>
        <w:pStyle w:val="BodyText"/>
        <w:spacing w:before="1"/>
        <w:ind w:left="720" w:right="85" w:firstLine="720"/>
        <w:jc w:val="both"/>
        <w:rPr>
          <w:rFonts w:asciiTheme="majorBidi" w:hAnsiTheme="majorBidi" w:cstheme="majorBidi"/>
        </w:rPr>
      </w:pPr>
      <w:r w:rsidRPr="005E3EFA">
        <w:rPr>
          <w:rFonts w:asciiTheme="majorBidi" w:hAnsiTheme="majorBidi" w:cstheme="majorBidi"/>
          <w:i/>
          <w:iCs/>
        </w:rPr>
        <w:t>Pappasang</w:t>
      </w:r>
      <w:r>
        <w:rPr>
          <w:rFonts w:asciiTheme="majorBidi" w:hAnsiTheme="majorBidi" w:cstheme="majorBidi"/>
        </w:rPr>
        <w:t xml:space="preserve"> dalam masyarakat Suku Mandar</w:t>
      </w:r>
      <w:r w:rsidRPr="005E3EFA">
        <w:rPr>
          <w:rFonts w:asciiTheme="majorBidi" w:hAnsiTheme="majorBidi" w:cstheme="majorBidi"/>
        </w:rPr>
        <w:t xml:space="preserve"> juga mempunyai sistem nilai masyarakat penganutnya, salah satu nilai budaya seperti yang dikemukakan sebelumnya adalah </w:t>
      </w:r>
      <w:r w:rsidRPr="005E3EFA">
        <w:rPr>
          <w:rFonts w:asciiTheme="majorBidi" w:hAnsiTheme="majorBidi" w:cstheme="majorBidi"/>
          <w:i/>
          <w:iCs/>
        </w:rPr>
        <w:t>Pappasang</w:t>
      </w:r>
      <w:r w:rsidRPr="005E3EFA">
        <w:rPr>
          <w:rFonts w:asciiTheme="majorBidi" w:hAnsiTheme="majorBidi" w:cstheme="majorBidi"/>
        </w:rPr>
        <w:t>, yang berupa nasehat ataukah pesan bijak yang disampaikan dalam bentuk tutur lisan, oleh penyamp</w:t>
      </w:r>
      <w:r>
        <w:rPr>
          <w:rFonts w:asciiTheme="majorBidi" w:hAnsiTheme="majorBidi" w:cstheme="majorBidi"/>
        </w:rPr>
        <w:t>ainya. Masyarakat Suku Mandar</w:t>
      </w:r>
      <w:r w:rsidRPr="005E3EFA">
        <w:rPr>
          <w:rFonts w:asciiTheme="majorBidi" w:hAnsiTheme="majorBidi" w:cstheme="majorBidi"/>
        </w:rPr>
        <w:t xml:space="preserve"> yang terdiri dari berbagai macam etnis semua mengenal </w:t>
      </w:r>
      <w:r w:rsidRPr="005E3EFA">
        <w:rPr>
          <w:rFonts w:asciiTheme="majorBidi" w:hAnsiTheme="majorBidi" w:cstheme="majorBidi"/>
          <w:bCs/>
          <w:i/>
        </w:rPr>
        <w:t>Pappaseng</w:t>
      </w:r>
      <w:r w:rsidRPr="005E3EFA">
        <w:rPr>
          <w:rFonts w:asciiTheme="majorBidi" w:hAnsiTheme="majorBidi" w:cstheme="majorBidi"/>
        </w:rPr>
        <w:t xml:space="preserve"> (Bugis), </w:t>
      </w:r>
      <w:r w:rsidRPr="005E3EFA">
        <w:rPr>
          <w:rFonts w:asciiTheme="majorBidi" w:hAnsiTheme="majorBidi" w:cstheme="majorBidi"/>
          <w:bCs/>
          <w:i/>
        </w:rPr>
        <w:t>Papasang</w:t>
      </w:r>
      <w:r w:rsidRPr="005E3EFA">
        <w:rPr>
          <w:rFonts w:asciiTheme="majorBidi" w:hAnsiTheme="majorBidi" w:cstheme="majorBidi"/>
        </w:rPr>
        <w:t xml:space="preserve"> (Makassar), </w:t>
      </w:r>
      <w:r w:rsidRPr="005E3EFA">
        <w:rPr>
          <w:rFonts w:asciiTheme="majorBidi" w:hAnsiTheme="majorBidi" w:cstheme="majorBidi"/>
          <w:bCs/>
          <w:i/>
        </w:rPr>
        <w:t>Pappasang</w:t>
      </w:r>
      <w:r w:rsidRPr="005E3EFA">
        <w:rPr>
          <w:rFonts w:asciiTheme="majorBidi" w:hAnsiTheme="majorBidi" w:cstheme="majorBidi"/>
        </w:rPr>
        <w:t xml:space="preserve"> (Mandar). </w:t>
      </w:r>
      <w:r w:rsidRPr="005E3EFA">
        <w:rPr>
          <w:rFonts w:asciiTheme="majorBidi" w:hAnsiTheme="majorBidi" w:cstheme="majorBidi"/>
          <w:i/>
          <w:iCs/>
        </w:rPr>
        <w:t>Pappasang</w:t>
      </w:r>
      <w:r w:rsidRPr="005E3EFA">
        <w:rPr>
          <w:rFonts w:asciiTheme="majorBidi" w:hAnsiTheme="majorBidi" w:cstheme="majorBidi"/>
        </w:rPr>
        <w:t xml:space="preserve"> ini disampaikan kepada seseorang untuk direnunggih dan kemudian diaplikasikan dalam kehidupan sehari-hari. Jika ditinjau dari segi bahasa </w:t>
      </w:r>
      <w:r w:rsidRPr="005E3EFA">
        <w:rPr>
          <w:rFonts w:asciiTheme="majorBidi" w:hAnsiTheme="majorBidi" w:cstheme="majorBidi"/>
          <w:i/>
          <w:iCs/>
        </w:rPr>
        <w:t>Pappasang</w:t>
      </w:r>
      <w:r w:rsidRPr="005E3EFA">
        <w:rPr>
          <w:rFonts w:asciiTheme="majorBidi" w:hAnsiTheme="majorBidi" w:cstheme="majorBidi"/>
        </w:rPr>
        <w:t xml:space="preserve"> sesungguhnya dapat dimaknai sebagai pesan, namun arti </w:t>
      </w:r>
      <w:r w:rsidRPr="005E3EFA">
        <w:rPr>
          <w:rFonts w:asciiTheme="majorBidi" w:hAnsiTheme="majorBidi" w:cstheme="majorBidi"/>
          <w:i/>
          <w:iCs/>
        </w:rPr>
        <w:t>Pappasang</w:t>
      </w:r>
      <w:r w:rsidRPr="005E3EFA">
        <w:rPr>
          <w:rFonts w:asciiTheme="majorBidi" w:hAnsiTheme="majorBidi" w:cstheme="majorBidi"/>
        </w:rPr>
        <w:t xml:space="preserve"> sebenarnya adalah nasehat atau tutur bijak. </w:t>
      </w:r>
      <w:r w:rsidRPr="005E3EFA">
        <w:rPr>
          <w:rFonts w:asciiTheme="majorBidi" w:hAnsiTheme="majorBidi" w:cstheme="majorBidi"/>
          <w:i/>
          <w:iCs/>
        </w:rPr>
        <w:t>Pappasang</w:t>
      </w:r>
      <w:r w:rsidRPr="005E3EFA">
        <w:rPr>
          <w:rFonts w:asciiTheme="majorBidi" w:hAnsiTheme="majorBidi" w:cstheme="majorBidi"/>
        </w:rPr>
        <w:t xml:space="preserve"> juga sebagai wasiat yang berisi pesan-pesan leluhur sebagai sumber informasi untuk generasi sekarang.</w:t>
      </w:r>
      <w:r w:rsidRPr="005E3EFA">
        <w:rPr>
          <w:rStyle w:val="FootnoteReference"/>
          <w:rFonts w:asciiTheme="majorBidi" w:hAnsiTheme="majorBidi" w:cstheme="majorBidi"/>
        </w:rPr>
        <w:footnoteReference w:id="16"/>
      </w:r>
    </w:p>
    <w:p w:rsidR="00393B97" w:rsidRDefault="00393B97" w:rsidP="00393B97">
      <w:pPr>
        <w:pStyle w:val="BodyText"/>
        <w:spacing w:before="1"/>
        <w:ind w:left="720" w:right="85" w:firstLine="720"/>
        <w:jc w:val="both"/>
        <w:rPr>
          <w:rFonts w:asciiTheme="majorBidi" w:hAnsiTheme="majorBidi" w:cstheme="majorBidi"/>
        </w:rPr>
      </w:pPr>
      <w:r w:rsidRPr="005E3EFA">
        <w:rPr>
          <w:rFonts w:asciiTheme="majorBidi" w:hAnsiTheme="majorBidi" w:cstheme="majorBidi"/>
          <w:i/>
          <w:iCs/>
        </w:rPr>
        <w:t>Pappasang</w:t>
      </w:r>
      <w:r w:rsidRPr="005E3EFA">
        <w:rPr>
          <w:rFonts w:asciiTheme="majorBidi" w:hAnsiTheme="majorBidi" w:cstheme="majorBidi"/>
        </w:rPr>
        <w:t xml:space="preserve"> menjadi warisan kepada setiap generasi</w:t>
      </w:r>
      <w:r>
        <w:rPr>
          <w:rFonts w:asciiTheme="majorBidi" w:hAnsiTheme="majorBidi" w:cstheme="majorBidi"/>
        </w:rPr>
        <w:t>,</w:t>
      </w:r>
      <w:r w:rsidRPr="005E3EFA">
        <w:rPr>
          <w:rFonts w:asciiTheme="majorBidi" w:hAnsiTheme="majorBidi" w:cstheme="majorBidi"/>
        </w:rPr>
        <w:t xml:space="preserve"> dikarena</w:t>
      </w:r>
      <w:r>
        <w:rPr>
          <w:rFonts w:asciiTheme="majorBidi" w:hAnsiTheme="majorBidi" w:cstheme="majorBidi"/>
        </w:rPr>
        <w:t>kan ada beberapa masyarakat yang di jumpai, telah bermimpi bertemu leluhurnya (orang tua ataupun kakek)</w:t>
      </w:r>
      <w:r w:rsidRPr="005E3EFA">
        <w:rPr>
          <w:rFonts w:asciiTheme="majorBidi" w:hAnsiTheme="majorBidi" w:cstheme="majorBidi"/>
        </w:rPr>
        <w:t xml:space="preserve"> menyampaikan</w:t>
      </w:r>
      <w:r>
        <w:rPr>
          <w:rFonts w:asciiTheme="majorBidi" w:hAnsiTheme="majorBidi" w:cstheme="majorBidi"/>
        </w:rPr>
        <w:t xml:space="preserve"> pesan penting kepada anak maupun cucunya</w:t>
      </w:r>
      <w:r w:rsidRPr="005E3EFA">
        <w:rPr>
          <w:rFonts w:asciiTheme="majorBidi" w:hAnsiTheme="majorBidi" w:cstheme="majorBidi"/>
        </w:rPr>
        <w:t>,</w:t>
      </w:r>
      <w:r>
        <w:rPr>
          <w:rFonts w:asciiTheme="majorBidi" w:hAnsiTheme="majorBidi" w:cstheme="majorBidi"/>
        </w:rPr>
        <w:t xml:space="preserve"> yang berisikan </w:t>
      </w:r>
      <w:r w:rsidRPr="007A41FD">
        <w:rPr>
          <w:rFonts w:asciiTheme="majorBidi" w:hAnsiTheme="majorBidi" w:cstheme="majorBidi"/>
          <w:i/>
          <w:iCs/>
        </w:rPr>
        <w:t>pappasang</w:t>
      </w:r>
      <w:r>
        <w:rPr>
          <w:rFonts w:asciiTheme="majorBidi" w:hAnsiTheme="majorBidi" w:cstheme="majorBidi"/>
        </w:rPr>
        <w:t xml:space="preserve"> sebagai ilmu.</w:t>
      </w:r>
    </w:p>
    <w:p w:rsidR="00393B97" w:rsidRPr="00775928" w:rsidRDefault="00393B97" w:rsidP="00393B97">
      <w:pPr>
        <w:pStyle w:val="ListParagraph"/>
        <w:widowControl/>
        <w:numPr>
          <w:ilvl w:val="0"/>
          <w:numId w:val="5"/>
        </w:numPr>
        <w:tabs>
          <w:tab w:val="left" w:pos="180"/>
        </w:tabs>
        <w:autoSpaceDE/>
        <w:autoSpaceDN/>
        <w:spacing w:after="200"/>
        <w:ind w:left="1350" w:hanging="630"/>
        <w:contextualSpacing/>
        <w:jc w:val="both"/>
        <w:rPr>
          <w:rFonts w:asciiTheme="majorBidi" w:hAnsiTheme="majorBidi" w:cstheme="majorBidi"/>
          <w:sz w:val="24"/>
          <w:szCs w:val="24"/>
        </w:rPr>
      </w:pPr>
      <w:r w:rsidRPr="00775928">
        <w:rPr>
          <w:rFonts w:asciiTheme="majorBidi" w:hAnsiTheme="majorBidi" w:cstheme="majorBidi"/>
          <w:sz w:val="24"/>
          <w:szCs w:val="24"/>
        </w:rPr>
        <w:t>Pappasang Puang Allah Ta-Alah</w:t>
      </w:r>
    </w:p>
    <w:p w:rsidR="00393B97" w:rsidRPr="00775928" w:rsidRDefault="00393B97" w:rsidP="00393B97">
      <w:pPr>
        <w:pStyle w:val="ListParagraph"/>
        <w:widowControl/>
        <w:tabs>
          <w:tab w:val="left" w:pos="180"/>
        </w:tabs>
        <w:autoSpaceDE/>
        <w:autoSpaceDN/>
        <w:spacing w:after="200"/>
        <w:ind w:left="720" w:firstLine="0"/>
        <w:contextualSpacing/>
        <w:jc w:val="both"/>
        <w:rPr>
          <w:rFonts w:asciiTheme="majorBidi" w:hAnsiTheme="majorBidi" w:cstheme="majorBidi"/>
          <w:sz w:val="24"/>
          <w:szCs w:val="24"/>
        </w:rPr>
      </w:pPr>
      <w:r>
        <w:rPr>
          <w:rFonts w:asciiTheme="majorBidi" w:hAnsiTheme="majorBidi" w:cstheme="majorBidi"/>
          <w:sz w:val="24"/>
          <w:szCs w:val="24"/>
        </w:rPr>
        <w:tab/>
      </w:r>
      <w:r w:rsidRPr="00775928">
        <w:rPr>
          <w:rFonts w:asciiTheme="majorBidi" w:hAnsiTheme="majorBidi" w:cstheme="majorBidi"/>
        </w:rPr>
        <w:t xml:space="preserve">Tuhan dalam hal ini Allah SWT, telah mengirim pesan amanah kepada manusia melalui para Nabi dan Rasul sebagaimana </w:t>
      </w:r>
      <w:r w:rsidRPr="00775928">
        <w:rPr>
          <w:rFonts w:asciiTheme="majorBidi" w:hAnsiTheme="majorBidi" w:cstheme="majorBidi"/>
          <w:lang w:val="id-ID"/>
        </w:rPr>
        <w:t>Q.S</w:t>
      </w:r>
      <w:r w:rsidRPr="00775928">
        <w:rPr>
          <w:rFonts w:asciiTheme="majorBidi" w:hAnsiTheme="majorBidi" w:cstheme="majorBidi"/>
        </w:rPr>
        <w:t xml:space="preserve"> Al- Ahzab 33/72 yang berbunyi</w:t>
      </w:r>
    </w:p>
    <w:p w:rsidR="00393B97" w:rsidRPr="00C23FB6" w:rsidRDefault="00393B97" w:rsidP="00393B97">
      <w:pPr>
        <w:pStyle w:val="ListParagraph"/>
        <w:widowControl/>
        <w:numPr>
          <w:ilvl w:val="0"/>
          <w:numId w:val="5"/>
        </w:numPr>
        <w:tabs>
          <w:tab w:val="left" w:pos="0"/>
          <w:tab w:val="left" w:pos="90"/>
        </w:tabs>
        <w:autoSpaceDE/>
        <w:autoSpaceDN/>
        <w:ind w:left="1080"/>
        <w:contextualSpacing/>
        <w:jc w:val="both"/>
        <w:rPr>
          <w:rFonts w:asciiTheme="majorBidi" w:hAnsiTheme="majorBidi" w:cstheme="majorBidi"/>
          <w:i/>
          <w:iCs/>
          <w:sz w:val="24"/>
          <w:szCs w:val="24"/>
        </w:rPr>
      </w:pPr>
      <w:r w:rsidRPr="00C23FB6">
        <w:rPr>
          <w:rFonts w:asciiTheme="majorBidi" w:hAnsiTheme="majorBidi" w:cstheme="majorBidi"/>
          <w:i/>
          <w:iCs/>
          <w:sz w:val="24"/>
          <w:szCs w:val="24"/>
        </w:rPr>
        <w:t>Pappasang To-Mawuweng</w:t>
      </w:r>
    </w:p>
    <w:p w:rsidR="00393B97" w:rsidRDefault="00393B97" w:rsidP="00393B97">
      <w:pPr>
        <w:pStyle w:val="ListParagraph"/>
        <w:tabs>
          <w:tab w:val="left" w:pos="0"/>
          <w:tab w:val="left" w:pos="90"/>
        </w:tabs>
        <w:ind w:left="720" w:firstLine="0"/>
        <w:jc w:val="both"/>
        <w:rPr>
          <w:rFonts w:asciiTheme="majorBidi" w:hAnsiTheme="majorBidi" w:cstheme="majorBidi"/>
          <w:sz w:val="24"/>
          <w:szCs w:val="24"/>
        </w:rPr>
      </w:pPr>
      <w:r w:rsidRPr="005E3EFA">
        <w:rPr>
          <w:rFonts w:asciiTheme="majorBidi" w:hAnsiTheme="majorBidi" w:cstheme="majorBidi"/>
          <w:sz w:val="24"/>
          <w:szCs w:val="24"/>
        </w:rPr>
        <w:t xml:space="preserve">   </w:t>
      </w:r>
      <w:r>
        <w:rPr>
          <w:rFonts w:asciiTheme="majorBidi" w:hAnsiTheme="majorBidi" w:cstheme="majorBidi"/>
          <w:sz w:val="24"/>
          <w:szCs w:val="24"/>
        </w:rPr>
        <w:t>      </w:t>
      </w:r>
      <w:r w:rsidRPr="005E3EFA">
        <w:rPr>
          <w:rFonts w:asciiTheme="majorBidi" w:hAnsiTheme="majorBidi" w:cstheme="majorBidi"/>
          <w:sz w:val="24"/>
          <w:szCs w:val="24"/>
        </w:rPr>
        <w:t xml:space="preserve"> </w:t>
      </w:r>
      <w:proofErr w:type="gramStart"/>
      <w:r w:rsidRPr="005E3EFA">
        <w:rPr>
          <w:rFonts w:asciiTheme="majorBidi" w:hAnsiTheme="majorBidi" w:cstheme="majorBidi"/>
          <w:i/>
          <w:iCs/>
          <w:sz w:val="24"/>
          <w:szCs w:val="24"/>
        </w:rPr>
        <w:t>Pappasang To-Mawuwen</w:t>
      </w:r>
      <w:r w:rsidRPr="005E3EFA">
        <w:rPr>
          <w:rFonts w:asciiTheme="majorBidi" w:hAnsiTheme="majorBidi" w:cstheme="majorBidi"/>
          <w:sz w:val="24"/>
          <w:szCs w:val="24"/>
        </w:rPr>
        <w:t xml:space="preserve"> ialah pesan yang secara turun-temurun </w:t>
      </w:r>
      <w:r>
        <w:rPr>
          <w:rFonts w:asciiTheme="majorBidi" w:hAnsiTheme="majorBidi" w:cstheme="majorBidi"/>
          <w:sz w:val="24"/>
          <w:szCs w:val="24"/>
        </w:rPr>
        <w:t xml:space="preserve">orang-orang suku Mandar </w:t>
      </w:r>
      <w:r w:rsidRPr="005E3EFA">
        <w:rPr>
          <w:rFonts w:asciiTheme="majorBidi" w:hAnsiTheme="majorBidi" w:cstheme="majorBidi"/>
          <w:sz w:val="24"/>
          <w:szCs w:val="24"/>
        </w:rPr>
        <w:t>yang selalu menjadi pesan leluhur agar disampaikan kepada generasinya dengan waktu-waktu tertentu dalam hal ini minimal setelah balik, Disebabkan agar kematangan sikap setiap yang diberi amanah.</w:t>
      </w:r>
      <w:proofErr w:type="gramEnd"/>
      <w:r w:rsidRPr="005E3EFA">
        <w:rPr>
          <w:rFonts w:asciiTheme="majorBidi" w:hAnsiTheme="majorBidi" w:cstheme="majorBidi"/>
          <w:sz w:val="24"/>
          <w:szCs w:val="24"/>
        </w:rPr>
        <w:t xml:space="preserve"> </w:t>
      </w:r>
      <w:proofErr w:type="gramStart"/>
      <w:r w:rsidRPr="005E3EFA">
        <w:rPr>
          <w:rFonts w:asciiTheme="majorBidi" w:hAnsiTheme="majorBidi" w:cstheme="majorBidi"/>
          <w:i/>
          <w:iCs/>
          <w:sz w:val="24"/>
          <w:szCs w:val="24"/>
        </w:rPr>
        <w:t>Pappasang</w:t>
      </w:r>
      <w:r w:rsidRPr="005E3EFA">
        <w:rPr>
          <w:rFonts w:asciiTheme="majorBidi" w:hAnsiTheme="majorBidi" w:cstheme="majorBidi"/>
          <w:sz w:val="24"/>
          <w:szCs w:val="24"/>
        </w:rPr>
        <w:t xml:space="preserve"> ini sebagai bentuk pemberian sesuatu yang berharga dari orang tua kepada generasinya atau paling umum adalah anak.</w:t>
      </w:r>
      <w:proofErr w:type="gramEnd"/>
    </w:p>
    <w:p w:rsidR="00393B97" w:rsidRPr="00393B97" w:rsidRDefault="00393B97" w:rsidP="00393B97">
      <w:pPr>
        <w:pStyle w:val="ListParagraph"/>
        <w:numPr>
          <w:ilvl w:val="0"/>
          <w:numId w:val="7"/>
        </w:numPr>
        <w:tabs>
          <w:tab w:val="left" w:pos="180"/>
        </w:tabs>
        <w:contextualSpacing/>
        <w:rPr>
          <w:rFonts w:asciiTheme="majorBidi" w:hAnsiTheme="majorBidi" w:cstheme="majorBidi"/>
          <w:i/>
          <w:iCs/>
          <w:sz w:val="24"/>
          <w:szCs w:val="24"/>
        </w:rPr>
      </w:pPr>
      <w:r w:rsidRPr="00393B97">
        <w:rPr>
          <w:rFonts w:asciiTheme="majorBidi" w:hAnsiTheme="majorBidi" w:cstheme="majorBidi"/>
          <w:i/>
          <w:iCs/>
          <w:sz w:val="24"/>
          <w:szCs w:val="24"/>
        </w:rPr>
        <w:t>Pissangan</w:t>
      </w:r>
    </w:p>
    <w:p w:rsidR="00393B97" w:rsidRPr="00393B97" w:rsidRDefault="00393B97" w:rsidP="00393B97">
      <w:pPr>
        <w:tabs>
          <w:tab w:val="left" w:pos="180"/>
        </w:tabs>
        <w:spacing w:line="240" w:lineRule="auto"/>
        <w:ind w:left="720"/>
        <w:jc w:val="both"/>
        <w:rPr>
          <w:rFonts w:asciiTheme="majorBidi" w:hAnsiTheme="majorBidi" w:cstheme="majorBidi"/>
          <w:sz w:val="24"/>
          <w:szCs w:val="24"/>
        </w:rPr>
      </w:pPr>
      <w:r w:rsidRPr="00393B97">
        <w:rPr>
          <w:rFonts w:asciiTheme="majorBidi" w:hAnsiTheme="majorBidi" w:cstheme="majorBidi"/>
          <w:i/>
          <w:iCs/>
          <w:sz w:val="24"/>
          <w:szCs w:val="24"/>
        </w:rPr>
        <w:tab/>
        <w:t>Paissangan</w:t>
      </w:r>
      <w:r w:rsidRPr="00393B97">
        <w:rPr>
          <w:rFonts w:asciiTheme="majorBidi" w:hAnsiTheme="majorBidi" w:cstheme="majorBidi"/>
          <w:sz w:val="24"/>
          <w:szCs w:val="24"/>
        </w:rPr>
        <w:t xml:space="preserve"> ialah ilmu yang diwariskan secara turun-temurun berupa di antaranya tentang ilmu sakti, ilmu kebal, ilmu dasar mendekatkan diri kepada Tuhan yang maha Esa.</w:t>
      </w:r>
    </w:p>
    <w:p w:rsidR="00393B97" w:rsidRPr="005E3EFA" w:rsidRDefault="00393B97" w:rsidP="00393B97">
      <w:pPr>
        <w:pStyle w:val="ListParagraph"/>
        <w:tabs>
          <w:tab w:val="left" w:pos="0"/>
          <w:tab w:val="left" w:pos="90"/>
        </w:tabs>
        <w:ind w:left="720" w:firstLine="0"/>
        <w:jc w:val="both"/>
        <w:rPr>
          <w:rFonts w:asciiTheme="majorBidi" w:hAnsiTheme="majorBidi" w:cstheme="majorBidi"/>
          <w:sz w:val="24"/>
          <w:szCs w:val="24"/>
        </w:rPr>
      </w:pPr>
      <w:r w:rsidRPr="00002BAC">
        <w:rPr>
          <w:rFonts w:asciiTheme="majorBidi" w:hAnsiTheme="majorBidi" w:cstheme="majorBidi"/>
          <w:sz w:val="24"/>
          <w:szCs w:val="24"/>
        </w:rPr>
        <w:tab/>
      </w:r>
      <w:r w:rsidRPr="005E3EFA">
        <w:rPr>
          <w:rFonts w:asciiTheme="majorBidi" w:hAnsiTheme="majorBidi" w:cstheme="majorBidi"/>
          <w:sz w:val="24"/>
          <w:szCs w:val="24"/>
        </w:rPr>
        <w:t xml:space="preserve">Proses komunikasi menjadi dua tahap, yakni secara primer dan secara sekunder. Proses primer adalah proses penyampaian pikiran dan/atau perasaan seseorang kepada orang </w:t>
      </w:r>
      <w:proofErr w:type="gramStart"/>
      <w:r w:rsidRPr="005E3EFA">
        <w:rPr>
          <w:rFonts w:asciiTheme="majorBidi" w:hAnsiTheme="majorBidi" w:cstheme="majorBidi"/>
          <w:sz w:val="24"/>
          <w:szCs w:val="24"/>
        </w:rPr>
        <w:t>lain</w:t>
      </w:r>
      <w:proofErr w:type="gramEnd"/>
      <w:r w:rsidRPr="005E3EFA">
        <w:rPr>
          <w:rFonts w:asciiTheme="majorBidi" w:hAnsiTheme="majorBidi" w:cstheme="majorBidi"/>
          <w:sz w:val="24"/>
          <w:szCs w:val="24"/>
        </w:rPr>
        <w:t xml:space="preserve"> dengan mengunakan lambang (</w:t>
      </w:r>
      <w:r w:rsidRPr="005E3EFA">
        <w:rPr>
          <w:rFonts w:asciiTheme="majorBidi" w:hAnsiTheme="majorBidi" w:cstheme="majorBidi"/>
          <w:i/>
          <w:iCs/>
          <w:sz w:val="24"/>
          <w:szCs w:val="24"/>
        </w:rPr>
        <w:t>symbol</w:t>
      </w:r>
      <w:r w:rsidRPr="005E3EFA">
        <w:rPr>
          <w:rFonts w:asciiTheme="majorBidi" w:hAnsiTheme="majorBidi" w:cstheme="majorBidi"/>
          <w:sz w:val="24"/>
          <w:szCs w:val="24"/>
        </w:rPr>
        <w:t>) sebagai media. Lambang sebagai media primer dalam proses komunikasi adalah bahasa, kial (</w:t>
      </w:r>
      <w:r w:rsidRPr="005E3EFA">
        <w:rPr>
          <w:rFonts w:asciiTheme="majorBidi" w:hAnsiTheme="majorBidi" w:cstheme="majorBidi"/>
          <w:i/>
          <w:iCs/>
          <w:sz w:val="24"/>
          <w:szCs w:val="24"/>
        </w:rPr>
        <w:t>gesture</w:t>
      </w:r>
      <w:r w:rsidRPr="005E3EFA">
        <w:rPr>
          <w:rFonts w:asciiTheme="majorBidi" w:hAnsiTheme="majorBidi" w:cstheme="majorBidi"/>
          <w:sz w:val="24"/>
          <w:szCs w:val="24"/>
        </w:rPr>
        <w:t xml:space="preserve">) isyarat, gambar, warna dan lainnya yang secara langsung mampu “Menterjemahkan” pikiran dan atau komunikator kepada komunikan. </w:t>
      </w:r>
      <w:proofErr w:type="gramStart"/>
      <w:r w:rsidRPr="005E3EFA">
        <w:rPr>
          <w:rFonts w:asciiTheme="majorBidi" w:hAnsiTheme="majorBidi" w:cstheme="majorBidi"/>
          <w:sz w:val="24"/>
          <w:szCs w:val="24"/>
        </w:rPr>
        <w:t>Kemudian menjadi giliran komunikan untuk mengawal-sandi (</w:t>
      </w:r>
      <w:r w:rsidRPr="005E3EFA">
        <w:rPr>
          <w:rFonts w:asciiTheme="majorBidi" w:hAnsiTheme="majorBidi" w:cstheme="majorBidi"/>
          <w:i/>
          <w:iCs/>
          <w:sz w:val="24"/>
          <w:szCs w:val="24"/>
        </w:rPr>
        <w:t>decode</w:t>
      </w:r>
      <w:r w:rsidRPr="005E3EFA">
        <w:rPr>
          <w:rFonts w:asciiTheme="majorBidi" w:hAnsiTheme="majorBidi" w:cstheme="majorBidi"/>
          <w:sz w:val="24"/>
          <w:szCs w:val="24"/>
        </w:rPr>
        <w:t>) pesan dari komunikator itu.</w:t>
      </w:r>
      <w:proofErr w:type="gramEnd"/>
      <w:r w:rsidRPr="005E3EFA">
        <w:rPr>
          <w:rFonts w:asciiTheme="majorBidi" w:hAnsiTheme="majorBidi" w:cstheme="majorBidi"/>
          <w:sz w:val="24"/>
          <w:szCs w:val="24"/>
        </w:rPr>
        <w:t xml:space="preserve"> Proses sekunder adalah proses penyampaian pesan oleh seseorang kepada orang </w:t>
      </w:r>
      <w:proofErr w:type="gramStart"/>
      <w:r w:rsidRPr="005E3EFA">
        <w:rPr>
          <w:rFonts w:asciiTheme="majorBidi" w:hAnsiTheme="majorBidi" w:cstheme="majorBidi"/>
          <w:sz w:val="24"/>
          <w:szCs w:val="24"/>
        </w:rPr>
        <w:t>lain</w:t>
      </w:r>
      <w:proofErr w:type="gramEnd"/>
      <w:r w:rsidRPr="005E3EFA">
        <w:rPr>
          <w:rFonts w:asciiTheme="majorBidi" w:hAnsiTheme="majorBidi" w:cstheme="majorBidi"/>
          <w:sz w:val="24"/>
          <w:szCs w:val="24"/>
        </w:rPr>
        <w:t xml:space="preserve"> dengan mengunakan alat atau sarana sebagai media kedua setelah memakai lambang sebagai media pertama. Media kedua itu seperti </w:t>
      </w:r>
      <w:proofErr w:type="gramStart"/>
      <w:r w:rsidRPr="005E3EFA">
        <w:rPr>
          <w:rFonts w:asciiTheme="majorBidi" w:hAnsiTheme="majorBidi" w:cstheme="majorBidi"/>
          <w:sz w:val="24"/>
          <w:szCs w:val="24"/>
        </w:rPr>
        <w:t>surat</w:t>
      </w:r>
      <w:proofErr w:type="gramEnd"/>
      <w:r w:rsidRPr="005E3EFA">
        <w:rPr>
          <w:rFonts w:asciiTheme="majorBidi" w:hAnsiTheme="majorBidi" w:cstheme="majorBidi"/>
          <w:sz w:val="24"/>
          <w:szCs w:val="24"/>
        </w:rPr>
        <w:t xml:space="preserve">, </w:t>
      </w:r>
      <w:r w:rsidRPr="005E3EFA">
        <w:rPr>
          <w:rFonts w:asciiTheme="majorBidi" w:hAnsiTheme="majorBidi" w:cstheme="majorBidi"/>
          <w:sz w:val="24"/>
          <w:szCs w:val="24"/>
        </w:rPr>
        <w:lastRenderedPageBreak/>
        <w:t>telepon, surat kabar majalah, radio internet.</w:t>
      </w:r>
      <w:r w:rsidRPr="005E3EFA">
        <w:rPr>
          <w:rStyle w:val="FootnoteReference"/>
          <w:rFonts w:asciiTheme="majorBidi" w:hAnsiTheme="majorBidi" w:cstheme="majorBidi"/>
          <w:sz w:val="24"/>
          <w:szCs w:val="24"/>
        </w:rPr>
        <w:footnoteReference w:id="17"/>
      </w:r>
    </w:p>
    <w:p w:rsidR="00393B97" w:rsidRDefault="00393B97" w:rsidP="00393B97">
      <w:pPr>
        <w:pStyle w:val="ListParagraph"/>
        <w:tabs>
          <w:tab w:val="left" w:pos="0"/>
          <w:tab w:val="left" w:pos="90"/>
        </w:tabs>
        <w:ind w:left="720" w:firstLine="0"/>
        <w:jc w:val="both"/>
        <w:rPr>
          <w:rFonts w:asciiTheme="majorBidi" w:hAnsiTheme="majorBidi" w:cstheme="majorBidi"/>
          <w:sz w:val="24"/>
          <w:szCs w:val="24"/>
        </w:rPr>
      </w:pPr>
      <w:r>
        <w:rPr>
          <w:rFonts w:asciiTheme="majorBidi" w:hAnsiTheme="majorBidi" w:cstheme="majorBidi"/>
          <w:i/>
          <w:iCs/>
          <w:sz w:val="24"/>
          <w:szCs w:val="24"/>
        </w:rPr>
        <w:tab/>
      </w:r>
      <w:proofErr w:type="gramStart"/>
      <w:r>
        <w:rPr>
          <w:rFonts w:asciiTheme="majorBidi" w:hAnsiTheme="majorBidi" w:cstheme="majorBidi"/>
          <w:i/>
          <w:iCs/>
          <w:sz w:val="24"/>
          <w:szCs w:val="24"/>
        </w:rPr>
        <w:t>Pa</w:t>
      </w:r>
      <w:r w:rsidRPr="005E3EFA">
        <w:rPr>
          <w:rFonts w:asciiTheme="majorBidi" w:hAnsiTheme="majorBidi" w:cstheme="majorBidi"/>
          <w:i/>
          <w:iCs/>
          <w:sz w:val="24"/>
          <w:szCs w:val="24"/>
        </w:rPr>
        <w:t>isangan</w:t>
      </w:r>
      <w:r w:rsidRPr="005E3EFA">
        <w:rPr>
          <w:rFonts w:asciiTheme="majorBidi" w:hAnsiTheme="majorBidi" w:cstheme="majorBidi"/>
          <w:sz w:val="24"/>
          <w:szCs w:val="24"/>
        </w:rPr>
        <w:t xml:space="preserve"> ini seb</w:t>
      </w:r>
      <w:r>
        <w:rPr>
          <w:rFonts w:asciiTheme="majorBidi" w:hAnsiTheme="majorBidi" w:cstheme="majorBidi"/>
          <w:sz w:val="24"/>
          <w:szCs w:val="24"/>
        </w:rPr>
        <w:t>agai pesan banyak pola-pola</w:t>
      </w:r>
      <w:r w:rsidRPr="005E3EFA">
        <w:rPr>
          <w:rFonts w:asciiTheme="majorBidi" w:hAnsiTheme="majorBidi" w:cstheme="majorBidi"/>
          <w:sz w:val="24"/>
          <w:szCs w:val="24"/>
        </w:rPr>
        <w:t xml:space="preserve"> dan motif, agar generasinya mengetahu, ketidak putusan warisan, sebagai bekal generasi mendatang ataupun yang diwariskan, penjaga diri, teman hidup dan lain-lain sebagainya.</w:t>
      </w:r>
      <w:proofErr w:type="gramEnd"/>
    </w:p>
    <w:p w:rsidR="00393B97" w:rsidRPr="00393B97" w:rsidRDefault="00393B97" w:rsidP="008D1727">
      <w:pPr>
        <w:pStyle w:val="ListParagraph"/>
        <w:numPr>
          <w:ilvl w:val="0"/>
          <w:numId w:val="7"/>
        </w:numPr>
        <w:tabs>
          <w:tab w:val="left" w:pos="180"/>
        </w:tabs>
        <w:contextualSpacing/>
        <w:rPr>
          <w:rFonts w:asciiTheme="majorBidi" w:hAnsiTheme="majorBidi" w:cstheme="majorBidi"/>
          <w:i/>
          <w:iCs/>
          <w:sz w:val="24"/>
          <w:szCs w:val="24"/>
        </w:rPr>
      </w:pPr>
      <w:r w:rsidRPr="00393B97">
        <w:rPr>
          <w:rFonts w:asciiTheme="majorBidi" w:hAnsiTheme="majorBidi" w:cstheme="majorBidi"/>
          <w:i/>
          <w:iCs/>
          <w:sz w:val="24"/>
          <w:szCs w:val="24"/>
        </w:rPr>
        <w:t>Pattirioloang</w:t>
      </w:r>
    </w:p>
    <w:p w:rsidR="00393B97" w:rsidRPr="00C23FB6" w:rsidRDefault="00393B97" w:rsidP="00393B97">
      <w:pPr>
        <w:tabs>
          <w:tab w:val="left" w:pos="180"/>
        </w:tabs>
        <w:ind w:left="720"/>
        <w:contextualSpacing/>
        <w:jc w:val="both"/>
        <w:rPr>
          <w:rFonts w:asciiTheme="majorBidi" w:hAnsiTheme="majorBidi" w:cstheme="majorBidi"/>
          <w:i/>
          <w:iCs/>
          <w:sz w:val="24"/>
          <w:szCs w:val="24"/>
        </w:rPr>
      </w:pPr>
      <w:r>
        <w:rPr>
          <w:rFonts w:asciiTheme="majorBidi" w:hAnsiTheme="majorBidi" w:cstheme="majorBidi"/>
          <w:i/>
          <w:iCs/>
          <w:sz w:val="24"/>
          <w:szCs w:val="24"/>
        </w:rPr>
        <w:tab/>
      </w:r>
      <w:r w:rsidRPr="00C23FB6">
        <w:rPr>
          <w:rFonts w:asciiTheme="majorBidi" w:hAnsiTheme="majorBidi" w:cstheme="majorBidi"/>
          <w:i/>
          <w:iCs/>
          <w:sz w:val="24"/>
          <w:szCs w:val="24"/>
        </w:rPr>
        <w:t>Pattirioloang</w:t>
      </w:r>
      <w:r w:rsidRPr="00C23FB6">
        <w:rPr>
          <w:rFonts w:asciiTheme="majorBidi" w:hAnsiTheme="majorBidi" w:cstheme="majorBidi"/>
          <w:sz w:val="24"/>
          <w:szCs w:val="24"/>
        </w:rPr>
        <w:t xml:space="preserve"> ialah pesan terus menerus yang telah tersalur generasi ke generasi baik itu melalui sil-sila keluarga maupun diwarisi kepada seseorang di luar </w:t>
      </w:r>
      <w:proofErr w:type="gramStart"/>
      <w:r w:rsidRPr="00C23FB6">
        <w:rPr>
          <w:rFonts w:asciiTheme="majorBidi" w:hAnsiTheme="majorBidi" w:cstheme="majorBidi"/>
          <w:sz w:val="24"/>
          <w:szCs w:val="24"/>
        </w:rPr>
        <w:t>sana</w:t>
      </w:r>
      <w:proofErr w:type="gramEnd"/>
      <w:r w:rsidRPr="00C23FB6">
        <w:rPr>
          <w:rFonts w:asciiTheme="majorBidi" w:hAnsiTheme="majorBidi" w:cstheme="majorBidi"/>
          <w:sz w:val="24"/>
          <w:szCs w:val="24"/>
        </w:rPr>
        <w:t xml:space="preserve"> keluar dalam hal ini pewarisan ilmu melalui antara Annang-Guru dengan seorang murid.</w:t>
      </w:r>
    </w:p>
    <w:p w:rsidR="00393B97" w:rsidRPr="005E3EFA" w:rsidRDefault="00393B97" w:rsidP="00393B97">
      <w:pPr>
        <w:pStyle w:val="ListParagraph"/>
        <w:tabs>
          <w:tab w:val="left" w:pos="0"/>
        </w:tabs>
        <w:ind w:left="720" w:firstLine="0"/>
        <w:jc w:val="both"/>
        <w:rPr>
          <w:rFonts w:asciiTheme="majorBidi" w:hAnsiTheme="majorBidi" w:cstheme="majorBidi"/>
          <w:sz w:val="24"/>
          <w:szCs w:val="24"/>
        </w:rPr>
      </w:pPr>
      <w:r>
        <w:rPr>
          <w:rFonts w:asciiTheme="majorBidi" w:hAnsiTheme="majorBidi" w:cstheme="majorBidi"/>
          <w:sz w:val="24"/>
          <w:szCs w:val="24"/>
        </w:rPr>
        <w:tab/>
      </w:r>
      <w:r w:rsidRPr="005E3EFA">
        <w:rPr>
          <w:rFonts w:asciiTheme="majorBidi" w:hAnsiTheme="majorBidi" w:cstheme="majorBidi"/>
          <w:sz w:val="24"/>
          <w:szCs w:val="24"/>
        </w:rPr>
        <w:t xml:space="preserve">Kendati </w:t>
      </w:r>
      <w:r w:rsidRPr="005E3EFA">
        <w:rPr>
          <w:rFonts w:asciiTheme="majorBidi" w:hAnsiTheme="majorBidi" w:cstheme="majorBidi"/>
          <w:b/>
          <w:bCs/>
          <w:sz w:val="24"/>
          <w:szCs w:val="24"/>
        </w:rPr>
        <w:t>meme</w:t>
      </w:r>
      <w:r w:rsidRPr="005E3EFA">
        <w:rPr>
          <w:rFonts w:asciiTheme="majorBidi" w:hAnsiTheme="majorBidi" w:cstheme="majorBidi"/>
          <w:sz w:val="24"/>
          <w:szCs w:val="24"/>
        </w:rPr>
        <w:t xml:space="preserve"> bias muncul dan meng</w:t>
      </w:r>
      <w:r>
        <w:rPr>
          <w:rFonts w:asciiTheme="majorBidi" w:hAnsiTheme="majorBidi" w:cstheme="majorBidi"/>
          <w:sz w:val="24"/>
          <w:szCs w:val="24"/>
        </w:rPr>
        <w:t>gandakan diri di dalam otak manus</w:t>
      </w:r>
      <w:r w:rsidRPr="005E3EFA">
        <w:rPr>
          <w:rFonts w:asciiTheme="majorBidi" w:hAnsiTheme="majorBidi" w:cstheme="majorBidi"/>
          <w:sz w:val="24"/>
          <w:szCs w:val="24"/>
        </w:rPr>
        <w:t>ia, dan otak manusia hasil evolusi</w:t>
      </w:r>
      <w:r w:rsidRPr="005E3EFA">
        <w:rPr>
          <w:rFonts w:asciiTheme="majorBidi" w:hAnsiTheme="majorBidi" w:cstheme="majorBidi"/>
          <w:b/>
          <w:bCs/>
          <w:sz w:val="24"/>
          <w:szCs w:val="24"/>
        </w:rPr>
        <w:t xml:space="preserve"> gene, </w:t>
      </w:r>
      <w:r w:rsidRPr="005E3EFA">
        <w:rPr>
          <w:rFonts w:asciiTheme="majorBidi" w:hAnsiTheme="majorBidi" w:cstheme="majorBidi"/>
          <w:sz w:val="24"/>
          <w:szCs w:val="24"/>
        </w:rPr>
        <w:t xml:space="preserve">meme tidak harus dijelaskan dengan teori-teori gene. Secara sederhana meme adalah segala hal yang dapat pindah dari suatu benak ke benak yang lain. </w:t>
      </w:r>
    </w:p>
    <w:p w:rsidR="00393B97" w:rsidRPr="005E3EFA" w:rsidRDefault="00393B97" w:rsidP="00393B97">
      <w:pPr>
        <w:pStyle w:val="ListParagraph"/>
        <w:tabs>
          <w:tab w:val="left" w:pos="0"/>
          <w:tab w:val="left" w:pos="90"/>
        </w:tabs>
        <w:ind w:left="720" w:firstLine="0"/>
        <w:jc w:val="both"/>
        <w:rPr>
          <w:rFonts w:asciiTheme="majorBidi" w:hAnsiTheme="majorBidi" w:cstheme="majorBidi"/>
          <w:sz w:val="24"/>
          <w:szCs w:val="24"/>
        </w:rPr>
      </w:pPr>
      <w:r>
        <w:rPr>
          <w:rFonts w:asciiTheme="majorBidi" w:hAnsiTheme="majorBidi" w:cstheme="majorBidi"/>
          <w:sz w:val="24"/>
          <w:szCs w:val="24"/>
        </w:rPr>
        <w:tab/>
      </w:r>
      <w:proofErr w:type="gramStart"/>
      <w:r w:rsidRPr="005E3EFA">
        <w:rPr>
          <w:rFonts w:asciiTheme="majorBidi" w:hAnsiTheme="majorBidi" w:cstheme="majorBidi"/>
          <w:sz w:val="24"/>
          <w:szCs w:val="24"/>
        </w:rPr>
        <w:t>Sesungguhnya teori mengenai meme atau memetics tidaklah sederhana dan sekaran ini sedang dimulai dikembangkan.</w:t>
      </w:r>
      <w:proofErr w:type="gramEnd"/>
      <w:r w:rsidRPr="005E3EFA">
        <w:rPr>
          <w:rFonts w:asciiTheme="majorBidi" w:hAnsiTheme="majorBidi" w:cstheme="majorBidi"/>
          <w:sz w:val="24"/>
          <w:szCs w:val="24"/>
        </w:rPr>
        <w:t xml:space="preserve"> Upaya muktahir yang dikembangkan teori ini dilakukan oleh Richard Brodie, </w:t>
      </w:r>
      <w:r w:rsidRPr="005E3EFA">
        <w:rPr>
          <w:rFonts w:asciiTheme="majorBidi" w:hAnsiTheme="majorBidi" w:cstheme="majorBidi"/>
          <w:i/>
          <w:iCs/>
          <w:sz w:val="24"/>
          <w:szCs w:val="24"/>
        </w:rPr>
        <w:t xml:space="preserve">virus of the </w:t>
      </w:r>
      <w:proofErr w:type="gramStart"/>
      <w:r w:rsidRPr="005E3EFA">
        <w:rPr>
          <w:rFonts w:asciiTheme="majorBidi" w:hAnsiTheme="majorBidi" w:cstheme="majorBidi"/>
          <w:i/>
          <w:iCs/>
          <w:sz w:val="24"/>
          <w:szCs w:val="24"/>
        </w:rPr>
        <w:t>mind :</w:t>
      </w:r>
      <w:proofErr w:type="gramEnd"/>
      <w:r w:rsidRPr="005E3EFA">
        <w:rPr>
          <w:rFonts w:asciiTheme="majorBidi" w:hAnsiTheme="majorBidi" w:cstheme="majorBidi"/>
          <w:i/>
          <w:iCs/>
          <w:sz w:val="24"/>
          <w:szCs w:val="24"/>
        </w:rPr>
        <w:t xml:space="preserve"> The New Sciens Meme</w:t>
      </w:r>
      <w:r w:rsidRPr="005E3EFA">
        <w:rPr>
          <w:rFonts w:asciiTheme="majorBidi" w:hAnsiTheme="majorBidi" w:cstheme="majorBidi"/>
          <w:sz w:val="24"/>
          <w:szCs w:val="24"/>
        </w:rPr>
        <w:t xml:space="preserve"> (1996). Brodie adalah asisten pribadi Bill Gates untuk bidang teknik dan penciptaan program Microsoft Word. Menurut dia, meme adalah suatu unit informasi yang tersimpan di benak seseor</w:t>
      </w:r>
      <w:r>
        <w:rPr>
          <w:rFonts w:asciiTheme="majorBidi" w:hAnsiTheme="majorBidi" w:cstheme="majorBidi"/>
          <w:sz w:val="24"/>
          <w:szCs w:val="24"/>
        </w:rPr>
        <w:t>ang, yang memengaruhi kehidupan dilingkungannya </w:t>
      </w:r>
      <w:r w:rsidRPr="005E3EFA">
        <w:rPr>
          <w:rFonts w:asciiTheme="majorBidi" w:hAnsiTheme="majorBidi" w:cstheme="majorBidi"/>
          <w:sz w:val="24"/>
          <w:szCs w:val="24"/>
        </w:rPr>
        <w:t>sedemikian rupa semakin tertular luas dibenak orang lain.</w:t>
      </w:r>
      <w:r w:rsidRPr="005E3EFA">
        <w:rPr>
          <w:rStyle w:val="FootnoteReference"/>
          <w:rFonts w:asciiTheme="majorBidi" w:hAnsiTheme="majorBidi" w:cstheme="majorBidi"/>
          <w:sz w:val="24"/>
          <w:szCs w:val="24"/>
        </w:rPr>
        <w:footnoteReference w:id="18"/>
      </w:r>
    </w:p>
    <w:p w:rsidR="00393B97" w:rsidRDefault="00393B97" w:rsidP="00393B97">
      <w:pPr>
        <w:pStyle w:val="ListParagraph"/>
        <w:tabs>
          <w:tab w:val="left" w:pos="0"/>
          <w:tab w:val="left" w:pos="90"/>
        </w:tabs>
        <w:ind w:left="720" w:firstLine="0"/>
        <w:jc w:val="both"/>
        <w:rPr>
          <w:rFonts w:asciiTheme="majorBidi" w:hAnsiTheme="majorBidi" w:cstheme="majorBidi"/>
          <w:sz w:val="24"/>
          <w:szCs w:val="24"/>
        </w:rPr>
      </w:pPr>
      <w:r>
        <w:rPr>
          <w:rFonts w:asciiTheme="majorBidi" w:hAnsiTheme="majorBidi" w:cstheme="majorBidi"/>
          <w:i/>
          <w:iCs/>
          <w:sz w:val="24"/>
          <w:szCs w:val="24"/>
        </w:rPr>
        <w:tab/>
      </w:r>
      <w:proofErr w:type="gramStart"/>
      <w:r w:rsidRPr="00EF758F">
        <w:rPr>
          <w:rFonts w:asciiTheme="majorBidi" w:hAnsiTheme="majorBidi" w:cstheme="majorBidi"/>
          <w:i/>
          <w:iCs/>
          <w:sz w:val="24"/>
          <w:szCs w:val="24"/>
        </w:rPr>
        <w:t xml:space="preserve">Pappasang </w:t>
      </w:r>
      <w:r>
        <w:rPr>
          <w:rFonts w:asciiTheme="majorBidi" w:hAnsiTheme="majorBidi" w:cstheme="majorBidi"/>
          <w:sz w:val="24"/>
          <w:szCs w:val="24"/>
        </w:rPr>
        <w:t>ini menjadi bagian dapat</w:t>
      </w:r>
      <w:r w:rsidRPr="005E3EFA">
        <w:rPr>
          <w:rFonts w:asciiTheme="majorBidi" w:hAnsiTheme="majorBidi" w:cstheme="majorBidi"/>
          <w:sz w:val="24"/>
          <w:szCs w:val="24"/>
        </w:rPr>
        <w:t xml:space="preserve"> dikatakan sebagai </w:t>
      </w:r>
      <w:r w:rsidRPr="00462DFF">
        <w:rPr>
          <w:rFonts w:asciiTheme="majorBidi" w:hAnsiTheme="majorBidi" w:cstheme="majorBidi"/>
          <w:i/>
          <w:iCs/>
          <w:sz w:val="24"/>
          <w:szCs w:val="24"/>
        </w:rPr>
        <w:t>meme</w:t>
      </w:r>
      <w:r w:rsidRPr="005E3EFA">
        <w:rPr>
          <w:rFonts w:asciiTheme="majorBidi" w:hAnsiTheme="majorBidi" w:cstheme="majorBidi"/>
          <w:sz w:val="24"/>
          <w:szCs w:val="24"/>
        </w:rPr>
        <w:t xml:space="preserve"> yang tertanam dalam relun jiwa dan aktivitas masyarakat</w:t>
      </w:r>
      <w:r>
        <w:rPr>
          <w:rFonts w:asciiTheme="majorBidi" w:hAnsiTheme="majorBidi" w:cstheme="majorBidi"/>
          <w:sz w:val="24"/>
          <w:szCs w:val="24"/>
        </w:rPr>
        <w:t xml:space="preserve"> suku Mandar</w:t>
      </w:r>
      <w:r w:rsidRPr="005E3EFA">
        <w:rPr>
          <w:rFonts w:asciiTheme="majorBidi" w:hAnsiTheme="majorBidi" w:cstheme="majorBidi"/>
          <w:sz w:val="24"/>
          <w:szCs w:val="24"/>
        </w:rPr>
        <w:t>, yang tidak ada keraguan didalamnya.</w:t>
      </w:r>
      <w:proofErr w:type="gramEnd"/>
    </w:p>
    <w:p w:rsidR="00393B97" w:rsidRPr="001F2C8B" w:rsidRDefault="00393B97" w:rsidP="00393B97">
      <w:pPr>
        <w:tabs>
          <w:tab w:val="left" w:pos="0"/>
          <w:tab w:val="left" w:pos="90"/>
        </w:tabs>
        <w:ind w:left="720"/>
        <w:jc w:val="both"/>
        <w:rPr>
          <w:rFonts w:asciiTheme="majorBidi" w:hAnsiTheme="majorBidi" w:cstheme="majorBidi"/>
          <w:sz w:val="24"/>
          <w:szCs w:val="24"/>
        </w:rPr>
      </w:pPr>
      <w:r>
        <w:rPr>
          <w:rFonts w:asciiTheme="majorBidi" w:hAnsiTheme="majorBidi" w:cstheme="majorBidi"/>
          <w:sz w:val="24"/>
          <w:szCs w:val="24"/>
        </w:rPr>
        <w:tab/>
      </w:r>
      <w:proofErr w:type="gramStart"/>
      <w:r w:rsidRPr="001F2C8B">
        <w:rPr>
          <w:rFonts w:asciiTheme="majorBidi" w:hAnsiTheme="majorBidi" w:cstheme="majorBidi"/>
          <w:sz w:val="24"/>
          <w:szCs w:val="24"/>
        </w:rPr>
        <w:t xml:space="preserve">Kendati </w:t>
      </w:r>
      <w:r w:rsidRPr="001F2C8B">
        <w:rPr>
          <w:rFonts w:asciiTheme="majorBidi" w:hAnsiTheme="majorBidi" w:cstheme="majorBidi"/>
          <w:i/>
          <w:iCs/>
          <w:sz w:val="24"/>
          <w:szCs w:val="24"/>
        </w:rPr>
        <w:t xml:space="preserve">meme </w:t>
      </w:r>
      <w:r w:rsidRPr="001F2C8B">
        <w:rPr>
          <w:rFonts w:asciiTheme="majorBidi" w:hAnsiTheme="majorBidi" w:cstheme="majorBidi"/>
          <w:sz w:val="24"/>
          <w:szCs w:val="24"/>
        </w:rPr>
        <w:t xml:space="preserve">muncul dan mengandakan diri di dalam otak manusia, dan otak manusia merupakan hasil </w:t>
      </w:r>
      <w:r w:rsidRPr="001F2C8B">
        <w:rPr>
          <w:rFonts w:asciiTheme="majorBidi" w:hAnsiTheme="majorBidi" w:cstheme="majorBidi"/>
          <w:i/>
          <w:iCs/>
          <w:sz w:val="24"/>
          <w:szCs w:val="24"/>
        </w:rPr>
        <w:t>evolusi gene</w:t>
      </w:r>
      <w:r w:rsidRPr="001F2C8B">
        <w:rPr>
          <w:rFonts w:asciiTheme="majorBidi" w:hAnsiTheme="majorBidi" w:cstheme="majorBidi"/>
          <w:sz w:val="24"/>
          <w:szCs w:val="24"/>
        </w:rPr>
        <w:t xml:space="preserve">, </w:t>
      </w:r>
      <w:r w:rsidRPr="001F2C8B">
        <w:rPr>
          <w:rFonts w:asciiTheme="majorBidi" w:hAnsiTheme="majorBidi" w:cstheme="majorBidi"/>
          <w:i/>
          <w:iCs/>
          <w:sz w:val="24"/>
          <w:szCs w:val="24"/>
        </w:rPr>
        <w:t>meme</w:t>
      </w:r>
      <w:r w:rsidRPr="001F2C8B">
        <w:rPr>
          <w:rFonts w:asciiTheme="majorBidi" w:hAnsiTheme="majorBidi" w:cstheme="majorBidi"/>
          <w:sz w:val="24"/>
          <w:szCs w:val="24"/>
        </w:rPr>
        <w:t xml:space="preserve"> tidak harus di jelaskan dengan teori </w:t>
      </w:r>
      <w:r w:rsidRPr="001F2C8B">
        <w:rPr>
          <w:rFonts w:asciiTheme="majorBidi" w:hAnsiTheme="majorBidi" w:cstheme="majorBidi"/>
          <w:i/>
          <w:iCs/>
          <w:sz w:val="24"/>
          <w:szCs w:val="24"/>
        </w:rPr>
        <w:t>gene</w:t>
      </w:r>
      <w:r w:rsidRPr="001F2C8B">
        <w:rPr>
          <w:rFonts w:asciiTheme="majorBidi" w:hAnsiTheme="majorBidi" w:cstheme="majorBidi"/>
          <w:sz w:val="24"/>
          <w:szCs w:val="24"/>
        </w:rPr>
        <w:t>.</w:t>
      </w:r>
      <w:proofErr w:type="gramEnd"/>
      <w:r w:rsidRPr="001F2C8B">
        <w:rPr>
          <w:rFonts w:asciiTheme="majorBidi" w:hAnsiTheme="majorBidi" w:cstheme="majorBidi"/>
          <w:sz w:val="24"/>
          <w:szCs w:val="24"/>
        </w:rPr>
        <w:t xml:space="preserve"> </w:t>
      </w:r>
      <w:proofErr w:type="gramStart"/>
      <w:r w:rsidRPr="001F2C8B">
        <w:rPr>
          <w:rFonts w:asciiTheme="majorBidi" w:hAnsiTheme="majorBidi" w:cstheme="majorBidi"/>
          <w:sz w:val="24"/>
          <w:szCs w:val="24"/>
        </w:rPr>
        <w:t>Alasannya sederhana.</w:t>
      </w:r>
      <w:proofErr w:type="gramEnd"/>
      <w:r w:rsidRPr="001F2C8B">
        <w:rPr>
          <w:rFonts w:asciiTheme="majorBidi" w:hAnsiTheme="majorBidi" w:cstheme="majorBidi"/>
          <w:sz w:val="24"/>
          <w:szCs w:val="24"/>
        </w:rPr>
        <w:t xml:space="preserve"> Sekali memperoleh lingkungan biologis yang cocok untuk berkembang, maka suatu penganda diri-sendiri (</w:t>
      </w:r>
      <w:r w:rsidRPr="001F2C8B">
        <w:rPr>
          <w:rFonts w:asciiTheme="majorBidi" w:hAnsiTheme="majorBidi" w:cstheme="majorBidi"/>
          <w:i/>
          <w:iCs/>
          <w:sz w:val="24"/>
          <w:szCs w:val="24"/>
        </w:rPr>
        <w:t>gene</w:t>
      </w:r>
      <w:r w:rsidRPr="001F2C8B">
        <w:rPr>
          <w:rFonts w:asciiTheme="majorBidi" w:hAnsiTheme="majorBidi" w:cstheme="majorBidi"/>
          <w:sz w:val="24"/>
          <w:szCs w:val="24"/>
        </w:rPr>
        <w:t xml:space="preserve">) serta merta menjalankan evolusinya sendiri sesuai kepentingannya, lepas dari keperluang lingkungannya.terlebih lagi jika jenis penganda itu sudah berbeda, seperti halnya </w:t>
      </w:r>
      <w:r w:rsidRPr="001F2C8B">
        <w:rPr>
          <w:rFonts w:asciiTheme="majorBidi" w:hAnsiTheme="majorBidi" w:cstheme="majorBidi"/>
          <w:i/>
          <w:iCs/>
          <w:sz w:val="24"/>
          <w:szCs w:val="24"/>
        </w:rPr>
        <w:t>meme</w:t>
      </w:r>
      <w:r w:rsidRPr="001F2C8B">
        <w:rPr>
          <w:rFonts w:asciiTheme="majorBidi" w:hAnsiTheme="majorBidi" w:cstheme="majorBidi"/>
          <w:sz w:val="24"/>
          <w:szCs w:val="24"/>
        </w:rPr>
        <w:t xml:space="preserve"> dalam lingkungan sosial-budaya, maka </w:t>
      </w:r>
      <w:r w:rsidRPr="001F2C8B">
        <w:rPr>
          <w:rFonts w:asciiTheme="majorBidi" w:hAnsiTheme="majorBidi" w:cstheme="majorBidi"/>
          <w:i/>
          <w:iCs/>
          <w:sz w:val="24"/>
          <w:szCs w:val="24"/>
        </w:rPr>
        <w:t xml:space="preserve">meme </w:t>
      </w:r>
      <w:r w:rsidRPr="001F2C8B">
        <w:rPr>
          <w:rFonts w:asciiTheme="majorBidi" w:hAnsiTheme="majorBidi" w:cstheme="majorBidi"/>
          <w:sz w:val="24"/>
          <w:szCs w:val="24"/>
        </w:rPr>
        <w:t>menciptakan evolusinya sendiri, lepas dari evolusi lain dan juga dari lingkungan sosial-budaya tadi.</w:t>
      </w:r>
      <w:r>
        <w:rPr>
          <w:rStyle w:val="FootnoteReference"/>
          <w:rFonts w:asciiTheme="majorBidi" w:hAnsiTheme="majorBidi" w:cstheme="majorBidi"/>
          <w:sz w:val="24"/>
          <w:szCs w:val="24"/>
        </w:rPr>
        <w:footnoteReference w:id="19"/>
      </w:r>
    </w:p>
    <w:p w:rsidR="00393B97" w:rsidRPr="00DD0AAD" w:rsidRDefault="00393B97" w:rsidP="00DD0AAD">
      <w:pPr>
        <w:pStyle w:val="ListParagraph"/>
        <w:tabs>
          <w:tab w:val="left" w:pos="0"/>
          <w:tab w:val="left" w:pos="90"/>
        </w:tabs>
        <w:ind w:left="720" w:firstLine="0"/>
        <w:jc w:val="both"/>
        <w:rPr>
          <w:rFonts w:asciiTheme="majorBidi" w:hAnsiTheme="majorBidi" w:cstheme="majorBidi"/>
          <w:sz w:val="24"/>
          <w:szCs w:val="24"/>
        </w:rPr>
      </w:pPr>
      <w:r>
        <w:rPr>
          <w:rFonts w:asciiTheme="majorBidi" w:hAnsiTheme="majorBidi" w:cstheme="majorBidi"/>
          <w:i/>
          <w:iCs/>
          <w:sz w:val="24"/>
          <w:szCs w:val="24"/>
        </w:rPr>
        <w:tab/>
      </w:r>
      <w:proofErr w:type="gramStart"/>
      <w:r w:rsidRPr="00EF758F">
        <w:rPr>
          <w:rFonts w:asciiTheme="majorBidi" w:hAnsiTheme="majorBidi" w:cstheme="majorBidi"/>
          <w:i/>
          <w:iCs/>
          <w:sz w:val="24"/>
          <w:szCs w:val="24"/>
        </w:rPr>
        <w:t>Pappasang</w:t>
      </w:r>
      <w:r>
        <w:rPr>
          <w:rFonts w:asciiTheme="majorBidi" w:hAnsiTheme="majorBidi" w:cstheme="majorBidi"/>
          <w:sz w:val="24"/>
          <w:szCs w:val="24"/>
        </w:rPr>
        <w:t xml:space="preserve"> ini menjadi tertanam di dalam otak setiap generasi masyarakat suku Mandar untuk di sampaikan nantinya kepada generasi selanjutnya, baik dilakukan dengan pewarisan kepada orang yang berguru yang diluar garis keturunan maupun lansung di ajarkan kepada generasi pertalian darah, anak dan cucu.</w:t>
      </w:r>
      <w:proofErr w:type="gramEnd"/>
    </w:p>
    <w:p w:rsidR="00DD0AAD" w:rsidRPr="001F2C8B" w:rsidRDefault="00DD0AAD" w:rsidP="008D1727">
      <w:pPr>
        <w:pStyle w:val="ListParagraph"/>
        <w:widowControl/>
        <w:numPr>
          <w:ilvl w:val="0"/>
          <w:numId w:val="7"/>
        </w:numPr>
        <w:tabs>
          <w:tab w:val="left" w:pos="180"/>
        </w:tabs>
        <w:autoSpaceDE/>
        <w:autoSpaceDN/>
        <w:spacing w:after="200" w:line="276" w:lineRule="auto"/>
        <w:contextualSpacing/>
        <w:rPr>
          <w:rFonts w:asciiTheme="majorBidi" w:hAnsiTheme="majorBidi" w:cstheme="majorBidi"/>
          <w:i/>
          <w:iCs/>
          <w:sz w:val="24"/>
          <w:szCs w:val="24"/>
        </w:rPr>
      </w:pPr>
      <w:r>
        <w:rPr>
          <w:rFonts w:asciiTheme="majorBidi" w:hAnsiTheme="majorBidi" w:cstheme="majorBidi"/>
          <w:i/>
          <w:iCs/>
          <w:sz w:val="24"/>
          <w:szCs w:val="24"/>
        </w:rPr>
        <w:t>Pepasan</w:t>
      </w:r>
      <w:r w:rsidR="008D1727">
        <w:rPr>
          <w:rFonts w:asciiTheme="majorBidi" w:hAnsiTheme="majorBidi" w:cstheme="majorBidi"/>
          <w:i/>
          <w:iCs/>
          <w:sz w:val="24"/>
          <w:szCs w:val="24"/>
        </w:rPr>
        <w:t>g</w:t>
      </w:r>
    </w:p>
    <w:p w:rsidR="00DD0AAD" w:rsidRPr="001F2C8B" w:rsidRDefault="00DD0AAD" w:rsidP="008D1727">
      <w:pPr>
        <w:pStyle w:val="ListParagraph"/>
        <w:tabs>
          <w:tab w:val="left" w:pos="810"/>
          <w:tab w:val="left" w:pos="851"/>
        </w:tabs>
        <w:spacing w:line="276" w:lineRule="auto"/>
        <w:ind w:left="720" w:firstLine="720"/>
        <w:jc w:val="both"/>
        <w:rPr>
          <w:rFonts w:asciiTheme="majorBidi" w:hAnsiTheme="majorBidi" w:cstheme="majorBidi"/>
          <w:i/>
          <w:iCs/>
          <w:sz w:val="24"/>
          <w:szCs w:val="24"/>
        </w:rPr>
      </w:pPr>
      <w:r>
        <w:rPr>
          <w:rFonts w:asciiTheme="majorBidi" w:hAnsiTheme="majorBidi" w:cstheme="majorBidi"/>
          <w:i/>
          <w:iCs/>
          <w:sz w:val="24"/>
          <w:szCs w:val="24"/>
        </w:rPr>
        <w:t>pe</w:t>
      </w:r>
      <w:r w:rsidRPr="001F2C8B">
        <w:rPr>
          <w:rFonts w:asciiTheme="majorBidi" w:hAnsiTheme="majorBidi" w:cstheme="majorBidi"/>
          <w:i/>
          <w:iCs/>
          <w:sz w:val="24"/>
          <w:szCs w:val="24"/>
        </w:rPr>
        <w:t>pasang</w:t>
      </w:r>
      <w:r w:rsidRPr="001F2C8B">
        <w:rPr>
          <w:rFonts w:asciiTheme="majorBidi" w:hAnsiTheme="majorBidi" w:cstheme="majorBidi"/>
          <w:sz w:val="24"/>
          <w:szCs w:val="24"/>
        </w:rPr>
        <w:t xml:space="preserve"> ialah titip pesan kepada seseorang untuk disampaikan kepada orang yang sudah di beritahu, Si A kepada Si B agar disampaikan Pesan A kepada Si C dalam hal ini besar harapan Si A agar pesannya sampai ke Si C yang </w:t>
      </w:r>
      <w:r w:rsidRPr="001F2C8B">
        <w:rPr>
          <w:rFonts w:asciiTheme="majorBidi" w:hAnsiTheme="majorBidi" w:cstheme="majorBidi"/>
          <w:sz w:val="24"/>
          <w:szCs w:val="24"/>
        </w:rPr>
        <w:lastRenderedPageBreak/>
        <w:t>dihantarkan oleh Si B dan biasa terjadi hambatan dalam pesan itu tidak dilebih-lebihkan Si B kepada Si C ataupun gangguan saluran komunikasi lainnya.</w:t>
      </w:r>
    </w:p>
    <w:p w:rsidR="00393B97" w:rsidRPr="00DD0AAD" w:rsidRDefault="00393B97" w:rsidP="00393B97">
      <w:pPr>
        <w:pStyle w:val="ListParagraph"/>
        <w:tabs>
          <w:tab w:val="left" w:pos="0"/>
          <w:tab w:val="left" w:pos="90"/>
        </w:tabs>
        <w:ind w:left="720" w:firstLine="720"/>
        <w:jc w:val="both"/>
        <w:rPr>
          <w:rFonts w:asciiTheme="majorBidi" w:hAnsiTheme="majorBidi" w:cstheme="majorBidi"/>
          <w:sz w:val="24"/>
          <w:szCs w:val="24"/>
        </w:rPr>
      </w:pPr>
    </w:p>
    <w:p w:rsidR="00DD0AAD" w:rsidRDefault="00DD0AAD" w:rsidP="00DD0AAD">
      <w:pPr>
        <w:pStyle w:val="Heading2"/>
        <w:spacing w:before="0"/>
        <w:jc w:val="both"/>
      </w:pPr>
      <w:r>
        <w:t>METODE PENELITIAN</w:t>
      </w:r>
    </w:p>
    <w:p w:rsidR="00DD0AAD" w:rsidRPr="00DD0AAD" w:rsidRDefault="00DD0AAD" w:rsidP="00DD0AAD">
      <w:pPr>
        <w:pStyle w:val="ListParagraph"/>
        <w:widowControl/>
        <w:tabs>
          <w:tab w:val="left" w:pos="567"/>
          <w:tab w:val="left" w:pos="851"/>
        </w:tabs>
        <w:autoSpaceDE/>
        <w:autoSpaceDN/>
        <w:spacing w:after="200" w:line="276" w:lineRule="auto"/>
        <w:ind w:left="720" w:firstLine="720"/>
        <w:contextualSpacing/>
        <w:jc w:val="both"/>
        <w:rPr>
          <w:rFonts w:asciiTheme="majorBidi" w:hAnsiTheme="majorBidi" w:cstheme="majorBidi"/>
          <w:b/>
          <w:sz w:val="24"/>
          <w:szCs w:val="24"/>
        </w:rPr>
      </w:pPr>
      <w:r w:rsidRPr="00F82214">
        <w:rPr>
          <w:rFonts w:asciiTheme="majorBidi" w:hAnsiTheme="majorBidi" w:cstheme="majorBidi"/>
          <w:sz w:val="24"/>
          <w:szCs w:val="24"/>
        </w:rPr>
        <w:t>Jenis</w:t>
      </w:r>
      <w:r w:rsidRPr="00DD0AAD">
        <w:rPr>
          <w:rFonts w:asciiTheme="majorBidi" w:hAnsiTheme="majorBidi" w:cstheme="majorBidi"/>
          <w:sz w:val="24"/>
          <w:szCs w:val="24"/>
        </w:rPr>
        <w:t xml:space="preserve"> penelitian dekskripsi kualitatif. Dekskripsi ditujukan untuk m</w:t>
      </w:r>
      <w:r>
        <w:rPr>
          <w:rFonts w:asciiTheme="majorBidi" w:hAnsiTheme="majorBidi" w:cstheme="majorBidi"/>
          <w:sz w:val="24"/>
          <w:szCs w:val="24"/>
        </w:rPr>
        <w:t>engumpulkan informasi secara fak</w:t>
      </w:r>
      <w:r w:rsidRPr="00DD0AAD">
        <w:rPr>
          <w:rFonts w:asciiTheme="majorBidi" w:hAnsiTheme="majorBidi" w:cstheme="majorBidi"/>
          <w:sz w:val="24"/>
          <w:szCs w:val="24"/>
        </w:rPr>
        <w:t xml:space="preserve">tual dan terinci, mengedintifikasi masalah, membuat perbandingan atau evalusi, dan menentukan </w:t>
      </w:r>
      <w:proofErr w:type="gramStart"/>
      <w:r w:rsidRPr="00DD0AAD">
        <w:rPr>
          <w:rFonts w:asciiTheme="majorBidi" w:hAnsiTheme="majorBidi" w:cstheme="majorBidi"/>
          <w:sz w:val="24"/>
          <w:szCs w:val="24"/>
        </w:rPr>
        <w:t>apa</w:t>
      </w:r>
      <w:proofErr w:type="gramEnd"/>
      <w:r w:rsidRPr="00DD0AAD">
        <w:rPr>
          <w:rFonts w:asciiTheme="majorBidi" w:hAnsiTheme="majorBidi" w:cstheme="majorBidi"/>
          <w:sz w:val="24"/>
          <w:szCs w:val="24"/>
        </w:rPr>
        <w:t xml:space="preserve"> yang dilakukan orang lain dalam menghadapi masalah yang sama dan belajar dari pengalaman mereka untuk menetapkan rencana dan keputusan pada waktu yang akan dating. Penelitian dekskriptif mengambarkan dan mengenterpretasikan objek sesuai dengan </w:t>
      </w:r>
      <w:proofErr w:type="gramStart"/>
      <w:r w:rsidRPr="00DD0AAD">
        <w:rPr>
          <w:rFonts w:asciiTheme="majorBidi" w:hAnsiTheme="majorBidi" w:cstheme="majorBidi"/>
          <w:sz w:val="24"/>
          <w:szCs w:val="24"/>
        </w:rPr>
        <w:t>apa</w:t>
      </w:r>
      <w:proofErr w:type="gramEnd"/>
      <w:r w:rsidRPr="00DD0AAD">
        <w:rPr>
          <w:rFonts w:asciiTheme="majorBidi" w:hAnsiTheme="majorBidi" w:cstheme="majorBidi"/>
          <w:sz w:val="24"/>
          <w:szCs w:val="24"/>
        </w:rPr>
        <w:t xml:space="preserve"> adanya. Peneliti tidak melakukan control dan memanipulasi variable.</w:t>
      </w:r>
      <w:r w:rsidRPr="005E3EFA">
        <w:rPr>
          <w:rStyle w:val="FootnoteReference"/>
          <w:rFonts w:asciiTheme="majorBidi" w:hAnsiTheme="majorBidi" w:cstheme="majorBidi"/>
          <w:sz w:val="24"/>
          <w:szCs w:val="24"/>
        </w:rPr>
        <w:footnoteReference w:id="20"/>
      </w:r>
      <w:r w:rsidRPr="00DD0AAD">
        <w:rPr>
          <w:rFonts w:asciiTheme="majorBidi" w:hAnsiTheme="majorBidi" w:cstheme="majorBidi"/>
          <w:sz w:val="24"/>
          <w:szCs w:val="24"/>
        </w:rPr>
        <w:t xml:space="preserve"> </w:t>
      </w:r>
    </w:p>
    <w:p w:rsidR="00DD0AAD" w:rsidRDefault="00DD0AAD" w:rsidP="00DD0AAD">
      <w:pPr>
        <w:pStyle w:val="ListParagraph"/>
        <w:tabs>
          <w:tab w:val="left" w:pos="567"/>
          <w:tab w:val="left" w:pos="851"/>
        </w:tabs>
        <w:spacing w:line="276" w:lineRule="auto"/>
        <w:ind w:left="720" w:firstLine="0"/>
        <w:jc w:val="both"/>
        <w:rPr>
          <w:rFonts w:asciiTheme="majorBidi" w:hAnsiTheme="majorBidi" w:cstheme="majorBidi"/>
          <w:sz w:val="24"/>
          <w:szCs w:val="24"/>
        </w:rPr>
      </w:pPr>
      <w:r>
        <w:rPr>
          <w:rFonts w:asciiTheme="majorBidi" w:hAnsiTheme="majorBidi" w:cstheme="majorBidi"/>
          <w:sz w:val="24"/>
          <w:szCs w:val="24"/>
        </w:rPr>
        <w:tab/>
      </w:r>
      <w:r>
        <w:rPr>
          <w:rFonts w:asciiTheme="majorBidi" w:hAnsiTheme="majorBidi" w:cstheme="majorBidi"/>
          <w:sz w:val="24"/>
          <w:szCs w:val="24"/>
        </w:rPr>
        <w:tab/>
      </w:r>
      <w:proofErr w:type="gramStart"/>
      <w:r>
        <w:rPr>
          <w:rFonts w:asciiTheme="majorBidi" w:hAnsiTheme="majorBidi" w:cstheme="majorBidi"/>
          <w:sz w:val="24"/>
          <w:szCs w:val="24"/>
        </w:rPr>
        <w:t>Pe</w:t>
      </w:r>
      <w:r w:rsidRPr="005E3EFA">
        <w:rPr>
          <w:rFonts w:asciiTheme="majorBidi" w:hAnsiTheme="majorBidi" w:cstheme="majorBidi"/>
          <w:sz w:val="24"/>
          <w:szCs w:val="24"/>
        </w:rPr>
        <w:t>memilih</w:t>
      </w:r>
      <w:r>
        <w:rPr>
          <w:rFonts w:asciiTheme="majorBidi" w:hAnsiTheme="majorBidi" w:cstheme="majorBidi"/>
          <w:sz w:val="24"/>
          <w:szCs w:val="24"/>
        </w:rPr>
        <w:t>an</w:t>
      </w:r>
      <w:r w:rsidRPr="005E3EFA">
        <w:rPr>
          <w:rFonts w:asciiTheme="majorBidi" w:hAnsiTheme="majorBidi" w:cstheme="majorBidi"/>
          <w:sz w:val="24"/>
          <w:szCs w:val="24"/>
        </w:rPr>
        <w:t xml:space="preserve"> jenis penelitian dekskriptif</w:t>
      </w:r>
      <w:r>
        <w:rPr>
          <w:rFonts w:asciiTheme="majorBidi" w:hAnsiTheme="majorBidi" w:cstheme="majorBidi"/>
          <w:sz w:val="24"/>
          <w:szCs w:val="24"/>
        </w:rPr>
        <w:t>,</w:t>
      </w:r>
      <w:r w:rsidRPr="005E3EFA">
        <w:rPr>
          <w:rFonts w:asciiTheme="majorBidi" w:hAnsiTheme="majorBidi" w:cstheme="majorBidi"/>
          <w:sz w:val="24"/>
          <w:szCs w:val="24"/>
        </w:rPr>
        <w:t xml:space="preserve"> bertujuan untuk mengambarkan secara sistematis fakta, dan karakteristik objek atau subjek yang diteliti.</w:t>
      </w:r>
      <w:proofErr w:type="gramEnd"/>
    </w:p>
    <w:p w:rsidR="00DD0AAD" w:rsidRDefault="00DD0AAD" w:rsidP="00DD0AAD">
      <w:pPr>
        <w:pStyle w:val="Heading2"/>
        <w:spacing w:before="1"/>
        <w:ind w:left="720"/>
      </w:pPr>
      <w:r>
        <w:t>PEMBAHASAN</w:t>
      </w:r>
    </w:p>
    <w:p w:rsidR="00C81FE0" w:rsidRPr="00C81FE0" w:rsidRDefault="00C81FE0" w:rsidP="00C81FE0">
      <w:pPr>
        <w:pStyle w:val="ListParagraph"/>
        <w:numPr>
          <w:ilvl w:val="0"/>
          <w:numId w:val="14"/>
        </w:numPr>
        <w:spacing w:line="480" w:lineRule="auto"/>
        <w:contextualSpacing/>
        <w:rPr>
          <w:rFonts w:asciiTheme="majorBidi" w:hAnsiTheme="majorBidi" w:cstheme="majorBidi"/>
          <w:b/>
          <w:bCs/>
          <w:sz w:val="24"/>
          <w:szCs w:val="24"/>
        </w:rPr>
      </w:pPr>
      <w:r w:rsidRPr="00C81FE0">
        <w:rPr>
          <w:rFonts w:asciiTheme="majorBidi" w:hAnsiTheme="majorBidi" w:cstheme="majorBidi"/>
          <w:b/>
          <w:bCs/>
          <w:i/>
          <w:iCs/>
          <w:sz w:val="24"/>
          <w:szCs w:val="24"/>
        </w:rPr>
        <w:t>Pappasang</w:t>
      </w:r>
    </w:p>
    <w:p w:rsidR="00C81FE0" w:rsidRPr="005E3EFA" w:rsidRDefault="00C81FE0" w:rsidP="00C81FE0">
      <w:pPr>
        <w:pStyle w:val="ListParagraph"/>
        <w:ind w:left="720" w:firstLine="720"/>
        <w:jc w:val="both"/>
        <w:rPr>
          <w:rFonts w:asciiTheme="majorBidi" w:hAnsiTheme="majorBidi" w:cstheme="majorBidi"/>
          <w:sz w:val="24"/>
          <w:szCs w:val="24"/>
        </w:rPr>
      </w:pPr>
      <w:r w:rsidRPr="005E3EFA">
        <w:rPr>
          <w:rFonts w:asciiTheme="majorBidi" w:hAnsiTheme="majorBidi" w:cstheme="majorBidi"/>
          <w:i/>
          <w:iCs/>
          <w:sz w:val="24"/>
          <w:szCs w:val="24"/>
        </w:rPr>
        <w:t>Pappasang</w:t>
      </w:r>
      <w:r w:rsidRPr="005E3EFA">
        <w:rPr>
          <w:rFonts w:asciiTheme="majorBidi" w:hAnsiTheme="majorBidi" w:cstheme="majorBidi"/>
          <w:sz w:val="24"/>
          <w:szCs w:val="24"/>
        </w:rPr>
        <w:t xml:space="preserve"> yang di temukan di Mandar terdapat dalam bentuk : 1. Ungkapan tradisional berupa pribahasa. 2. Terdapat pula dalam</w:t>
      </w:r>
      <w:r w:rsidRPr="005E3EFA">
        <w:rPr>
          <w:rFonts w:asciiTheme="majorBidi" w:hAnsiTheme="majorBidi" w:cstheme="majorBidi"/>
          <w:i/>
          <w:iCs/>
          <w:sz w:val="24"/>
          <w:szCs w:val="24"/>
        </w:rPr>
        <w:t xml:space="preserve"> kalindaqdaq</w:t>
      </w:r>
      <w:r w:rsidRPr="005E3EFA">
        <w:rPr>
          <w:rFonts w:asciiTheme="majorBidi" w:hAnsiTheme="majorBidi" w:cstheme="majorBidi"/>
          <w:sz w:val="24"/>
          <w:szCs w:val="24"/>
        </w:rPr>
        <w:t xml:space="preserve"> Mandar. Salah satu karya sastra Mandar berupa puisi, terkait pada jumlah larik pada bait, jumlah suku kata dalam setiap larik, dan irama yang tetap. </w:t>
      </w:r>
      <w:r w:rsidRPr="005E3EFA">
        <w:rPr>
          <w:rFonts w:asciiTheme="majorBidi" w:hAnsiTheme="majorBidi" w:cstheme="majorBidi"/>
          <w:i/>
          <w:iCs/>
          <w:sz w:val="24"/>
          <w:szCs w:val="24"/>
        </w:rPr>
        <w:t>Kalindaqdaq</w:t>
      </w:r>
      <w:r w:rsidRPr="005E3EFA">
        <w:rPr>
          <w:rFonts w:asciiTheme="majorBidi" w:hAnsiTheme="majorBidi" w:cstheme="majorBidi"/>
          <w:sz w:val="24"/>
          <w:szCs w:val="24"/>
        </w:rPr>
        <w:t xml:space="preserve"> memliki bentuk : tiap bait terdiri atas 4 </w:t>
      </w:r>
      <w:r w:rsidRPr="005E3EFA">
        <w:rPr>
          <w:rFonts w:asciiTheme="majorBidi" w:hAnsiTheme="majorBidi" w:cstheme="majorBidi"/>
          <w:i/>
          <w:iCs/>
          <w:sz w:val="24"/>
          <w:szCs w:val="24"/>
        </w:rPr>
        <w:t>larik, larik</w:t>
      </w:r>
      <w:r w:rsidRPr="005E3EFA">
        <w:rPr>
          <w:rFonts w:asciiTheme="majorBidi" w:hAnsiTheme="majorBidi" w:cstheme="majorBidi"/>
          <w:sz w:val="24"/>
          <w:szCs w:val="24"/>
        </w:rPr>
        <w:t xml:space="preserve"> pertama terdapat 8 suku kata, </w:t>
      </w:r>
      <w:r w:rsidRPr="005E3EFA">
        <w:rPr>
          <w:rFonts w:asciiTheme="majorBidi" w:hAnsiTheme="majorBidi" w:cstheme="majorBidi"/>
          <w:i/>
          <w:iCs/>
          <w:sz w:val="24"/>
          <w:szCs w:val="24"/>
        </w:rPr>
        <w:t>larik</w:t>
      </w:r>
      <w:r w:rsidRPr="005E3EFA">
        <w:rPr>
          <w:rFonts w:asciiTheme="majorBidi" w:hAnsiTheme="majorBidi" w:cstheme="majorBidi"/>
          <w:sz w:val="24"/>
          <w:szCs w:val="24"/>
        </w:rPr>
        <w:t xml:space="preserve"> kedua terdapat 7 suku kata, </w:t>
      </w:r>
      <w:r w:rsidRPr="005E3EFA">
        <w:rPr>
          <w:rFonts w:asciiTheme="majorBidi" w:hAnsiTheme="majorBidi" w:cstheme="majorBidi"/>
          <w:i/>
          <w:iCs/>
          <w:sz w:val="24"/>
          <w:szCs w:val="24"/>
        </w:rPr>
        <w:t>larik</w:t>
      </w:r>
      <w:r w:rsidRPr="005E3EFA">
        <w:rPr>
          <w:rFonts w:asciiTheme="majorBidi" w:hAnsiTheme="majorBidi" w:cstheme="majorBidi"/>
          <w:sz w:val="24"/>
          <w:szCs w:val="24"/>
        </w:rPr>
        <w:t xml:space="preserve"> ketiga terdapat 5 suka kata dan </w:t>
      </w:r>
      <w:r w:rsidRPr="005E3EFA">
        <w:rPr>
          <w:rFonts w:asciiTheme="majorBidi" w:hAnsiTheme="majorBidi" w:cstheme="majorBidi"/>
          <w:i/>
          <w:iCs/>
          <w:sz w:val="24"/>
          <w:szCs w:val="24"/>
        </w:rPr>
        <w:t>larik</w:t>
      </w:r>
      <w:r w:rsidRPr="005E3EFA">
        <w:rPr>
          <w:rFonts w:asciiTheme="majorBidi" w:hAnsiTheme="majorBidi" w:cstheme="majorBidi"/>
          <w:sz w:val="24"/>
          <w:szCs w:val="24"/>
        </w:rPr>
        <w:t xml:space="preserve"> ke empat terdapat 7 suku kata. </w:t>
      </w:r>
      <w:r w:rsidRPr="005E3EFA">
        <w:rPr>
          <w:rFonts w:asciiTheme="majorBidi" w:hAnsiTheme="majorBidi" w:cstheme="majorBidi"/>
          <w:i/>
          <w:iCs/>
          <w:sz w:val="24"/>
          <w:szCs w:val="24"/>
        </w:rPr>
        <w:t>Persaja-kan kalindaqdaq</w:t>
      </w:r>
      <w:r w:rsidRPr="005E3EFA">
        <w:rPr>
          <w:rFonts w:asciiTheme="majorBidi" w:hAnsiTheme="majorBidi" w:cstheme="majorBidi"/>
          <w:sz w:val="24"/>
          <w:szCs w:val="24"/>
        </w:rPr>
        <w:t xml:space="preserve"> umumnya bebas, meskipun ada juga bersajak akhir a-a-a, a-b-b-a, a-a-b-b. 3. Terdapat pula dalam manuskrip sastra tertulis pada zaman dahulu, sebagai bentuk peninggalan tertulis kebudayaan masa silam tertuang dalam naskah. Naskah merupakan dokumen atau arsip kebudayaan yang mengandung ide-ide gagasan-gagasan utama, dalam berbagai macam pengetahuan tentang alam semesta menurut persepsi budaya masyarakat pendukungnya. Termasuk ajaran keagamaan yang mengandung nilai-nilai luhur budaya bangsa.</w:t>
      </w:r>
      <w:r w:rsidRPr="005E3EFA">
        <w:rPr>
          <w:rStyle w:val="FootnoteReference"/>
          <w:rFonts w:asciiTheme="majorBidi" w:hAnsiTheme="majorBidi" w:cstheme="majorBidi"/>
          <w:sz w:val="24"/>
          <w:szCs w:val="24"/>
        </w:rPr>
        <w:footnoteReference w:id="21"/>
      </w:r>
    </w:p>
    <w:p w:rsidR="00C81FE0" w:rsidRPr="00582921" w:rsidRDefault="00C81FE0" w:rsidP="00C81FE0">
      <w:pPr>
        <w:ind w:left="720" w:firstLine="720"/>
        <w:jc w:val="both"/>
        <w:rPr>
          <w:rFonts w:asciiTheme="majorBidi" w:hAnsiTheme="majorBidi" w:cstheme="majorBidi"/>
          <w:sz w:val="24"/>
          <w:szCs w:val="24"/>
        </w:rPr>
      </w:pPr>
      <w:r w:rsidRPr="00582921">
        <w:rPr>
          <w:rFonts w:asciiTheme="majorBidi" w:hAnsiTheme="majorBidi" w:cstheme="majorBidi"/>
          <w:sz w:val="24"/>
          <w:szCs w:val="24"/>
        </w:rPr>
        <w:t xml:space="preserve">Vallerand dan houlfor menyebut dua tipe </w:t>
      </w:r>
      <w:r w:rsidRPr="00582921">
        <w:rPr>
          <w:rFonts w:asciiTheme="majorBidi" w:hAnsiTheme="majorBidi" w:cstheme="majorBidi"/>
          <w:i/>
          <w:iCs/>
          <w:sz w:val="24"/>
          <w:szCs w:val="24"/>
        </w:rPr>
        <w:t>passion</w:t>
      </w:r>
      <w:r w:rsidRPr="00582921">
        <w:rPr>
          <w:rFonts w:asciiTheme="majorBidi" w:hAnsiTheme="majorBidi" w:cstheme="majorBidi"/>
          <w:sz w:val="24"/>
          <w:szCs w:val="24"/>
        </w:rPr>
        <w:t xml:space="preserve"> yaitu </w:t>
      </w:r>
      <w:proofErr w:type="gramStart"/>
      <w:r w:rsidRPr="00582921">
        <w:rPr>
          <w:rFonts w:asciiTheme="majorBidi" w:hAnsiTheme="majorBidi" w:cstheme="majorBidi"/>
          <w:i/>
          <w:iCs/>
          <w:sz w:val="24"/>
          <w:szCs w:val="24"/>
        </w:rPr>
        <w:t>obsessive</w:t>
      </w:r>
      <w:r w:rsidRPr="00582921">
        <w:rPr>
          <w:rFonts w:asciiTheme="majorBidi" w:hAnsiTheme="majorBidi" w:cstheme="majorBidi"/>
          <w:sz w:val="24"/>
          <w:szCs w:val="24"/>
        </w:rPr>
        <w:t xml:space="preserve">  dan</w:t>
      </w:r>
      <w:proofErr w:type="gramEnd"/>
      <w:r w:rsidRPr="00582921">
        <w:rPr>
          <w:rFonts w:asciiTheme="majorBidi" w:hAnsiTheme="majorBidi" w:cstheme="majorBidi"/>
          <w:sz w:val="24"/>
          <w:szCs w:val="24"/>
        </w:rPr>
        <w:t xml:space="preserve"> </w:t>
      </w:r>
      <w:r w:rsidRPr="00582921">
        <w:rPr>
          <w:rFonts w:asciiTheme="majorBidi" w:hAnsiTheme="majorBidi" w:cstheme="majorBidi"/>
          <w:i/>
          <w:iCs/>
          <w:sz w:val="24"/>
          <w:szCs w:val="24"/>
        </w:rPr>
        <w:t>harmonius.</w:t>
      </w:r>
      <w:r w:rsidRPr="00582921">
        <w:rPr>
          <w:rFonts w:asciiTheme="majorBidi" w:hAnsiTheme="majorBidi" w:cstheme="majorBidi"/>
          <w:sz w:val="24"/>
          <w:szCs w:val="24"/>
        </w:rPr>
        <w:t xml:space="preserve"> </w:t>
      </w:r>
      <w:proofErr w:type="gramStart"/>
      <w:r w:rsidRPr="00582921">
        <w:rPr>
          <w:rFonts w:asciiTheme="majorBidi" w:hAnsiTheme="majorBidi" w:cstheme="majorBidi"/>
          <w:i/>
          <w:iCs/>
          <w:sz w:val="24"/>
          <w:szCs w:val="24"/>
        </w:rPr>
        <w:t xml:space="preserve">Obsessive passion </w:t>
      </w:r>
      <w:r w:rsidRPr="00582921">
        <w:rPr>
          <w:rFonts w:asciiTheme="majorBidi" w:hAnsiTheme="majorBidi" w:cstheme="majorBidi"/>
          <w:sz w:val="24"/>
          <w:szCs w:val="24"/>
        </w:rPr>
        <w:t>mengacu pada dorongan motivasional yang memaksa seseorang dalam melakukan aktivitas tertentu.</w:t>
      </w:r>
      <w:proofErr w:type="gramEnd"/>
      <w:r w:rsidRPr="00582921">
        <w:rPr>
          <w:rFonts w:asciiTheme="majorBidi" w:hAnsiTheme="majorBidi" w:cstheme="majorBidi"/>
          <w:sz w:val="24"/>
          <w:szCs w:val="24"/>
        </w:rPr>
        <w:t xml:space="preserve"> </w:t>
      </w:r>
      <w:proofErr w:type="gramStart"/>
      <w:r w:rsidRPr="00582921">
        <w:rPr>
          <w:rFonts w:asciiTheme="majorBidi" w:hAnsiTheme="majorBidi" w:cstheme="majorBidi"/>
          <w:sz w:val="24"/>
          <w:szCs w:val="24"/>
        </w:rPr>
        <w:t xml:space="preserve">Sedangkan </w:t>
      </w:r>
      <w:r w:rsidRPr="00582921">
        <w:rPr>
          <w:rFonts w:asciiTheme="majorBidi" w:hAnsiTheme="majorBidi" w:cstheme="majorBidi"/>
          <w:i/>
          <w:iCs/>
          <w:sz w:val="24"/>
          <w:szCs w:val="24"/>
        </w:rPr>
        <w:t>harmonious</w:t>
      </w:r>
      <w:r w:rsidRPr="00582921">
        <w:rPr>
          <w:rFonts w:asciiTheme="majorBidi" w:hAnsiTheme="majorBidi" w:cstheme="majorBidi"/>
          <w:sz w:val="24"/>
          <w:szCs w:val="24"/>
        </w:rPr>
        <w:t xml:space="preserve"> mengacu pada dorongan motivasi yang megarah seseorang untuk terlibat aktivitas sukarela dan menimbulkan kehendak dan dukungan personal untuk mengerjakan aktivitas tersebut.</w:t>
      </w:r>
      <w:proofErr w:type="gramEnd"/>
      <w:r w:rsidRPr="005E3EFA">
        <w:rPr>
          <w:rStyle w:val="FootnoteReference"/>
          <w:rFonts w:asciiTheme="majorBidi" w:hAnsiTheme="majorBidi" w:cstheme="majorBidi"/>
          <w:sz w:val="24"/>
          <w:szCs w:val="24"/>
        </w:rPr>
        <w:footnoteReference w:id="22"/>
      </w:r>
    </w:p>
    <w:p w:rsidR="00C81FE0" w:rsidRPr="00582921" w:rsidRDefault="00C81FE0" w:rsidP="00C81FE0">
      <w:pPr>
        <w:ind w:left="720" w:firstLine="720"/>
        <w:jc w:val="both"/>
        <w:rPr>
          <w:rFonts w:asciiTheme="majorBidi" w:hAnsiTheme="majorBidi" w:cstheme="majorBidi"/>
          <w:sz w:val="24"/>
          <w:szCs w:val="24"/>
        </w:rPr>
      </w:pPr>
      <w:proofErr w:type="gramStart"/>
      <w:r w:rsidRPr="00582921">
        <w:rPr>
          <w:rFonts w:asciiTheme="majorBidi" w:hAnsiTheme="majorBidi" w:cstheme="majorBidi"/>
          <w:sz w:val="24"/>
          <w:szCs w:val="24"/>
        </w:rPr>
        <w:t xml:space="preserve">Ketika </w:t>
      </w:r>
      <w:r w:rsidRPr="00582921">
        <w:rPr>
          <w:rFonts w:asciiTheme="majorBidi" w:hAnsiTheme="majorBidi" w:cstheme="majorBidi"/>
          <w:i/>
          <w:iCs/>
          <w:sz w:val="24"/>
          <w:szCs w:val="24"/>
        </w:rPr>
        <w:t>pappasang</w:t>
      </w:r>
      <w:r w:rsidRPr="00582921">
        <w:rPr>
          <w:rFonts w:asciiTheme="majorBidi" w:hAnsiTheme="majorBidi" w:cstheme="majorBidi"/>
          <w:sz w:val="24"/>
          <w:szCs w:val="24"/>
        </w:rPr>
        <w:t xml:space="preserve"> ini mulai di salurkan kepada ke</w:t>
      </w:r>
      <w:r w:rsidR="007C1C77">
        <w:rPr>
          <w:rFonts w:asciiTheme="majorBidi" w:hAnsiTheme="majorBidi" w:cstheme="majorBidi"/>
          <w:sz w:val="24"/>
          <w:szCs w:val="24"/>
        </w:rPr>
        <w:t>ge</w:t>
      </w:r>
      <w:r w:rsidRPr="00582921">
        <w:rPr>
          <w:rFonts w:asciiTheme="majorBidi" w:hAnsiTheme="majorBidi" w:cstheme="majorBidi"/>
          <w:sz w:val="24"/>
          <w:szCs w:val="24"/>
        </w:rPr>
        <w:t>nerasi ataupun hubungan antara guru dengan murid, dan hubungan pertalian darah maka inilah yang kita sebut transformasi pengetahuan.</w:t>
      </w:r>
      <w:proofErr w:type="gramEnd"/>
      <w:r w:rsidRPr="00582921">
        <w:rPr>
          <w:rFonts w:asciiTheme="majorBidi" w:hAnsiTheme="majorBidi" w:cstheme="majorBidi"/>
          <w:sz w:val="24"/>
          <w:szCs w:val="24"/>
        </w:rPr>
        <w:t xml:space="preserve"> </w:t>
      </w:r>
      <w:proofErr w:type="gramStart"/>
      <w:r w:rsidRPr="00582921">
        <w:rPr>
          <w:rFonts w:asciiTheme="majorBidi" w:hAnsiTheme="majorBidi" w:cstheme="majorBidi"/>
          <w:sz w:val="24"/>
          <w:szCs w:val="24"/>
        </w:rPr>
        <w:t xml:space="preserve">Komitmen untuk tetap amanah menjaga </w:t>
      </w:r>
      <w:r w:rsidRPr="00582921">
        <w:rPr>
          <w:rFonts w:asciiTheme="majorBidi" w:hAnsiTheme="majorBidi" w:cstheme="majorBidi"/>
          <w:sz w:val="24"/>
          <w:szCs w:val="24"/>
        </w:rPr>
        <w:lastRenderedPageBreak/>
        <w:t>segala pesan-pesan leluhur yang di titipkan melalui tutur kata dan di peraktekan melalui tindakan nyata dalam sehari-hari atau bergelut dengan dunia.</w:t>
      </w:r>
      <w:proofErr w:type="gramEnd"/>
      <w:r w:rsidRPr="00582921">
        <w:rPr>
          <w:rFonts w:asciiTheme="majorBidi" w:hAnsiTheme="majorBidi" w:cstheme="majorBidi"/>
          <w:sz w:val="24"/>
          <w:szCs w:val="24"/>
        </w:rPr>
        <w:t xml:space="preserve"> </w:t>
      </w:r>
      <w:proofErr w:type="gramStart"/>
      <w:r w:rsidRPr="00582921">
        <w:rPr>
          <w:rFonts w:asciiTheme="majorBidi" w:hAnsiTheme="majorBidi" w:cstheme="majorBidi"/>
          <w:sz w:val="24"/>
          <w:szCs w:val="24"/>
        </w:rPr>
        <w:t xml:space="preserve">Jika orang yang diberih amanah untuk pappasang tersebut yang telah melakukan langka-langka yang selama ini, pola yang sudah ada dalam mempublis itu tetap terjaga kerahasian atau tidak sembarang memberitahukan seseorang jika </w:t>
      </w:r>
      <w:r w:rsidRPr="00582921">
        <w:rPr>
          <w:rFonts w:asciiTheme="majorBidi" w:hAnsiTheme="majorBidi" w:cstheme="majorBidi"/>
          <w:i/>
          <w:iCs/>
          <w:sz w:val="24"/>
          <w:szCs w:val="24"/>
        </w:rPr>
        <w:t>pappasang</w:t>
      </w:r>
      <w:r w:rsidRPr="00582921">
        <w:rPr>
          <w:rFonts w:asciiTheme="majorBidi" w:hAnsiTheme="majorBidi" w:cstheme="majorBidi"/>
          <w:sz w:val="24"/>
          <w:szCs w:val="24"/>
        </w:rPr>
        <w:t xml:space="preserve"> tersebut berupa </w:t>
      </w:r>
      <w:r w:rsidRPr="00582921">
        <w:rPr>
          <w:rFonts w:asciiTheme="majorBidi" w:hAnsiTheme="majorBidi" w:cstheme="majorBidi"/>
          <w:i/>
          <w:iCs/>
          <w:sz w:val="24"/>
          <w:szCs w:val="24"/>
        </w:rPr>
        <w:t>paissangan</w:t>
      </w:r>
      <w:r w:rsidRPr="00582921">
        <w:rPr>
          <w:rFonts w:asciiTheme="majorBidi" w:hAnsiTheme="majorBidi" w:cstheme="majorBidi"/>
          <w:sz w:val="24"/>
          <w:szCs w:val="24"/>
        </w:rPr>
        <w:t>.</w:t>
      </w:r>
      <w:proofErr w:type="gramEnd"/>
      <w:r w:rsidRPr="00582921">
        <w:rPr>
          <w:rFonts w:asciiTheme="majorBidi" w:hAnsiTheme="majorBidi" w:cstheme="majorBidi"/>
          <w:sz w:val="24"/>
          <w:szCs w:val="24"/>
        </w:rPr>
        <w:t xml:space="preserve"> Dan ketika orang yang menyampaikan pappasang telah melakukannya dengan penuh perasaan yang baik atau tidak secara terpaksa dan menikmati secara senan dalam transformasi pengetahuan maka disebut </w:t>
      </w:r>
      <w:r w:rsidRPr="00582921">
        <w:rPr>
          <w:rFonts w:asciiTheme="majorBidi" w:hAnsiTheme="majorBidi" w:cstheme="majorBidi"/>
          <w:i/>
          <w:iCs/>
          <w:sz w:val="24"/>
          <w:szCs w:val="24"/>
        </w:rPr>
        <w:t xml:space="preserve">harmonious passion, </w:t>
      </w:r>
      <w:r w:rsidRPr="00582921">
        <w:rPr>
          <w:rFonts w:asciiTheme="majorBidi" w:hAnsiTheme="majorBidi" w:cstheme="majorBidi"/>
          <w:sz w:val="24"/>
          <w:szCs w:val="24"/>
        </w:rPr>
        <w:t>dan</w:t>
      </w:r>
      <w:r w:rsidRPr="00582921">
        <w:rPr>
          <w:rFonts w:asciiTheme="majorBidi" w:hAnsiTheme="majorBidi" w:cstheme="majorBidi"/>
          <w:i/>
          <w:iCs/>
          <w:sz w:val="24"/>
          <w:szCs w:val="24"/>
        </w:rPr>
        <w:t xml:space="preserve"> obsessive </w:t>
      </w:r>
      <w:proofErr w:type="gramStart"/>
      <w:r w:rsidRPr="00582921">
        <w:rPr>
          <w:rFonts w:asciiTheme="majorBidi" w:hAnsiTheme="majorBidi" w:cstheme="majorBidi"/>
          <w:i/>
          <w:iCs/>
          <w:sz w:val="24"/>
          <w:szCs w:val="24"/>
        </w:rPr>
        <w:t xml:space="preserve">passion </w:t>
      </w:r>
      <w:r w:rsidRPr="00582921">
        <w:rPr>
          <w:rFonts w:asciiTheme="majorBidi" w:hAnsiTheme="majorBidi" w:cstheme="majorBidi"/>
          <w:sz w:val="24"/>
          <w:szCs w:val="24"/>
        </w:rPr>
        <w:t xml:space="preserve"> jika</w:t>
      </w:r>
      <w:proofErr w:type="gramEnd"/>
      <w:r w:rsidRPr="00582921">
        <w:rPr>
          <w:rFonts w:asciiTheme="majorBidi" w:hAnsiTheme="majorBidi" w:cstheme="majorBidi"/>
          <w:sz w:val="24"/>
          <w:szCs w:val="24"/>
        </w:rPr>
        <w:t xml:space="preserve"> terdapat komitmen untuk tidak memberitahukan kepada seseorang dalam jangka waktu yang tidak di tentukan dan dianggap sudah layak untuk dieritahukan baru bisa di transpormasikan seperti biasanya dalam hal melalui pertimbangan yang matang.</w:t>
      </w:r>
    </w:p>
    <w:p w:rsidR="00C81FE0" w:rsidRDefault="00C81FE0" w:rsidP="00A11F69">
      <w:pPr>
        <w:ind w:left="720" w:firstLine="720"/>
        <w:jc w:val="both"/>
        <w:rPr>
          <w:rFonts w:asciiTheme="majorBidi" w:hAnsiTheme="majorBidi" w:cstheme="majorBidi"/>
          <w:sz w:val="24"/>
          <w:szCs w:val="24"/>
        </w:rPr>
      </w:pPr>
      <w:r w:rsidRPr="00582921">
        <w:rPr>
          <w:rFonts w:asciiTheme="majorBidi" w:hAnsiTheme="majorBidi" w:cstheme="majorBidi"/>
          <w:sz w:val="24"/>
          <w:szCs w:val="24"/>
        </w:rPr>
        <w:t xml:space="preserve">Tentu ini tergantung pada </w:t>
      </w:r>
      <w:r w:rsidRPr="00582921">
        <w:rPr>
          <w:rFonts w:asciiTheme="majorBidi" w:hAnsiTheme="majorBidi" w:cstheme="majorBidi"/>
          <w:i/>
          <w:iCs/>
          <w:sz w:val="24"/>
          <w:szCs w:val="24"/>
        </w:rPr>
        <w:t>Pappasang</w:t>
      </w:r>
      <w:r w:rsidRPr="00582921">
        <w:rPr>
          <w:rFonts w:asciiTheme="majorBidi" w:hAnsiTheme="majorBidi" w:cstheme="majorBidi"/>
          <w:sz w:val="24"/>
          <w:szCs w:val="24"/>
        </w:rPr>
        <w:t xml:space="preserve"> yang </w:t>
      </w:r>
      <w:proofErr w:type="gramStart"/>
      <w:r w:rsidRPr="00582921">
        <w:rPr>
          <w:rFonts w:asciiTheme="majorBidi" w:hAnsiTheme="majorBidi" w:cstheme="majorBidi"/>
          <w:sz w:val="24"/>
          <w:szCs w:val="24"/>
        </w:rPr>
        <w:t>akan</w:t>
      </w:r>
      <w:proofErr w:type="gramEnd"/>
      <w:r w:rsidRPr="00582921">
        <w:rPr>
          <w:rFonts w:asciiTheme="majorBidi" w:hAnsiTheme="majorBidi" w:cstheme="majorBidi"/>
          <w:sz w:val="24"/>
          <w:szCs w:val="24"/>
        </w:rPr>
        <w:t xml:space="preserve"> di sampaikan dan diamanahkan apakah itu bersifat umum bisa di beritahukan kepada siapa saja dan bersifat khusus orang-orang tertentu dilingkungan keluarga ataupun kelompok masyarakat, hal ini antara murid dan guru. </w:t>
      </w:r>
      <w:proofErr w:type="gramStart"/>
      <w:r w:rsidRPr="00582921">
        <w:rPr>
          <w:rFonts w:asciiTheme="majorBidi" w:hAnsiTheme="majorBidi" w:cstheme="majorBidi"/>
          <w:sz w:val="24"/>
          <w:szCs w:val="24"/>
        </w:rPr>
        <w:t>Pappasang ini juga sangat beragam apakah itu etika, sosial, spiritual dan lain-lain.</w:t>
      </w:r>
      <w:proofErr w:type="gramEnd"/>
      <w:r w:rsidR="00A11F69">
        <w:rPr>
          <w:rFonts w:asciiTheme="majorBidi" w:hAnsiTheme="majorBidi" w:cstheme="majorBidi"/>
          <w:sz w:val="24"/>
          <w:szCs w:val="24"/>
        </w:rPr>
        <w:t xml:space="preserve"> </w:t>
      </w:r>
      <w:proofErr w:type="gramStart"/>
      <w:r w:rsidR="00A11F69">
        <w:rPr>
          <w:rFonts w:asciiTheme="majorBidi" w:hAnsiTheme="majorBidi" w:cstheme="majorBidi"/>
          <w:sz w:val="24"/>
          <w:szCs w:val="24"/>
        </w:rPr>
        <w:t>Dan dapat semua di salurkan tan</w:t>
      </w:r>
      <w:r w:rsidRPr="00582921">
        <w:rPr>
          <w:rFonts w:asciiTheme="majorBidi" w:hAnsiTheme="majorBidi" w:cstheme="majorBidi"/>
          <w:sz w:val="24"/>
          <w:szCs w:val="24"/>
        </w:rPr>
        <w:t>pa mengena jenis kelamin, perempuan dan laki-laki, tua dan muda dan seterusnya.</w:t>
      </w:r>
      <w:proofErr w:type="gramEnd"/>
    </w:p>
    <w:p w:rsidR="00C81FE0" w:rsidRPr="005E3EFA" w:rsidRDefault="00C81FE0" w:rsidP="00C81FE0">
      <w:pPr>
        <w:pStyle w:val="ListParagraph"/>
        <w:widowControl/>
        <w:numPr>
          <w:ilvl w:val="0"/>
          <w:numId w:val="13"/>
        </w:numPr>
        <w:autoSpaceDE/>
        <w:autoSpaceDN/>
        <w:spacing w:after="200"/>
        <w:contextualSpacing/>
        <w:jc w:val="both"/>
        <w:rPr>
          <w:rFonts w:asciiTheme="majorBidi" w:hAnsiTheme="majorBidi" w:cstheme="majorBidi"/>
          <w:sz w:val="24"/>
          <w:szCs w:val="24"/>
        </w:rPr>
      </w:pPr>
      <w:r w:rsidRPr="005E3EFA">
        <w:rPr>
          <w:rFonts w:asciiTheme="majorBidi" w:hAnsiTheme="majorBidi" w:cstheme="majorBidi"/>
          <w:sz w:val="24"/>
          <w:szCs w:val="24"/>
        </w:rPr>
        <w:t>Bertutur</w:t>
      </w:r>
    </w:p>
    <w:p w:rsidR="00C81FE0" w:rsidRPr="00582921" w:rsidRDefault="00C81FE0" w:rsidP="00C81FE0">
      <w:pPr>
        <w:ind w:left="720" w:firstLine="720"/>
        <w:jc w:val="both"/>
        <w:rPr>
          <w:rFonts w:asciiTheme="majorBidi" w:hAnsiTheme="majorBidi" w:cstheme="majorBidi"/>
          <w:sz w:val="24"/>
          <w:szCs w:val="24"/>
        </w:rPr>
      </w:pPr>
      <w:r w:rsidRPr="00C81FE0">
        <w:rPr>
          <w:rFonts w:asciiTheme="majorBidi" w:hAnsiTheme="majorBidi" w:cstheme="majorBidi"/>
          <w:sz w:val="24"/>
          <w:szCs w:val="24"/>
        </w:rPr>
        <w:t xml:space="preserve">Bertutur kata termasuk etika sosial yang patut mendapatkan perhatian secara khusus dari pada pendidik adalah mengajarkan tata kerama dalam berbicara, disamping diajarkan tentang bahasa dan dasar-dasar dalam percakapan kepada anak sejak kecilnya. </w:t>
      </w:r>
      <w:r w:rsidRPr="00582921">
        <w:rPr>
          <w:rFonts w:asciiTheme="majorBidi" w:hAnsiTheme="majorBidi" w:cstheme="majorBidi"/>
          <w:sz w:val="24"/>
          <w:szCs w:val="24"/>
        </w:rPr>
        <w:t xml:space="preserve">Sehingga jika anak sudah mencapai </w:t>
      </w:r>
      <w:proofErr w:type="gramStart"/>
      <w:r w:rsidRPr="00582921">
        <w:rPr>
          <w:rFonts w:asciiTheme="majorBidi" w:hAnsiTheme="majorBidi" w:cstheme="majorBidi"/>
          <w:sz w:val="24"/>
          <w:szCs w:val="24"/>
        </w:rPr>
        <w:t>usia</w:t>
      </w:r>
      <w:proofErr w:type="gramEnd"/>
      <w:r w:rsidRPr="00582921">
        <w:rPr>
          <w:rFonts w:asciiTheme="majorBidi" w:hAnsiTheme="majorBidi" w:cstheme="majorBidi"/>
          <w:sz w:val="24"/>
          <w:szCs w:val="24"/>
        </w:rPr>
        <w:t xml:space="preserve"> baligh, ia telah menegtahui tata cara berbicara dengan orang lain, mendengarkan pembicaraan dan bercakap-cakap dengan mereka, termasuk dengan cara cara yang dapat mengembirakan mereka.</w:t>
      </w:r>
    </w:p>
    <w:p w:rsidR="00C81FE0" w:rsidRPr="00582921" w:rsidRDefault="00C81FE0" w:rsidP="00C81FE0">
      <w:pPr>
        <w:ind w:left="720" w:firstLine="720"/>
        <w:jc w:val="both"/>
        <w:rPr>
          <w:rFonts w:asciiTheme="majorBidi" w:hAnsiTheme="majorBidi" w:cstheme="majorBidi"/>
          <w:sz w:val="24"/>
          <w:szCs w:val="24"/>
        </w:rPr>
      </w:pPr>
      <w:proofErr w:type="gramStart"/>
      <w:r w:rsidRPr="00582921">
        <w:rPr>
          <w:rFonts w:asciiTheme="majorBidi" w:hAnsiTheme="majorBidi" w:cstheme="majorBidi"/>
          <w:sz w:val="24"/>
          <w:szCs w:val="24"/>
        </w:rPr>
        <w:t>Bertutur kata halus dan sopan tidak semua orang bisa, ini termasuk bekal menjadi manusia yang utama.</w:t>
      </w:r>
      <w:proofErr w:type="gramEnd"/>
      <w:r w:rsidRPr="00582921">
        <w:rPr>
          <w:rFonts w:asciiTheme="majorBidi" w:hAnsiTheme="majorBidi" w:cstheme="majorBidi"/>
          <w:sz w:val="24"/>
          <w:szCs w:val="24"/>
        </w:rPr>
        <w:t xml:space="preserve"> Seseorang biasanya sejak awal dapat diduga </w:t>
      </w:r>
      <w:proofErr w:type="gramStart"/>
      <w:r w:rsidRPr="00582921">
        <w:rPr>
          <w:rFonts w:asciiTheme="majorBidi" w:hAnsiTheme="majorBidi" w:cstheme="majorBidi"/>
          <w:sz w:val="24"/>
          <w:szCs w:val="24"/>
        </w:rPr>
        <w:t>akan</w:t>
      </w:r>
      <w:proofErr w:type="gramEnd"/>
      <w:r w:rsidRPr="00582921">
        <w:rPr>
          <w:rFonts w:asciiTheme="majorBidi" w:hAnsiTheme="majorBidi" w:cstheme="majorBidi"/>
          <w:sz w:val="24"/>
          <w:szCs w:val="24"/>
        </w:rPr>
        <w:t xml:space="preserve"> berhasil dalam hidupnya dari tutur katanya.  Orang yang biasa bertutur maka halus dan sopan </w:t>
      </w:r>
      <w:proofErr w:type="gramStart"/>
      <w:r w:rsidRPr="00582921">
        <w:rPr>
          <w:rFonts w:asciiTheme="majorBidi" w:hAnsiTheme="majorBidi" w:cstheme="majorBidi"/>
          <w:sz w:val="24"/>
          <w:szCs w:val="24"/>
        </w:rPr>
        <w:t>akan</w:t>
      </w:r>
      <w:proofErr w:type="gramEnd"/>
      <w:r w:rsidRPr="00582921">
        <w:rPr>
          <w:rFonts w:asciiTheme="majorBidi" w:hAnsiTheme="majorBidi" w:cstheme="majorBidi"/>
          <w:sz w:val="24"/>
          <w:szCs w:val="24"/>
        </w:rPr>
        <w:t xml:space="preserve"> terbiasa pula untuk menghindari setiap persoalan dengan penuh ketenangan dan kesabaran.</w:t>
      </w:r>
      <w:r w:rsidRPr="005E3EFA">
        <w:rPr>
          <w:rStyle w:val="FootnoteReference"/>
          <w:rFonts w:asciiTheme="majorBidi" w:hAnsiTheme="majorBidi" w:cstheme="majorBidi"/>
          <w:sz w:val="24"/>
          <w:szCs w:val="24"/>
        </w:rPr>
        <w:footnoteReference w:id="23"/>
      </w:r>
    </w:p>
    <w:p w:rsidR="00C81FE0" w:rsidRPr="00582921" w:rsidRDefault="00C81FE0" w:rsidP="007C1C77">
      <w:pPr>
        <w:ind w:left="720" w:firstLine="720"/>
        <w:jc w:val="both"/>
        <w:rPr>
          <w:rFonts w:asciiTheme="majorBidi" w:hAnsiTheme="majorBidi" w:cstheme="majorBidi"/>
          <w:sz w:val="24"/>
          <w:szCs w:val="24"/>
        </w:rPr>
      </w:pPr>
      <w:proofErr w:type="gramStart"/>
      <w:r w:rsidRPr="00582921">
        <w:rPr>
          <w:rFonts w:asciiTheme="majorBidi" w:hAnsiTheme="majorBidi" w:cstheme="majorBidi"/>
          <w:sz w:val="24"/>
          <w:szCs w:val="24"/>
        </w:rPr>
        <w:t>Bertutur juga dalam perspektif masyarakat Kakkangan kerapkali di temui adanya alunan suara yang kedengaran merdu dengan berbagai macam eveck ada yang lembut, ada yang pelan, ada yang seperti orang sedang menyanyih dan berbagai macam polanya.</w:t>
      </w:r>
      <w:proofErr w:type="gramEnd"/>
    </w:p>
    <w:p w:rsidR="00C81FE0" w:rsidRPr="005E3EFA" w:rsidRDefault="00C81FE0" w:rsidP="00C81FE0">
      <w:pPr>
        <w:pStyle w:val="ListParagraph"/>
        <w:widowControl/>
        <w:numPr>
          <w:ilvl w:val="0"/>
          <w:numId w:val="13"/>
        </w:numPr>
        <w:autoSpaceDE/>
        <w:autoSpaceDN/>
        <w:spacing w:after="200"/>
        <w:contextualSpacing/>
        <w:jc w:val="both"/>
        <w:rPr>
          <w:rFonts w:asciiTheme="majorBidi" w:hAnsiTheme="majorBidi" w:cstheme="majorBidi"/>
          <w:sz w:val="24"/>
          <w:szCs w:val="24"/>
        </w:rPr>
      </w:pPr>
      <w:r w:rsidRPr="005E3EFA">
        <w:rPr>
          <w:rFonts w:asciiTheme="majorBidi" w:hAnsiTheme="majorBidi" w:cstheme="majorBidi"/>
          <w:sz w:val="24"/>
          <w:szCs w:val="24"/>
        </w:rPr>
        <w:t>Nilai Pesan</w:t>
      </w:r>
    </w:p>
    <w:p w:rsidR="00C81FE0" w:rsidRPr="005E3EFA" w:rsidRDefault="00C81FE0" w:rsidP="00C81FE0">
      <w:pPr>
        <w:pStyle w:val="ListParagraph"/>
        <w:ind w:left="1080" w:firstLine="360"/>
        <w:jc w:val="both"/>
        <w:rPr>
          <w:rFonts w:asciiTheme="majorBidi" w:hAnsiTheme="majorBidi" w:cstheme="majorBidi"/>
          <w:sz w:val="24"/>
          <w:szCs w:val="24"/>
        </w:rPr>
      </w:pPr>
      <w:r w:rsidRPr="005E3EFA">
        <w:rPr>
          <w:rFonts w:asciiTheme="majorBidi" w:hAnsiTheme="majorBidi" w:cstheme="majorBidi"/>
          <w:sz w:val="24"/>
          <w:szCs w:val="24"/>
        </w:rPr>
        <w:t xml:space="preserve">Adanya nilai tersendiri dalam gelombang suara yang telah di transmisikan </w:t>
      </w:r>
      <w:r w:rsidRPr="005E3EFA">
        <w:rPr>
          <w:rFonts w:asciiTheme="majorBidi" w:hAnsiTheme="majorBidi" w:cstheme="majorBidi"/>
          <w:sz w:val="24"/>
          <w:szCs w:val="24"/>
        </w:rPr>
        <w:lastRenderedPageBreak/>
        <w:t>kepada yang menerimah pesan seperti berututur maupun gerak tubuh itu mengandung suatu nilai sosial maupun spiritual. Hal ini menjadi kebiasaan dan tertanam dalam jiwa yang akan melakukan pergerakan sosial dan menjadi suatu tatanam dalam masyarakat secara terstruktur.</w:t>
      </w:r>
    </w:p>
    <w:p w:rsidR="00C81FE0" w:rsidRPr="00582921" w:rsidRDefault="007C1C77" w:rsidP="008D1727">
      <w:pPr>
        <w:ind w:left="720" w:firstLine="720"/>
        <w:jc w:val="both"/>
        <w:rPr>
          <w:rFonts w:asciiTheme="majorBidi" w:hAnsiTheme="majorBidi" w:cstheme="majorBidi"/>
          <w:sz w:val="24"/>
          <w:szCs w:val="24"/>
        </w:rPr>
      </w:pPr>
      <w:proofErr w:type="gramStart"/>
      <w:r>
        <w:rPr>
          <w:rFonts w:asciiTheme="majorBidi" w:hAnsiTheme="majorBidi" w:cstheme="majorBidi"/>
          <w:sz w:val="24"/>
          <w:szCs w:val="24"/>
        </w:rPr>
        <w:t>Se</w:t>
      </w:r>
      <w:r w:rsidR="00C81FE0" w:rsidRPr="00582921">
        <w:rPr>
          <w:rFonts w:asciiTheme="majorBidi" w:hAnsiTheme="majorBidi" w:cstheme="majorBidi"/>
          <w:sz w:val="24"/>
          <w:szCs w:val="24"/>
        </w:rPr>
        <w:t>lain dari isi pesan tersebut terdapat pula kehormatan didalamnya, yang disandingkan dengan cinta kasih.</w:t>
      </w:r>
      <w:proofErr w:type="gramEnd"/>
      <w:r w:rsidR="00C81FE0" w:rsidRPr="00582921">
        <w:rPr>
          <w:rFonts w:asciiTheme="majorBidi" w:hAnsiTheme="majorBidi" w:cstheme="majorBidi"/>
          <w:sz w:val="24"/>
          <w:szCs w:val="24"/>
        </w:rPr>
        <w:t xml:space="preserve"> </w:t>
      </w:r>
      <w:proofErr w:type="gramStart"/>
      <w:r w:rsidR="00C81FE0" w:rsidRPr="00582921">
        <w:rPr>
          <w:rFonts w:asciiTheme="majorBidi" w:hAnsiTheme="majorBidi" w:cstheme="majorBidi"/>
          <w:sz w:val="24"/>
          <w:szCs w:val="24"/>
        </w:rPr>
        <w:t>Maka dari itu pappasang ini semakin jelas nilai-nilai yang dapat masyarakat akses dan peraktekan.</w:t>
      </w:r>
      <w:proofErr w:type="gramEnd"/>
    </w:p>
    <w:p w:rsidR="00C81FE0" w:rsidRPr="005E3EFA" w:rsidRDefault="00C81FE0" w:rsidP="008D1727">
      <w:pPr>
        <w:pStyle w:val="ListParagraph"/>
        <w:widowControl/>
        <w:numPr>
          <w:ilvl w:val="0"/>
          <w:numId w:val="13"/>
        </w:numPr>
        <w:autoSpaceDE/>
        <w:autoSpaceDN/>
        <w:spacing w:after="200"/>
        <w:ind w:left="720" w:firstLine="360"/>
        <w:contextualSpacing/>
        <w:jc w:val="both"/>
        <w:rPr>
          <w:rFonts w:asciiTheme="majorBidi" w:hAnsiTheme="majorBidi" w:cstheme="majorBidi"/>
          <w:sz w:val="24"/>
          <w:szCs w:val="24"/>
        </w:rPr>
      </w:pPr>
      <w:r w:rsidRPr="005E3EFA">
        <w:rPr>
          <w:rFonts w:asciiTheme="majorBidi" w:hAnsiTheme="majorBidi" w:cstheme="majorBidi"/>
          <w:sz w:val="24"/>
          <w:szCs w:val="24"/>
        </w:rPr>
        <w:t>Gerak tubuh</w:t>
      </w:r>
    </w:p>
    <w:p w:rsidR="00C81FE0" w:rsidRPr="005E3EFA" w:rsidRDefault="008D1727" w:rsidP="00C81FE0">
      <w:pPr>
        <w:pStyle w:val="ListParagraph"/>
        <w:ind w:left="1080" w:firstLine="360"/>
        <w:jc w:val="both"/>
        <w:rPr>
          <w:rFonts w:asciiTheme="majorBidi" w:hAnsiTheme="majorBidi" w:cstheme="majorBidi"/>
          <w:sz w:val="24"/>
          <w:szCs w:val="24"/>
        </w:rPr>
      </w:pPr>
      <w:r>
        <w:rPr>
          <w:rFonts w:asciiTheme="majorBidi" w:hAnsiTheme="majorBidi" w:cstheme="majorBidi"/>
          <w:sz w:val="24"/>
          <w:szCs w:val="24"/>
        </w:rPr>
        <w:t xml:space="preserve">   </w:t>
      </w:r>
      <w:r w:rsidR="00C81FE0" w:rsidRPr="005E3EFA">
        <w:rPr>
          <w:rFonts w:asciiTheme="majorBidi" w:hAnsiTheme="majorBidi" w:cstheme="majorBidi"/>
          <w:sz w:val="24"/>
          <w:szCs w:val="24"/>
        </w:rPr>
        <w:t xml:space="preserve">Gerak tubuh ini adalah bentuk </w:t>
      </w:r>
      <w:r w:rsidR="00C81FE0" w:rsidRPr="00B753C5">
        <w:rPr>
          <w:rFonts w:asciiTheme="majorBidi" w:hAnsiTheme="majorBidi" w:cstheme="majorBidi"/>
          <w:sz w:val="24"/>
          <w:szCs w:val="24"/>
        </w:rPr>
        <w:t>ek</w:t>
      </w:r>
      <w:r w:rsidR="00C81FE0" w:rsidRPr="005E3EFA">
        <w:rPr>
          <w:rFonts w:asciiTheme="majorBidi" w:hAnsiTheme="majorBidi" w:cstheme="majorBidi"/>
          <w:sz w:val="24"/>
          <w:szCs w:val="24"/>
        </w:rPr>
        <w:t xml:space="preserve">spresi terhadap sikap seseorang dalam melakukan hubungan sosial dalam setiap masyarakat juga ada tatakrama yang tetap harus dilakukan misalnya di masyarakat Kakkangan lewat depan orang tua harus </w:t>
      </w:r>
      <w:r w:rsidR="00C81FE0" w:rsidRPr="005E3EFA">
        <w:rPr>
          <w:rFonts w:asciiTheme="majorBidi" w:hAnsiTheme="majorBidi" w:cstheme="majorBidi"/>
          <w:i/>
          <w:iCs/>
          <w:sz w:val="24"/>
          <w:szCs w:val="24"/>
        </w:rPr>
        <w:t>mitawe</w:t>
      </w:r>
      <w:r w:rsidR="00C81FE0" w:rsidRPr="005E3EFA">
        <w:rPr>
          <w:rFonts w:asciiTheme="majorBidi" w:hAnsiTheme="majorBidi" w:cstheme="majorBidi"/>
          <w:sz w:val="24"/>
          <w:szCs w:val="24"/>
        </w:rPr>
        <w:t xml:space="preserve"> untuk sebagai bentuk izin lewat dengan segala bentuk sikaf menghormati seseorang yang dilalui.</w:t>
      </w:r>
    </w:p>
    <w:p w:rsidR="00C81FE0" w:rsidRPr="005E3EFA" w:rsidRDefault="00C81FE0" w:rsidP="008D1727">
      <w:pPr>
        <w:pStyle w:val="ListParagraph"/>
        <w:ind w:left="1080" w:right="387" w:firstLine="360"/>
        <w:jc w:val="both"/>
        <w:rPr>
          <w:rFonts w:asciiTheme="majorBidi" w:hAnsiTheme="majorBidi" w:cstheme="majorBidi"/>
          <w:sz w:val="24"/>
          <w:szCs w:val="24"/>
        </w:rPr>
      </w:pPr>
      <w:r w:rsidRPr="005E3EFA">
        <w:rPr>
          <w:rFonts w:asciiTheme="majorBidi" w:hAnsiTheme="majorBidi" w:cstheme="majorBidi"/>
          <w:sz w:val="24"/>
          <w:szCs w:val="24"/>
        </w:rPr>
        <w:t xml:space="preserve">Lalu  bagaimana wanita mengesplorasi kecerdasan tubuhnya dalam mepersentasikan nilai-nilai budaya jawa melalui tari </w:t>
      </w:r>
      <w:r w:rsidRPr="005E3EFA">
        <w:rPr>
          <w:rFonts w:asciiTheme="majorBidi" w:hAnsiTheme="majorBidi" w:cstheme="majorBidi"/>
          <w:i/>
          <w:iCs/>
          <w:sz w:val="24"/>
          <w:szCs w:val="24"/>
        </w:rPr>
        <w:t xml:space="preserve">bedhaya ela-ela. </w:t>
      </w:r>
      <w:r w:rsidRPr="005E3EFA">
        <w:rPr>
          <w:rFonts w:asciiTheme="majorBidi" w:hAnsiTheme="majorBidi" w:cstheme="majorBidi"/>
          <w:sz w:val="24"/>
          <w:szCs w:val="24"/>
        </w:rPr>
        <w:t xml:space="preserve">Hal tersebut dipaparkan didalm tulisan ini. Sekiranya menjadi hal yang menarik untuk di ungkapkan karena pembahasan tentang tari </w:t>
      </w:r>
      <w:r w:rsidRPr="005E3EFA">
        <w:rPr>
          <w:rFonts w:asciiTheme="majorBidi" w:hAnsiTheme="majorBidi" w:cstheme="majorBidi"/>
          <w:i/>
          <w:iCs/>
          <w:sz w:val="24"/>
          <w:szCs w:val="24"/>
        </w:rPr>
        <w:t xml:space="preserve">bedhaya ela-ela </w:t>
      </w:r>
      <w:r w:rsidRPr="005E3EFA">
        <w:rPr>
          <w:rFonts w:asciiTheme="majorBidi" w:hAnsiTheme="majorBidi" w:cstheme="majorBidi"/>
          <w:sz w:val="24"/>
          <w:szCs w:val="24"/>
        </w:rPr>
        <w:t>terkait kecerdasan tubuh wanita dan spresi budaya jawa belum perna dijumpai.</w:t>
      </w:r>
      <w:r w:rsidRPr="005E3EFA">
        <w:rPr>
          <w:rStyle w:val="FootnoteReference"/>
          <w:rFonts w:asciiTheme="majorBidi" w:hAnsiTheme="majorBidi" w:cstheme="majorBidi"/>
          <w:sz w:val="24"/>
          <w:szCs w:val="24"/>
        </w:rPr>
        <w:footnoteReference w:id="24"/>
      </w:r>
    </w:p>
    <w:p w:rsidR="00C81FE0" w:rsidRDefault="00C81FE0" w:rsidP="00C81FE0">
      <w:pPr>
        <w:pStyle w:val="ListParagraph"/>
        <w:ind w:left="1080" w:firstLine="0"/>
        <w:jc w:val="both"/>
        <w:rPr>
          <w:rFonts w:asciiTheme="majorBidi" w:hAnsiTheme="majorBidi" w:cstheme="majorBidi"/>
          <w:sz w:val="24"/>
          <w:szCs w:val="24"/>
        </w:rPr>
      </w:pPr>
      <w:r w:rsidRPr="005E3EFA">
        <w:rPr>
          <w:rFonts w:asciiTheme="majorBidi" w:hAnsiTheme="majorBidi" w:cstheme="majorBidi"/>
          <w:sz w:val="24"/>
          <w:szCs w:val="24"/>
        </w:rPr>
        <w:t>Gerak tubuh dalam pappasang ini juga suatu bagian penting dikarenakan sebagaimana pesan ini dapat di jaga, diperaktekan maupun disampaikan kepada orang inti penerimah pesan. Hal tersebut menagrahkan dan mengambarkan adanya bentuk gerak tubuh itu juga sangat penting daam struktur bermasyarakat.</w:t>
      </w:r>
    </w:p>
    <w:p w:rsidR="007C1C77" w:rsidRPr="000A00AE" w:rsidRDefault="007C1C77" w:rsidP="000A00AE">
      <w:pPr>
        <w:ind w:firstLine="720"/>
        <w:contextualSpacing/>
        <w:jc w:val="both"/>
        <w:rPr>
          <w:rFonts w:asciiTheme="majorBidi" w:hAnsiTheme="majorBidi" w:cstheme="majorBidi"/>
          <w:b/>
          <w:bCs/>
          <w:i/>
          <w:iCs/>
          <w:sz w:val="24"/>
          <w:szCs w:val="24"/>
        </w:rPr>
      </w:pPr>
      <w:r w:rsidRPr="000A00AE">
        <w:rPr>
          <w:rFonts w:asciiTheme="majorBidi" w:hAnsiTheme="majorBidi" w:cstheme="majorBidi"/>
          <w:b/>
          <w:bCs/>
          <w:i/>
          <w:iCs/>
          <w:sz w:val="24"/>
          <w:szCs w:val="24"/>
        </w:rPr>
        <w:t>Pappasang Puang-Allah Ta-ala</w:t>
      </w:r>
    </w:p>
    <w:p w:rsidR="000A00AE" w:rsidRDefault="000A00AE" w:rsidP="000A00AE">
      <w:pPr>
        <w:pStyle w:val="FootnoteText"/>
        <w:numPr>
          <w:ilvl w:val="0"/>
          <w:numId w:val="17"/>
        </w:numPr>
        <w:jc w:val="both"/>
        <w:rPr>
          <w:rFonts w:asciiTheme="majorBidi" w:hAnsiTheme="majorBidi" w:cstheme="majorBidi"/>
          <w:i/>
          <w:iCs/>
          <w:color w:val="000000"/>
          <w:sz w:val="24"/>
          <w:szCs w:val="24"/>
          <w:lang w:val="en-US"/>
        </w:rPr>
      </w:pPr>
      <w:r w:rsidRPr="005E3EFA">
        <w:rPr>
          <w:rFonts w:asciiTheme="majorBidi" w:hAnsiTheme="majorBidi" w:cstheme="majorBidi"/>
          <w:i/>
          <w:iCs/>
          <w:color w:val="000000"/>
          <w:sz w:val="24"/>
          <w:szCs w:val="24"/>
        </w:rPr>
        <w:t>Mua maitao to-mappau anu to-ngan anna nayakini iamo paunna-puang.</w:t>
      </w:r>
    </w:p>
    <w:p w:rsidR="000A00AE" w:rsidRDefault="000A00AE" w:rsidP="000A00AE">
      <w:pPr>
        <w:pStyle w:val="FootnoteText"/>
        <w:ind w:left="720" w:firstLine="720"/>
        <w:jc w:val="both"/>
        <w:rPr>
          <w:rFonts w:asciiTheme="majorBidi" w:hAnsiTheme="majorBidi" w:cstheme="majorBidi"/>
          <w:color w:val="000000"/>
          <w:sz w:val="24"/>
          <w:szCs w:val="24"/>
          <w:lang w:val="en-US"/>
        </w:rPr>
      </w:pPr>
      <w:proofErr w:type="gramStart"/>
      <w:r w:rsidRPr="000A00AE">
        <w:rPr>
          <w:rFonts w:asciiTheme="majorBidi" w:hAnsiTheme="majorBidi" w:cstheme="majorBidi"/>
          <w:color w:val="000000"/>
          <w:sz w:val="24"/>
          <w:szCs w:val="24"/>
          <w:lang w:val="en-US"/>
        </w:rPr>
        <w:t>Maksudnya</w:t>
      </w:r>
      <w:r>
        <w:rPr>
          <w:rFonts w:asciiTheme="majorBidi" w:hAnsiTheme="majorBidi" w:cstheme="majorBidi"/>
          <w:color w:val="000000"/>
          <w:sz w:val="24"/>
          <w:szCs w:val="24"/>
          <w:lang w:val="en-US"/>
        </w:rPr>
        <w:t xml:space="preserve"> :</w:t>
      </w:r>
      <w:proofErr w:type="gramEnd"/>
      <w:r>
        <w:rPr>
          <w:rFonts w:asciiTheme="majorBidi" w:hAnsiTheme="majorBidi" w:cstheme="majorBidi"/>
          <w:color w:val="000000"/>
          <w:sz w:val="24"/>
          <w:szCs w:val="24"/>
          <w:lang w:val="en-US"/>
        </w:rPr>
        <w:t xml:space="preserve"> </w:t>
      </w:r>
      <w:r w:rsidRPr="00842B82">
        <w:rPr>
          <w:rFonts w:asciiTheme="majorBidi" w:hAnsiTheme="majorBidi" w:cstheme="majorBidi"/>
          <w:color w:val="000000"/>
          <w:sz w:val="24"/>
          <w:szCs w:val="24"/>
        </w:rPr>
        <w:t>Masyarakat sejak kecil diajarkan tentang kejujuran, budi p</w:t>
      </w:r>
      <w:r>
        <w:rPr>
          <w:rFonts w:asciiTheme="majorBidi" w:hAnsiTheme="majorBidi" w:cstheme="majorBidi"/>
          <w:color w:val="000000"/>
          <w:sz w:val="24"/>
          <w:szCs w:val="24"/>
        </w:rPr>
        <w:t>ekerti, moral, kepercayaan,</w:t>
      </w:r>
      <w:r w:rsidRPr="00842B82">
        <w:rPr>
          <w:rFonts w:asciiTheme="majorBidi" w:hAnsiTheme="majorBidi" w:cstheme="majorBidi"/>
          <w:color w:val="000000"/>
          <w:sz w:val="24"/>
          <w:szCs w:val="24"/>
        </w:rPr>
        <w:t xml:space="preserve"> di dalam suku Mandar di tekankan bahwa, jika menjumpai seseorang membicarakan hal-hal baik dengan penuh keyakinan maka itu sumber omongannya dari Tuhan atau Allah SWT.</w:t>
      </w:r>
    </w:p>
    <w:p w:rsidR="000A00AE" w:rsidRDefault="000A00AE" w:rsidP="000A00AE">
      <w:pPr>
        <w:pStyle w:val="FootnoteText"/>
        <w:numPr>
          <w:ilvl w:val="0"/>
          <w:numId w:val="17"/>
        </w:numPr>
        <w:jc w:val="both"/>
        <w:rPr>
          <w:rFonts w:asciiTheme="majorBidi" w:hAnsiTheme="majorBidi" w:cstheme="majorBidi"/>
          <w:i/>
          <w:iCs/>
          <w:color w:val="000000"/>
          <w:sz w:val="24"/>
          <w:szCs w:val="24"/>
          <w:lang w:val="en-US"/>
        </w:rPr>
      </w:pPr>
      <w:r w:rsidRPr="005E3EFA">
        <w:rPr>
          <w:rFonts w:asciiTheme="majorBidi" w:hAnsiTheme="majorBidi" w:cstheme="majorBidi"/>
          <w:i/>
          <w:iCs/>
          <w:color w:val="000000"/>
          <w:sz w:val="24"/>
          <w:szCs w:val="24"/>
        </w:rPr>
        <w:t>Semata dipecoa pau lao diparatta rupa tau, sawa pauri tia menjari uru assitalian, jaramminna alawe, iamo tu-u mua maitaitau to-mappau anu to-ngan anna nayakini iamo paunna-puang, sawa pau tongan anna macoa iamo anu pole puang.</w:t>
      </w:r>
    </w:p>
    <w:p w:rsidR="000A00AE" w:rsidRPr="005E3EFA" w:rsidRDefault="000A00AE" w:rsidP="000A00AE">
      <w:pPr>
        <w:pStyle w:val="FootnoteText"/>
        <w:ind w:left="720" w:firstLine="720"/>
        <w:jc w:val="both"/>
        <w:rPr>
          <w:rFonts w:asciiTheme="majorBidi" w:hAnsiTheme="majorBidi" w:cstheme="majorBidi"/>
          <w:color w:val="000000"/>
          <w:sz w:val="24"/>
          <w:szCs w:val="24"/>
        </w:rPr>
      </w:pPr>
      <w:proofErr w:type="gramStart"/>
      <w:r w:rsidRPr="000A00AE">
        <w:rPr>
          <w:rFonts w:asciiTheme="majorBidi" w:hAnsiTheme="majorBidi" w:cstheme="majorBidi"/>
          <w:color w:val="000000"/>
          <w:sz w:val="24"/>
          <w:szCs w:val="24"/>
          <w:lang w:val="en-US"/>
        </w:rPr>
        <w:t>Maksudnya :</w:t>
      </w:r>
      <w:proofErr w:type="gramEnd"/>
      <w:r>
        <w:rPr>
          <w:rFonts w:asciiTheme="majorBidi" w:hAnsiTheme="majorBidi" w:cstheme="majorBidi"/>
          <w:color w:val="000000"/>
          <w:sz w:val="24"/>
          <w:szCs w:val="24"/>
          <w:lang w:val="en-US"/>
        </w:rPr>
        <w:t xml:space="preserve"> </w:t>
      </w:r>
      <w:r w:rsidRPr="005E3EFA">
        <w:rPr>
          <w:rFonts w:asciiTheme="majorBidi" w:hAnsiTheme="majorBidi" w:cstheme="majorBidi"/>
          <w:color w:val="000000"/>
          <w:sz w:val="24"/>
          <w:szCs w:val="24"/>
        </w:rPr>
        <w:t>atur dan perbaiki perkataan kepada seseorang, sebab perkataan sebagai awal tonggak silaturahmi, perkataan pula sebagai cerminan diri maka siapa yang mengenal dirinya maka mengenal pula Tuhan-Nya, jika perna melihat seseorang membicarakan kebenaran dengan penuh keyakinan dan benar lalu baik, itulah benar bahwa pesan-pesan tersebut betul datang dari Tuhan.</w:t>
      </w:r>
    </w:p>
    <w:p w:rsidR="000A00AE" w:rsidRPr="00842B82" w:rsidRDefault="000A00AE" w:rsidP="000A00AE">
      <w:pPr>
        <w:pStyle w:val="FootnoteText"/>
        <w:numPr>
          <w:ilvl w:val="0"/>
          <w:numId w:val="17"/>
        </w:numPr>
        <w:jc w:val="both"/>
        <w:rPr>
          <w:rFonts w:asciiTheme="majorBidi" w:hAnsiTheme="majorBidi" w:cstheme="majorBidi"/>
          <w:i/>
          <w:iCs/>
          <w:color w:val="000000"/>
          <w:sz w:val="24"/>
          <w:szCs w:val="24"/>
        </w:rPr>
      </w:pPr>
      <w:r w:rsidRPr="005E3EFA">
        <w:rPr>
          <w:rFonts w:asciiTheme="majorBidi" w:hAnsiTheme="majorBidi" w:cstheme="majorBidi"/>
          <w:i/>
          <w:iCs/>
          <w:color w:val="000000"/>
          <w:sz w:val="24"/>
          <w:szCs w:val="24"/>
        </w:rPr>
        <w:t>Puang-alla ta-ala maita muhamma naita</w:t>
      </w:r>
    </w:p>
    <w:p w:rsidR="000A00AE" w:rsidRDefault="000A00AE" w:rsidP="000A00AE">
      <w:pPr>
        <w:pStyle w:val="FootnoteText"/>
        <w:ind w:left="720" w:firstLine="540"/>
        <w:jc w:val="both"/>
        <w:rPr>
          <w:rFonts w:asciiTheme="majorBidi" w:hAnsiTheme="majorBidi" w:cstheme="majorBidi"/>
          <w:color w:val="000000"/>
          <w:sz w:val="24"/>
          <w:szCs w:val="24"/>
          <w:lang w:val="en-US"/>
        </w:rPr>
      </w:pPr>
      <w:proofErr w:type="gramStart"/>
      <w:r>
        <w:rPr>
          <w:rFonts w:asciiTheme="majorBidi" w:hAnsiTheme="majorBidi" w:cstheme="majorBidi"/>
          <w:color w:val="000000"/>
          <w:sz w:val="24"/>
          <w:szCs w:val="24"/>
          <w:lang w:val="en-US"/>
        </w:rPr>
        <w:t>Maksudnya :</w:t>
      </w:r>
      <w:proofErr w:type="gramEnd"/>
      <w:r>
        <w:rPr>
          <w:rFonts w:asciiTheme="majorBidi" w:hAnsiTheme="majorBidi" w:cstheme="majorBidi"/>
          <w:color w:val="000000"/>
          <w:sz w:val="24"/>
          <w:szCs w:val="24"/>
          <w:lang w:val="en-US"/>
        </w:rPr>
        <w:t xml:space="preserve"> </w:t>
      </w:r>
      <w:r w:rsidRPr="005E3EFA">
        <w:rPr>
          <w:rFonts w:asciiTheme="majorBidi" w:hAnsiTheme="majorBidi" w:cstheme="majorBidi"/>
          <w:color w:val="000000"/>
          <w:sz w:val="24"/>
          <w:szCs w:val="24"/>
        </w:rPr>
        <w:t>.segenap penuh keyakinan sebagai ilmu leluhur dan pengetahuan kedekatan hati, pikiran dan semua elemen tubuh dalam menyonsong jalan kepada ke-Tuhan-an. Tuhan telah mengutus (Muhammad) penjelasan tentang kebenaran dan jalan kesucian.</w:t>
      </w:r>
    </w:p>
    <w:p w:rsidR="000A00AE" w:rsidRPr="000A00AE" w:rsidRDefault="000A00AE" w:rsidP="000A00AE">
      <w:pPr>
        <w:pStyle w:val="FootnoteText"/>
        <w:numPr>
          <w:ilvl w:val="0"/>
          <w:numId w:val="17"/>
        </w:numPr>
        <w:jc w:val="both"/>
        <w:rPr>
          <w:rFonts w:asciiTheme="majorBidi" w:hAnsiTheme="majorBidi" w:cstheme="majorBidi"/>
          <w:color w:val="000000"/>
          <w:sz w:val="24"/>
          <w:szCs w:val="24"/>
          <w:lang w:val="en-US"/>
        </w:rPr>
      </w:pPr>
      <w:r w:rsidRPr="005E3EFA">
        <w:rPr>
          <w:rFonts w:asciiTheme="majorBidi" w:hAnsiTheme="majorBidi" w:cstheme="majorBidi"/>
          <w:i/>
          <w:iCs/>
          <w:color w:val="000000"/>
          <w:sz w:val="24"/>
          <w:szCs w:val="24"/>
        </w:rPr>
        <w:t>Ma-pau alang keccu alangmu mua alang kayyang alanggu</w:t>
      </w:r>
    </w:p>
    <w:p w:rsidR="000A00AE" w:rsidRDefault="000A00AE" w:rsidP="000A00AE">
      <w:pPr>
        <w:pStyle w:val="FootnoteText"/>
        <w:ind w:left="720" w:firstLine="720"/>
        <w:jc w:val="both"/>
        <w:rPr>
          <w:rFonts w:asciiTheme="majorBidi" w:hAnsiTheme="majorBidi" w:cstheme="majorBidi"/>
          <w:color w:val="000000"/>
          <w:sz w:val="24"/>
          <w:szCs w:val="24"/>
          <w:lang w:val="en-US"/>
        </w:rPr>
      </w:pPr>
      <w:proofErr w:type="gramStart"/>
      <w:r w:rsidRPr="000A00AE">
        <w:rPr>
          <w:rFonts w:asciiTheme="majorBidi" w:hAnsiTheme="majorBidi" w:cstheme="majorBidi"/>
          <w:color w:val="000000"/>
          <w:sz w:val="24"/>
          <w:szCs w:val="24"/>
          <w:lang w:val="en-US"/>
        </w:rPr>
        <w:lastRenderedPageBreak/>
        <w:t>Maksudnya :</w:t>
      </w:r>
      <w:proofErr w:type="gramEnd"/>
      <w:r w:rsidRPr="000A00AE">
        <w:rPr>
          <w:rFonts w:asciiTheme="majorBidi" w:hAnsiTheme="majorBidi" w:cstheme="majorBidi"/>
          <w:color w:val="000000"/>
          <w:sz w:val="24"/>
          <w:szCs w:val="24"/>
          <w:lang w:val="en-US"/>
        </w:rPr>
        <w:t xml:space="preserve"> </w:t>
      </w:r>
      <w:r w:rsidRPr="00842B82">
        <w:rPr>
          <w:rFonts w:asciiTheme="majorBidi" w:hAnsiTheme="majorBidi" w:cstheme="majorBidi"/>
          <w:color w:val="000000"/>
          <w:sz w:val="24"/>
          <w:szCs w:val="24"/>
          <w:lang w:val="en-US"/>
        </w:rPr>
        <w:t xml:space="preserve">Mengkaji </w:t>
      </w:r>
      <w:r>
        <w:rPr>
          <w:rFonts w:asciiTheme="majorBidi" w:hAnsiTheme="majorBidi" w:cstheme="majorBidi"/>
          <w:color w:val="000000"/>
          <w:sz w:val="24"/>
          <w:szCs w:val="24"/>
          <w:lang w:val="en-US"/>
        </w:rPr>
        <w:t xml:space="preserve">segala sesuatu yang telah di jangkau oleh manusia (alam kecil) itu sepenuhnya telah manusia banyak mengetahuinya. </w:t>
      </w:r>
      <w:proofErr w:type="gramStart"/>
      <w:r>
        <w:rPr>
          <w:rFonts w:asciiTheme="majorBidi" w:hAnsiTheme="majorBidi" w:cstheme="majorBidi"/>
          <w:color w:val="000000"/>
          <w:sz w:val="24"/>
          <w:szCs w:val="24"/>
          <w:lang w:val="en-US"/>
        </w:rPr>
        <w:t>Sedangkan dalam ilmu seluruh jagat raya yang seisinya, telah menjadi sepenuhnya dalam jangkauan Allah SWT.</w:t>
      </w:r>
      <w:proofErr w:type="gramEnd"/>
    </w:p>
    <w:p w:rsidR="000A00AE" w:rsidRPr="000A00AE" w:rsidRDefault="000A00AE" w:rsidP="005D6666">
      <w:pPr>
        <w:pStyle w:val="FootnoteText"/>
        <w:ind w:left="1080"/>
        <w:jc w:val="both"/>
        <w:rPr>
          <w:rFonts w:asciiTheme="majorBidi" w:hAnsiTheme="majorBidi" w:cstheme="majorBidi"/>
          <w:color w:val="000000"/>
          <w:sz w:val="24"/>
          <w:szCs w:val="24"/>
        </w:rPr>
      </w:pPr>
      <w:r w:rsidRPr="00D56C9C">
        <w:rPr>
          <w:rFonts w:asciiTheme="majorBidi" w:hAnsiTheme="majorBidi" w:cstheme="majorBidi"/>
          <w:b/>
          <w:bCs/>
          <w:i/>
          <w:iCs/>
          <w:sz w:val="24"/>
          <w:szCs w:val="24"/>
        </w:rPr>
        <w:t xml:space="preserve">Pappasang </w:t>
      </w:r>
      <w:r w:rsidRPr="00D56C9C">
        <w:rPr>
          <w:rFonts w:asciiTheme="majorBidi" w:hAnsiTheme="majorBidi" w:cstheme="majorBidi"/>
          <w:b/>
          <w:bCs/>
          <w:sz w:val="24"/>
          <w:szCs w:val="24"/>
        </w:rPr>
        <w:t xml:space="preserve">  </w:t>
      </w:r>
      <w:r w:rsidRPr="00D56C9C">
        <w:rPr>
          <w:rFonts w:asciiTheme="majorBidi" w:hAnsiTheme="majorBidi" w:cstheme="majorBidi"/>
          <w:b/>
          <w:bCs/>
          <w:sz w:val="24"/>
          <w:szCs w:val="24"/>
          <w:lang w:val="en-US"/>
        </w:rPr>
        <w:t>To-mawuweng</w:t>
      </w:r>
    </w:p>
    <w:p w:rsidR="000A00AE" w:rsidRPr="005D6666" w:rsidRDefault="005D6666" w:rsidP="005D6666">
      <w:pPr>
        <w:pStyle w:val="FootnoteText"/>
        <w:numPr>
          <w:ilvl w:val="0"/>
          <w:numId w:val="17"/>
        </w:numPr>
        <w:jc w:val="both"/>
        <w:rPr>
          <w:rFonts w:asciiTheme="majorBidi" w:hAnsiTheme="majorBidi" w:cstheme="majorBidi"/>
          <w:i/>
          <w:iCs/>
          <w:color w:val="000000"/>
          <w:sz w:val="24"/>
          <w:szCs w:val="24"/>
        </w:rPr>
      </w:pPr>
      <w:r w:rsidRPr="005E3EFA">
        <w:rPr>
          <w:rFonts w:asciiTheme="majorBidi" w:hAnsiTheme="majorBidi" w:cstheme="majorBidi"/>
          <w:i/>
          <w:iCs/>
          <w:color w:val="000000"/>
          <w:sz w:val="24"/>
          <w:szCs w:val="24"/>
        </w:rPr>
        <w:t>Muadiang pappirio-rio dapario bega, Muadiang pappesara-sara dapasara bega, pasirua-ruai</w:t>
      </w:r>
      <w:r>
        <w:rPr>
          <w:rFonts w:asciiTheme="majorBidi" w:hAnsiTheme="majorBidi" w:cstheme="majorBidi"/>
          <w:i/>
          <w:iCs/>
          <w:color w:val="000000"/>
          <w:sz w:val="24"/>
          <w:szCs w:val="24"/>
          <w:lang w:val="en-US"/>
        </w:rPr>
        <w:t>.</w:t>
      </w:r>
    </w:p>
    <w:p w:rsidR="00FB1758" w:rsidRPr="00F41320" w:rsidRDefault="005D6666" w:rsidP="00FB1758">
      <w:pPr>
        <w:pStyle w:val="FootnoteText"/>
        <w:ind w:left="720" w:firstLine="540"/>
        <w:jc w:val="both"/>
        <w:rPr>
          <w:rFonts w:asciiTheme="majorBidi" w:hAnsiTheme="majorBidi" w:cstheme="majorBidi"/>
          <w:color w:val="000000"/>
          <w:sz w:val="24"/>
          <w:szCs w:val="24"/>
          <w:lang w:val="en-US"/>
        </w:rPr>
      </w:pPr>
      <w:proofErr w:type="gramStart"/>
      <w:r w:rsidRPr="005D6666">
        <w:rPr>
          <w:rFonts w:asciiTheme="majorBidi" w:hAnsiTheme="majorBidi" w:cstheme="majorBidi"/>
          <w:color w:val="000000"/>
          <w:sz w:val="24"/>
          <w:szCs w:val="24"/>
          <w:lang w:val="en-US"/>
        </w:rPr>
        <w:t>Maksudnya :</w:t>
      </w:r>
      <w:proofErr w:type="gramEnd"/>
      <w:r w:rsidR="00FB1758">
        <w:rPr>
          <w:rFonts w:asciiTheme="majorBidi" w:hAnsiTheme="majorBidi" w:cstheme="majorBidi"/>
          <w:color w:val="000000"/>
          <w:sz w:val="24"/>
          <w:szCs w:val="24"/>
          <w:lang w:val="en-US"/>
        </w:rPr>
        <w:t xml:space="preserve"> </w:t>
      </w:r>
      <w:r w:rsidR="00FB1758" w:rsidRPr="00F41320">
        <w:rPr>
          <w:rFonts w:asciiTheme="majorBidi" w:hAnsiTheme="majorBidi" w:cstheme="majorBidi"/>
          <w:color w:val="000000"/>
          <w:sz w:val="24"/>
          <w:szCs w:val="24"/>
          <w:lang w:val="en-US"/>
        </w:rPr>
        <w:t>Masyarakat dalam riang gembira</w:t>
      </w:r>
      <w:r w:rsidR="00FB1758">
        <w:rPr>
          <w:rFonts w:asciiTheme="majorBidi" w:hAnsiTheme="majorBidi" w:cstheme="majorBidi"/>
          <w:color w:val="000000"/>
          <w:sz w:val="24"/>
          <w:szCs w:val="24"/>
          <w:lang w:val="en-US"/>
        </w:rPr>
        <w:t xml:space="preserve"> di tekankan jangan terlalu eforia, begitupun saat dalam menghadapi segala cobaan derita, musibah, jangan pula terlalu bersedih. </w:t>
      </w:r>
      <w:proofErr w:type="gramStart"/>
      <w:r w:rsidR="00FB1758">
        <w:rPr>
          <w:rFonts w:asciiTheme="majorBidi" w:hAnsiTheme="majorBidi" w:cstheme="majorBidi"/>
          <w:color w:val="000000"/>
          <w:sz w:val="24"/>
          <w:szCs w:val="24"/>
          <w:lang w:val="en-US"/>
        </w:rPr>
        <w:t>Semua ada batasan agar tetap dapat mengjaga ke stabilan seperti kewarasan dan tetap isiqomah.</w:t>
      </w:r>
      <w:proofErr w:type="gramEnd"/>
    </w:p>
    <w:p w:rsidR="00FB1758" w:rsidRPr="00FB1758" w:rsidRDefault="00FB1758" w:rsidP="00FB1758">
      <w:pPr>
        <w:pStyle w:val="FootnoteText"/>
        <w:numPr>
          <w:ilvl w:val="0"/>
          <w:numId w:val="17"/>
        </w:numPr>
        <w:jc w:val="both"/>
        <w:rPr>
          <w:rFonts w:asciiTheme="majorBidi" w:hAnsiTheme="majorBidi" w:cstheme="majorBidi"/>
          <w:i/>
          <w:iCs/>
          <w:color w:val="000000"/>
          <w:sz w:val="24"/>
          <w:szCs w:val="24"/>
        </w:rPr>
      </w:pPr>
      <w:r w:rsidRPr="005E3EFA">
        <w:rPr>
          <w:rFonts w:asciiTheme="majorBidi" w:hAnsiTheme="majorBidi" w:cstheme="majorBidi"/>
          <w:i/>
          <w:iCs/>
          <w:color w:val="000000"/>
          <w:sz w:val="24"/>
          <w:szCs w:val="24"/>
        </w:rPr>
        <w:t>Mesai tia tau, tau-tau ri tia maiqdi</w:t>
      </w:r>
    </w:p>
    <w:p w:rsidR="00FB1758" w:rsidRPr="00FB1758" w:rsidRDefault="00FB1758" w:rsidP="00FB1758">
      <w:pPr>
        <w:pStyle w:val="FootnoteText"/>
        <w:ind w:left="1080"/>
        <w:jc w:val="both"/>
        <w:rPr>
          <w:rFonts w:asciiTheme="majorBidi" w:hAnsiTheme="majorBidi" w:cstheme="majorBidi"/>
          <w:color w:val="000000"/>
          <w:sz w:val="24"/>
          <w:szCs w:val="24"/>
        </w:rPr>
      </w:pPr>
      <w:proofErr w:type="gramStart"/>
      <w:r w:rsidRPr="00FB1758">
        <w:rPr>
          <w:rFonts w:asciiTheme="majorBidi" w:hAnsiTheme="majorBidi" w:cstheme="majorBidi"/>
          <w:color w:val="000000"/>
          <w:sz w:val="24"/>
          <w:szCs w:val="24"/>
          <w:lang w:val="en-US"/>
        </w:rPr>
        <w:t>Maksudnya :</w:t>
      </w:r>
      <w:proofErr w:type="gramEnd"/>
      <w:r>
        <w:rPr>
          <w:rFonts w:asciiTheme="majorBidi" w:hAnsiTheme="majorBidi" w:cstheme="majorBidi"/>
          <w:color w:val="000000"/>
          <w:sz w:val="24"/>
          <w:szCs w:val="24"/>
          <w:lang w:val="en-US"/>
        </w:rPr>
        <w:t xml:space="preserve"> hanya ada satu manusia, selebihnya hanyalah bayang-bayang di sebabkan oleh manusia dalam keseharian tidak mempraktekan, mencerminkan kemanusian. </w:t>
      </w:r>
      <w:proofErr w:type="gramStart"/>
      <w:r>
        <w:rPr>
          <w:rFonts w:asciiTheme="majorBidi" w:hAnsiTheme="majorBidi" w:cstheme="majorBidi"/>
          <w:color w:val="000000"/>
          <w:sz w:val="24"/>
          <w:szCs w:val="24"/>
          <w:lang w:val="en-US"/>
        </w:rPr>
        <w:t>Baik sesama manusia, terhadap tumbuhan, hewan dan pada umumnya alam.</w:t>
      </w:r>
      <w:proofErr w:type="gramEnd"/>
    </w:p>
    <w:p w:rsidR="005D6666" w:rsidRPr="00FB1758" w:rsidRDefault="00FB1758" w:rsidP="00FB1758">
      <w:pPr>
        <w:pStyle w:val="FootnoteText"/>
        <w:numPr>
          <w:ilvl w:val="0"/>
          <w:numId w:val="17"/>
        </w:numPr>
        <w:jc w:val="both"/>
        <w:rPr>
          <w:rFonts w:asciiTheme="majorBidi" w:hAnsiTheme="majorBidi" w:cstheme="majorBidi"/>
          <w:color w:val="000000"/>
          <w:sz w:val="24"/>
          <w:szCs w:val="24"/>
          <w:lang w:val="en-US"/>
        </w:rPr>
      </w:pPr>
      <w:r w:rsidRPr="005E3EFA">
        <w:rPr>
          <w:rFonts w:asciiTheme="majorBidi" w:hAnsiTheme="majorBidi" w:cstheme="majorBidi"/>
          <w:i/>
          <w:iCs/>
          <w:color w:val="000000"/>
          <w:sz w:val="24"/>
          <w:szCs w:val="24"/>
        </w:rPr>
        <w:t>nasiolangan carita diangdua puppusna, mua anding nasiolangan andandian puppusna</w:t>
      </w:r>
      <w:r>
        <w:rPr>
          <w:rFonts w:asciiTheme="majorBidi" w:hAnsiTheme="majorBidi" w:cstheme="majorBidi"/>
          <w:i/>
          <w:iCs/>
          <w:color w:val="000000"/>
          <w:sz w:val="24"/>
          <w:szCs w:val="24"/>
          <w:lang w:val="en-US"/>
        </w:rPr>
        <w:t>.</w:t>
      </w:r>
    </w:p>
    <w:p w:rsidR="00FB1758" w:rsidRPr="00D36147" w:rsidRDefault="00FB1758" w:rsidP="00FB1758">
      <w:pPr>
        <w:pStyle w:val="FootnoteText"/>
        <w:ind w:left="720" w:firstLine="720"/>
        <w:jc w:val="both"/>
        <w:rPr>
          <w:rFonts w:asciiTheme="majorBidi" w:hAnsiTheme="majorBidi" w:cstheme="majorBidi"/>
          <w:color w:val="000000"/>
          <w:sz w:val="24"/>
          <w:szCs w:val="24"/>
        </w:rPr>
      </w:pPr>
      <w:proofErr w:type="gramStart"/>
      <w:r w:rsidRPr="00FB1758">
        <w:rPr>
          <w:rFonts w:asciiTheme="majorBidi" w:hAnsiTheme="majorBidi" w:cstheme="majorBidi"/>
          <w:color w:val="000000"/>
          <w:sz w:val="24"/>
          <w:szCs w:val="24"/>
          <w:lang w:val="en-US"/>
        </w:rPr>
        <w:t>Maksudnya :</w:t>
      </w:r>
      <w:proofErr w:type="gramEnd"/>
      <w:r>
        <w:rPr>
          <w:rFonts w:asciiTheme="majorBidi" w:hAnsiTheme="majorBidi" w:cstheme="majorBidi"/>
          <w:color w:val="000000"/>
          <w:sz w:val="24"/>
          <w:szCs w:val="24"/>
          <w:lang w:val="en-US"/>
        </w:rPr>
        <w:t xml:space="preserve"> </w:t>
      </w:r>
      <w:r w:rsidRPr="00D36147">
        <w:rPr>
          <w:rFonts w:asciiTheme="majorBidi" w:hAnsiTheme="majorBidi" w:cstheme="majorBidi"/>
          <w:color w:val="000000"/>
          <w:sz w:val="24"/>
          <w:szCs w:val="24"/>
        </w:rPr>
        <w:t>Ilmu yang telah matang tidak pada ranah cerita tapi menjadi perlakuan sehari-hari, jadi ilmu akan tidak ada batasan jangkauannya dan jika hanya pada tataran penjelasan cerita maka itu akan te</w:t>
      </w:r>
      <w:r>
        <w:rPr>
          <w:rFonts w:asciiTheme="majorBidi" w:hAnsiTheme="majorBidi" w:cstheme="majorBidi"/>
          <w:color w:val="000000"/>
          <w:sz w:val="24"/>
          <w:szCs w:val="24"/>
        </w:rPr>
        <w:t>rbatas disebabkan adanya kuran</w:t>
      </w:r>
      <w:r w:rsidRPr="00D36147">
        <w:rPr>
          <w:rFonts w:asciiTheme="majorBidi" w:hAnsiTheme="majorBidi" w:cstheme="majorBidi"/>
          <w:color w:val="000000"/>
          <w:sz w:val="24"/>
          <w:szCs w:val="24"/>
        </w:rPr>
        <w:t xml:space="preserve">g pepahaman, bisa terdapat kekeliruan, </w:t>
      </w:r>
    </w:p>
    <w:p w:rsidR="00FB1758" w:rsidRPr="00FB1758" w:rsidRDefault="00FB1758" w:rsidP="00FB1758">
      <w:pPr>
        <w:pStyle w:val="FootnoteText"/>
        <w:numPr>
          <w:ilvl w:val="0"/>
          <w:numId w:val="17"/>
        </w:numPr>
        <w:jc w:val="both"/>
        <w:rPr>
          <w:rFonts w:asciiTheme="majorBidi" w:hAnsiTheme="majorBidi" w:cstheme="majorBidi"/>
          <w:i/>
          <w:iCs/>
          <w:color w:val="000000"/>
          <w:sz w:val="24"/>
          <w:szCs w:val="24"/>
        </w:rPr>
      </w:pPr>
      <w:r w:rsidRPr="005E3EFA">
        <w:rPr>
          <w:rFonts w:asciiTheme="majorBidi" w:hAnsiTheme="majorBidi" w:cstheme="majorBidi"/>
          <w:i/>
          <w:iCs/>
          <w:color w:val="000000"/>
          <w:sz w:val="24"/>
          <w:szCs w:val="24"/>
        </w:rPr>
        <w:t>Marondonna duambongi kambe da-a mamba masuppei sara.</w:t>
      </w:r>
    </w:p>
    <w:p w:rsidR="00FB1758" w:rsidRPr="003E1652" w:rsidRDefault="00FB1758" w:rsidP="003419F3">
      <w:pPr>
        <w:pStyle w:val="FootnoteText"/>
        <w:ind w:left="720" w:firstLine="720"/>
        <w:jc w:val="both"/>
        <w:rPr>
          <w:rFonts w:asciiTheme="majorBidi" w:hAnsiTheme="majorBidi" w:cstheme="majorBidi"/>
          <w:color w:val="000000"/>
          <w:sz w:val="24"/>
          <w:szCs w:val="24"/>
        </w:rPr>
      </w:pPr>
      <w:r w:rsidRPr="003419F3">
        <w:rPr>
          <w:rFonts w:asciiTheme="majorBidi" w:hAnsiTheme="majorBidi" w:cstheme="majorBidi"/>
          <w:color w:val="000000"/>
          <w:sz w:val="24"/>
          <w:szCs w:val="24"/>
        </w:rPr>
        <w:t xml:space="preserve">Maksudnya : </w:t>
      </w:r>
      <w:r w:rsidR="003419F3" w:rsidRPr="00C31E03">
        <w:rPr>
          <w:rFonts w:asciiTheme="majorBidi" w:hAnsiTheme="majorBidi" w:cstheme="majorBidi"/>
          <w:color w:val="000000"/>
          <w:sz w:val="24"/>
          <w:szCs w:val="24"/>
        </w:rPr>
        <w:t>besok atau lusa jangan perna mencari ma</w:t>
      </w:r>
      <w:r w:rsidR="003419F3">
        <w:rPr>
          <w:rFonts w:asciiTheme="majorBidi" w:hAnsiTheme="majorBidi" w:cstheme="majorBidi"/>
          <w:color w:val="000000"/>
          <w:sz w:val="24"/>
          <w:szCs w:val="24"/>
        </w:rPr>
        <w:t>salah kepada siapa saja, dan us</w:t>
      </w:r>
      <w:r w:rsidR="003419F3" w:rsidRPr="00C31E03">
        <w:rPr>
          <w:rFonts w:asciiTheme="majorBidi" w:hAnsiTheme="majorBidi" w:cstheme="majorBidi"/>
          <w:color w:val="000000"/>
          <w:sz w:val="24"/>
          <w:szCs w:val="24"/>
        </w:rPr>
        <w:t>a</w:t>
      </w:r>
      <w:r w:rsidR="003419F3" w:rsidRPr="003419F3">
        <w:rPr>
          <w:rFonts w:asciiTheme="majorBidi" w:hAnsiTheme="majorBidi" w:cstheme="majorBidi"/>
          <w:color w:val="000000"/>
          <w:sz w:val="24"/>
          <w:szCs w:val="24"/>
        </w:rPr>
        <w:t>ha</w:t>
      </w:r>
      <w:r w:rsidR="003419F3" w:rsidRPr="00C31E03">
        <w:rPr>
          <w:rFonts w:asciiTheme="majorBidi" w:hAnsiTheme="majorBidi" w:cstheme="majorBidi"/>
          <w:color w:val="000000"/>
          <w:sz w:val="24"/>
          <w:szCs w:val="24"/>
        </w:rPr>
        <w:t>kan selalu berupa menghindari sara atau cekcok maupun perkelahian sama s</w:t>
      </w:r>
      <w:r w:rsidR="003419F3" w:rsidRPr="003419F3">
        <w:rPr>
          <w:rFonts w:asciiTheme="majorBidi" w:hAnsiTheme="majorBidi" w:cstheme="majorBidi"/>
          <w:color w:val="000000"/>
          <w:sz w:val="24"/>
          <w:szCs w:val="24"/>
        </w:rPr>
        <w:t>e</w:t>
      </w:r>
      <w:r w:rsidR="003419F3" w:rsidRPr="00C31E03">
        <w:rPr>
          <w:rFonts w:asciiTheme="majorBidi" w:hAnsiTheme="majorBidi" w:cstheme="majorBidi"/>
          <w:color w:val="000000"/>
          <w:sz w:val="24"/>
          <w:szCs w:val="24"/>
        </w:rPr>
        <w:t>seorang.</w:t>
      </w:r>
    </w:p>
    <w:p w:rsidR="003419F3" w:rsidRPr="003419F3" w:rsidRDefault="003419F3" w:rsidP="003419F3">
      <w:pPr>
        <w:pStyle w:val="FootnoteText"/>
        <w:numPr>
          <w:ilvl w:val="0"/>
          <w:numId w:val="17"/>
        </w:numPr>
        <w:jc w:val="both"/>
        <w:rPr>
          <w:rFonts w:asciiTheme="majorBidi" w:hAnsiTheme="majorBidi" w:cstheme="majorBidi"/>
          <w:i/>
          <w:iCs/>
          <w:color w:val="000000"/>
          <w:sz w:val="24"/>
          <w:szCs w:val="24"/>
        </w:rPr>
      </w:pPr>
      <w:r w:rsidRPr="005E3EFA">
        <w:rPr>
          <w:rFonts w:asciiTheme="majorBidi" w:hAnsiTheme="majorBidi" w:cstheme="majorBidi"/>
          <w:i/>
          <w:iCs/>
          <w:color w:val="000000"/>
          <w:sz w:val="24"/>
          <w:szCs w:val="24"/>
        </w:rPr>
        <w:t>Muanalamba-lambao pacoapiakkemu</w:t>
      </w:r>
      <w:r>
        <w:rPr>
          <w:rFonts w:asciiTheme="majorBidi" w:hAnsiTheme="majorBidi" w:cstheme="majorBidi"/>
          <w:i/>
          <w:iCs/>
          <w:color w:val="000000"/>
          <w:sz w:val="24"/>
          <w:szCs w:val="24"/>
          <w:lang w:val="en-US"/>
        </w:rPr>
        <w:t>.</w:t>
      </w:r>
    </w:p>
    <w:p w:rsidR="003419F3" w:rsidRPr="003419F3" w:rsidRDefault="003419F3" w:rsidP="003419F3">
      <w:pPr>
        <w:pStyle w:val="FootnoteText"/>
        <w:ind w:left="720" w:firstLine="720"/>
        <w:jc w:val="both"/>
        <w:rPr>
          <w:rFonts w:asciiTheme="majorBidi" w:hAnsiTheme="majorBidi" w:cstheme="majorBidi"/>
          <w:color w:val="000000"/>
          <w:sz w:val="24"/>
          <w:szCs w:val="24"/>
          <w:lang w:val="en-US"/>
        </w:rPr>
      </w:pPr>
      <w:proofErr w:type="gramStart"/>
      <w:r w:rsidRPr="003419F3">
        <w:rPr>
          <w:rFonts w:asciiTheme="majorBidi" w:hAnsiTheme="majorBidi" w:cstheme="majorBidi"/>
          <w:color w:val="000000"/>
          <w:sz w:val="24"/>
          <w:szCs w:val="24"/>
          <w:lang w:val="en-US"/>
        </w:rPr>
        <w:t>Maksudnya :</w:t>
      </w:r>
      <w:proofErr w:type="gramEnd"/>
      <w:r>
        <w:rPr>
          <w:rFonts w:asciiTheme="majorBidi" w:hAnsiTheme="majorBidi" w:cstheme="majorBidi"/>
          <w:color w:val="000000"/>
          <w:sz w:val="24"/>
          <w:szCs w:val="24"/>
          <w:lang w:val="en-US"/>
        </w:rPr>
        <w:t xml:space="preserve"> </w:t>
      </w:r>
      <w:r w:rsidRPr="00C31E03">
        <w:rPr>
          <w:rFonts w:asciiTheme="majorBidi" w:hAnsiTheme="majorBidi" w:cstheme="majorBidi"/>
          <w:color w:val="000000"/>
          <w:sz w:val="24"/>
          <w:szCs w:val="24"/>
          <w:lang w:val="en-US"/>
        </w:rPr>
        <w:t xml:space="preserve">Pesan </w:t>
      </w:r>
      <w:r>
        <w:rPr>
          <w:rFonts w:asciiTheme="majorBidi" w:hAnsiTheme="majorBidi" w:cstheme="majorBidi"/>
          <w:color w:val="000000"/>
          <w:sz w:val="24"/>
          <w:szCs w:val="24"/>
          <w:lang w:val="en-US"/>
        </w:rPr>
        <w:t>orang tua kepada anak, jika ingin bepergian turun dari rumah perbaiki niat, agar di hindarkan dari segala marah bahaya yang ada. Baik itu yang tidak di segaja oleh orang lain, maupun yang di rencanakan orang lain untuk melukai.</w:t>
      </w:r>
    </w:p>
    <w:p w:rsidR="003419F3" w:rsidRPr="003419F3" w:rsidRDefault="003419F3" w:rsidP="003419F3">
      <w:pPr>
        <w:pStyle w:val="FootnoteText"/>
        <w:numPr>
          <w:ilvl w:val="0"/>
          <w:numId w:val="17"/>
        </w:numPr>
        <w:jc w:val="both"/>
        <w:rPr>
          <w:rFonts w:asciiTheme="majorBidi" w:hAnsiTheme="majorBidi" w:cstheme="majorBidi"/>
          <w:i/>
          <w:iCs/>
          <w:color w:val="000000"/>
          <w:sz w:val="24"/>
          <w:szCs w:val="24"/>
        </w:rPr>
      </w:pPr>
      <w:r w:rsidRPr="005E3EFA">
        <w:rPr>
          <w:rFonts w:asciiTheme="majorBidi" w:hAnsiTheme="majorBidi" w:cstheme="majorBidi"/>
          <w:i/>
          <w:iCs/>
          <w:color w:val="000000"/>
          <w:sz w:val="24"/>
          <w:szCs w:val="24"/>
        </w:rPr>
        <w:t>Patturang boyo : dipasiolai jambu uru turana, mua membuai tia silalona macoa.</w:t>
      </w:r>
    </w:p>
    <w:p w:rsidR="003419F3" w:rsidRPr="003419F3" w:rsidRDefault="003419F3" w:rsidP="003419F3">
      <w:pPr>
        <w:pStyle w:val="FootnoteText"/>
        <w:ind w:left="720" w:firstLine="720"/>
        <w:jc w:val="both"/>
        <w:rPr>
          <w:rFonts w:asciiTheme="majorBidi" w:hAnsiTheme="majorBidi" w:cstheme="majorBidi"/>
          <w:color w:val="000000"/>
          <w:sz w:val="24"/>
          <w:szCs w:val="24"/>
          <w:lang w:val="en-US"/>
        </w:rPr>
      </w:pPr>
      <w:proofErr w:type="gramStart"/>
      <w:r w:rsidRPr="003419F3">
        <w:rPr>
          <w:rFonts w:asciiTheme="majorBidi" w:hAnsiTheme="majorBidi" w:cstheme="majorBidi"/>
          <w:color w:val="000000"/>
          <w:sz w:val="24"/>
          <w:szCs w:val="24"/>
          <w:lang w:val="en-US"/>
        </w:rPr>
        <w:t>Maksudnya :</w:t>
      </w:r>
      <w:proofErr w:type="gramEnd"/>
      <w:r>
        <w:rPr>
          <w:rFonts w:asciiTheme="majorBidi" w:hAnsiTheme="majorBidi" w:cstheme="majorBidi"/>
          <w:color w:val="000000"/>
          <w:sz w:val="24"/>
          <w:szCs w:val="24"/>
          <w:lang w:val="en-US"/>
        </w:rPr>
        <w:t xml:space="preserve"> </w:t>
      </w:r>
      <w:r w:rsidRPr="005F1678">
        <w:rPr>
          <w:rFonts w:asciiTheme="majorBidi" w:hAnsiTheme="majorBidi" w:cstheme="majorBidi"/>
          <w:color w:val="000000"/>
          <w:sz w:val="24"/>
          <w:szCs w:val="24"/>
          <w:lang w:val="en-US"/>
        </w:rPr>
        <w:t>Menanam</w:t>
      </w:r>
      <w:r>
        <w:rPr>
          <w:rFonts w:asciiTheme="majorBidi" w:hAnsiTheme="majorBidi" w:cstheme="majorBidi"/>
          <w:color w:val="000000"/>
          <w:sz w:val="24"/>
          <w:szCs w:val="24"/>
          <w:lang w:val="en-US"/>
        </w:rPr>
        <w:t xml:space="preserve"> untuk keberlansungan hidup baik itu menanam untuk penghijauan, maupun untuk kebutuhan produksi makanan. Suku Mandar mempunyai pola perlakuan dalam niatan untuk dapat tanaman tersebut bisa berhasil maka dianggap perlu di niatkan bersama dengan tanaman yang sedari dulu selalu dalam perkembangan sampai panen tetap menghasilkan buah yang baik, seperti untuk menanam labu perlu untuk pertama kali turun tanam di sandingkan dengan jambu agar aura atau sifat erkembangan sampai matang menghasilkan buah yang baik. </w:t>
      </w:r>
    </w:p>
    <w:p w:rsidR="003419F3" w:rsidRDefault="003419F3" w:rsidP="003419F3">
      <w:pPr>
        <w:pStyle w:val="ListParagraph"/>
        <w:widowControl/>
        <w:autoSpaceDE/>
        <w:autoSpaceDN/>
        <w:spacing w:after="200" w:line="276" w:lineRule="auto"/>
        <w:ind w:left="720" w:firstLine="0"/>
        <w:contextualSpacing/>
        <w:jc w:val="both"/>
        <w:rPr>
          <w:rFonts w:asciiTheme="majorBidi" w:hAnsiTheme="majorBidi" w:cstheme="majorBidi"/>
          <w:b/>
          <w:bCs/>
          <w:i/>
          <w:iCs/>
          <w:sz w:val="24"/>
          <w:szCs w:val="24"/>
        </w:rPr>
      </w:pPr>
      <w:r w:rsidRPr="004A3C6B">
        <w:rPr>
          <w:rFonts w:asciiTheme="majorBidi" w:hAnsiTheme="majorBidi" w:cstheme="majorBidi"/>
          <w:b/>
          <w:bCs/>
          <w:i/>
          <w:iCs/>
          <w:sz w:val="24"/>
          <w:szCs w:val="24"/>
        </w:rPr>
        <w:t xml:space="preserve">Pappasang </w:t>
      </w:r>
      <w:r w:rsidRPr="004A3C6B">
        <w:rPr>
          <w:rFonts w:asciiTheme="majorBidi" w:hAnsiTheme="majorBidi" w:cstheme="majorBidi"/>
          <w:b/>
          <w:bCs/>
          <w:sz w:val="24"/>
          <w:szCs w:val="24"/>
        </w:rPr>
        <w:t>Sebagai</w:t>
      </w:r>
      <w:r w:rsidRPr="004A3C6B">
        <w:rPr>
          <w:rFonts w:asciiTheme="majorBidi" w:hAnsiTheme="majorBidi" w:cstheme="majorBidi"/>
          <w:b/>
          <w:bCs/>
          <w:i/>
          <w:iCs/>
          <w:sz w:val="24"/>
          <w:szCs w:val="24"/>
        </w:rPr>
        <w:t xml:space="preserve"> Paissangan</w:t>
      </w:r>
    </w:p>
    <w:p w:rsidR="003419F3" w:rsidRPr="003419F3" w:rsidRDefault="003419F3" w:rsidP="003419F3">
      <w:pPr>
        <w:pStyle w:val="FootnoteText"/>
        <w:numPr>
          <w:ilvl w:val="0"/>
          <w:numId w:val="17"/>
        </w:numPr>
        <w:jc w:val="both"/>
        <w:rPr>
          <w:rFonts w:asciiTheme="majorBidi" w:hAnsiTheme="majorBidi" w:cstheme="majorBidi"/>
          <w:i/>
          <w:iCs/>
          <w:color w:val="000000"/>
          <w:sz w:val="24"/>
          <w:szCs w:val="24"/>
        </w:rPr>
      </w:pPr>
      <w:r w:rsidRPr="005E3EFA">
        <w:rPr>
          <w:rFonts w:asciiTheme="majorBidi" w:hAnsiTheme="majorBidi" w:cstheme="majorBidi"/>
          <w:i/>
          <w:iCs/>
          <w:color w:val="000000"/>
          <w:sz w:val="24"/>
          <w:szCs w:val="24"/>
        </w:rPr>
        <w:t>Da-a pieakke mua diang dua kurang dibatang alawemu</w:t>
      </w:r>
      <w:r>
        <w:rPr>
          <w:rFonts w:asciiTheme="majorBidi" w:hAnsiTheme="majorBidi" w:cstheme="majorBidi"/>
          <w:i/>
          <w:iCs/>
          <w:color w:val="000000"/>
          <w:sz w:val="24"/>
          <w:szCs w:val="24"/>
          <w:lang w:val="en-US"/>
        </w:rPr>
        <w:t>.</w:t>
      </w:r>
    </w:p>
    <w:p w:rsidR="003419F3" w:rsidRPr="003C47D8" w:rsidRDefault="003419F3" w:rsidP="003419F3">
      <w:pPr>
        <w:pStyle w:val="FootnoteText"/>
        <w:ind w:left="720" w:firstLine="720"/>
        <w:jc w:val="both"/>
        <w:rPr>
          <w:rFonts w:asciiTheme="majorBidi" w:hAnsiTheme="majorBidi" w:cstheme="majorBidi"/>
          <w:color w:val="000000"/>
          <w:sz w:val="24"/>
          <w:szCs w:val="24"/>
        </w:rPr>
      </w:pPr>
      <w:proofErr w:type="gramStart"/>
      <w:r w:rsidRPr="003419F3">
        <w:rPr>
          <w:rFonts w:asciiTheme="majorBidi" w:hAnsiTheme="majorBidi" w:cstheme="majorBidi"/>
          <w:color w:val="000000"/>
          <w:sz w:val="24"/>
          <w:szCs w:val="24"/>
          <w:lang w:val="en-US"/>
        </w:rPr>
        <w:t>Maksudnya :</w:t>
      </w:r>
      <w:proofErr w:type="gramEnd"/>
      <w:r w:rsidRPr="003419F3">
        <w:rPr>
          <w:rFonts w:asciiTheme="majorBidi" w:hAnsiTheme="majorBidi" w:cstheme="majorBidi"/>
          <w:color w:val="000000"/>
          <w:sz w:val="24"/>
          <w:szCs w:val="24"/>
          <w:lang w:val="en-US"/>
        </w:rPr>
        <w:t xml:space="preserve"> </w:t>
      </w:r>
      <w:r w:rsidRPr="003C47D8">
        <w:rPr>
          <w:rFonts w:asciiTheme="majorBidi" w:hAnsiTheme="majorBidi" w:cstheme="majorBidi"/>
          <w:color w:val="000000"/>
          <w:sz w:val="24"/>
          <w:szCs w:val="24"/>
          <w:lang w:val="en-US"/>
        </w:rPr>
        <w:t xml:space="preserve">Ilmu </w:t>
      </w:r>
      <w:r>
        <w:rPr>
          <w:rFonts w:asciiTheme="majorBidi" w:hAnsiTheme="majorBidi" w:cstheme="majorBidi"/>
          <w:color w:val="000000"/>
          <w:sz w:val="24"/>
          <w:szCs w:val="24"/>
          <w:lang w:val="en-US"/>
        </w:rPr>
        <w:t>pesan spiritual selalu di amanahkan pada anak maupun saudara agar melakukan langka-langka mempraktekan tentang bertanya pada diri sendiri dan cek seluruh tubuh kesiapan untuk bepergian.</w:t>
      </w:r>
    </w:p>
    <w:p w:rsidR="003419F3" w:rsidRPr="003419F3" w:rsidRDefault="003419F3" w:rsidP="003419F3">
      <w:pPr>
        <w:pStyle w:val="FootnoteText"/>
        <w:numPr>
          <w:ilvl w:val="0"/>
          <w:numId w:val="17"/>
        </w:numPr>
        <w:jc w:val="both"/>
        <w:rPr>
          <w:rFonts w:asciiTheme="majorBidi" w:hAnsiTheme="majorBidi" w:cstheme="majorBidi"/>
          <w:i/>
          <w:iCs/>
          <w:color w:val="000000"/>
          <w:sz w:val="24"/>
          <w:szCs w:val="24"/>
        </w:rPr>
      </w:pPr>
      <w:r w:rsidRPr="005E3EFA">
        <w:rPr>
          <w:rFonts w:asciiTheme="majorBidi" w:hAnsiTheme="majorBidi" w:cstheme="majorBidi"/>
          <w:i/>
          <w:iCs/>
          <w:color w:val="000000"/>
          <w:sz w:val="24"/>
          <w:szCs w:val="24"/>
        </w:rPr>
        <w:t>Pacoa pappepaccingmu</w:t>
      </w:r>
    </w:p>
    <w:p w:rsidR="003419F3" w:rsidRPr="005E3EFA" w:rsidRDefault="003419F3" w:rsidP="003419F3">
      <w:pPr>
        <w:pStyle w:val="FootnoteText"/>
        <w:ind w:left="1080" w:firstLine="360"/>
        <w:jc w:val="both"/>
        <w:rPr>
          <w:rFonts w:asciiTheme="majorBidi" w:hAnsiTheme="majorBidi" w:cstheme="majorBidi"/>
          <w:color w:val="000000"/>
          <w:sz w:val="24"/>
          <w:szCs w:val="24"/>
        </w:rPr>
      </w:pPr>
      <w:r w:rsidRPr="003419F3">
        <w:rPr>
          <w:rFonts w:asciiTheme="majorBidi" w:hAnsiTheme="majorBidi" w:cstheme="majorBidi"/>
          <w:color w:val="000000"/>
          <w:sz w:val="24"/>
          <w:szCs w:val="24"/>
        </w:rPr>
        <w:t xml:space="preserve">Maksudnya : </w:t>
      </w:r>
      <w:r w:rsidRPr="005E3EFA">
        <w:rPr>
          <w:rFonts w:asciiTheme="majorBidi" w:hAnsiTheme="majorBidi" w:cstheme="majorBidi"/>
          <w:color w:val="000000"/>
          <w:sz w:val="24"/>
          <w:szCs w:val="24"/>
        </w:rPr>
        <w:t>segala pembelajaran tentang mengenal diri dan Tuhan semua tergantung pada bagaimana membersikan</w:t>
      </w:r>
      <w:r w:rsidRPr="003419F3">
        <w:rPr>
          <w:rFonts w:asciiTheme="majorBidi" w:hAnsiTheme="majorBidi" w:cstheme="majorBidi"/>
          <w:color w:val="000000"/>
          <w:sz w:val="24"/>
          <w:szCs w:val="24"/>
        </w:rPr>
        <w:t xml:space="preserve"> diri</w:t>
      </w:r>
      <w:r w:rsidRPr="005E3EFA">
        <w:rPr>
          <w:rFonts w:asciiTheme="majorBidi" w:hAnsiTheme="majorBidi" w:cstheme="majorBidi"/>
          <w:color w:val="000000"/>
          <w:sz w:val="24"/>
          <w:szCs w:val="24"/>
        </w:rPr>
        <w:t xml:space="preserve"> Dan yang perlu dibersikan ialah </w:t>
      </w:r>
      <w:r>
        <w:rPr>
          <w:rFonts w:asciiTheme="majorBidi" w:hAnsiTheme="majorBidi" w:cstheme="majorBidi"/>
          <w:color w:val="000000"/>
          <w:sz w:val="24"/>
          <w:szCs w:val="24"/>
        </w:rPr>
        <w:lastRenderedPageBreak/>
        <w:t>tubuh</w:t>
      </w:r>
      <w:r w:rsidRPr="003419F3">
        <w:rPr>
          <w:rFonts w:asciiTheme="majorBidi" w:hAnsiTheme="majorBidi" w:cstheme="majorBidi"/>
          <w:color w:val="000000"/>
          <w:sz w:val="24"/>
          <w:szCs w:val="24"/>
        </w:rPr>
        <w:t>,</w:t>
      </w:r>
      <w:r>
        <w:rPr>
          <w:rFonts w:asciiTheme="majorBidi" w:hAnsiTheme="majorBidi" w:cstheme="majorBidi"/>
          <w:color w:val="000000"/>
          <w:sz w:val="24"/>
          <w:szCs w:val="24"/>
        </w:rPr>
        <w:t xml:space="preserve"> hati </w:t>
      </w:r>
      <w:r w:rsidRPr="003419F3">
        <w:rPr>
          <w:rFonts w:asciiTheme="majorBidi" w:hAnsiTheme="majorBidi" w:cstheme="majorBidi"/>
          <w:color w:val="000000"/>
          <w:sz w:val="24"/>
          <w:szCs w:val="24"/>
        </w:rPr>
        <w:t>memberikan respon</w:t>
      </w:r>
      <w:r w:rsidRPr="005E3EFA">
        <w:rPr>
          <w:rFonts w:asciiTheme="majorBidi" w:hAnsiTheme="majorBidi" w:cstheme="majorBidi"/>
          <w:color w:val="000000"/>
          <w:sz w:val="24"/>
          <w:szCs w:val="24"/>
        </w:rPr>
        <w:t xml:space="preserve"> bersih atau tidaknya, sedangkan membersikan hati ini biasanya, tidak ada didalamnya iming-iming surga dan neraka, sudah tidak membicarakan kebaikan tapi lebih kepada mempraktekannya, sudah tidak membicarakan tentang pahala tapi lebih di tekankan tentang mengenal diri dan Tuhannya.</w:t>
      </w:r>
    </w:p>
    <w:p w:rsidR="003419F3" w:rsidRPr="003419F3" w:rsidRDefault="003419F3" w:rsidP="003419F3">
      <w:pPr>
        <w:pStyle w:val="FootnoteText"/>
        <w:ind w:left="1080"/>
        <w:jc w:val="both"/>
        <w:rPr>
          <w:rFonts w:asciiTheme="majorBidi" w:hAnsiTheme="majorBidi" w:cstheme="majorBidi"/>
          <w:color w:val="000000"/>
          <w:sz w:val="24"/>
          <w:szCs w:val="24"/>
        </w:rPr>
      </w:pPr>
    </w:p>
    <w:p w:rsidR="003419F3" w:rsidRPr="003419F3" w:rsidRDefault="003419F3" w:rsidP="003419F3">
      <w:pPr>
        <w:pStyle w:val="FootnoteText"/>
        <w:numPr>
          <w:ilvl w:val="0"/>
          <w:numId w:val="17"/>
        </w:numPr>
        <w:jc w:val="both"/>
        <w:rPr>
          <w:rFonts w:asciiTheme="majorBidi" w:hAnsiTheme="majorBidi" w:cstheme="majorBidi"/>
          <w:i/>
          <w:iCs/>
          <w:color w:val="000000"/>
          <w:sz w:val="24"/>
          <w:szCs w:val="24"/>
        </w:rPr>
      </w:pPr>
      <w:r w:rsidRPr="005E3EFA">
        <w:rPr>
          <w:rFonts w:asciiTheme="majorBidi" w:hAnsiTheme="majorBidi" w:cstheme="majorBidi"/>
          <w:i/>
          <w:iCs/>
          <w:color w:val="000000"/>
          <w:sz w:val="24"/>
          <w:szCs w:val="24"/>
        </w:rPr>
        <w:t>Patturan cawe-cawe : uru turana pasiolai cawe-cawe membuai tia silalonai macoa.</w:t>
      </w:r>
    </w:p>
    <w:p w:rsidR="003419F3" w:rsidRPr="001D23AC" w:rsidRDefault="003419F3" w:rsidP="001D23AC">
      <w:pPr>
        <w:pStyle w:val="FootnoteText"/>
        <w:ind w:left="720" w:firstLine="720"/>
        <w:jc w:val="both"/>
        <w:rPr>
          <w:rFonts w:asciiTheme="majorBidi" w:hAnsiTheme="majorBidi" w:cstheme="majorBidi"/>
          <w:color w:val="000000"/>
          <w:sz w:val="24"/>
          <w:szCs w:val="24"/>
          <w:lang w:val="en-US"/>
        </w:rPr>
      </w:pPr>
      <w:proofErr w:type="gramStart"/>
      <w:r w:rsidRPr="003419F3">
        <w:rPr>
          <w:rFonts w:asciiTheme="majorBidi" w:hAnsiTheme="majorBidi" w:cstheme="majorBidi"/>
          <w:color w:val="000000"/>
          <w:sz w:val="24"/>
          <w:szCs w:val="24"/>
          <w:lang w:val="en-US"/>
        </w:rPr>
        <w:t>Maksudnya :</w:t>
      </w:r>
      <w:proofErr w:type="gramEnd"/>
      <w:r>
        <w:rPr>
          <w:rFonts w:asciiTheme="majorBidi" w:hAnsiTheme="majorBidi" w:cstheme="majorBidi"/>
          <w:color w:val="000000"/>
          <w:sz w:val="24"/>
          <w:szCs w:val="24"/>
          <w:lang w:val="en-US"/>
        </w:rPr>
        <w:t xml:space="preserve"> </w:t>
      </w:r>
      <w:r w:rsidR="001D23AC" w:rsidRPr="00E254AB">
        <w:rPr>
          <w:rFonts w:asciiTheme="majorBidi" w:hAnsiTheme="majorBidi" w:cstheme="majorBidi"/>
          <w:color w:val="000000"/>
          <w:sz w:val="24"/>
          <w:szCs w:val="24"/>
          <w:lang w:val="en-US"/>
        </w:rPr>
        <w:t xml:space="preserve">Tanaman </w:t>
      </w:r>
      <w:r w:rsidR="001D23AC">
        <w:rPr>
          <w:rFonts w:asciiTheme="majorBidi" w:hAnsiTheme="majorBidi" w:cstheme="majorBidi"/>
          <w:color w:val="000000"/>
          <w:sz w:val="24"/>
          <w:szCs w:val="24"/>
          <w:lang w:val="en-US"/>
        </w:rPr>
        <w:t xml:space="preserve">bagaian dari lingkungan manusia maupun sebagai kebutuhan keberlansungan hidup. </w:t>
      </w:r>
      <w:proofErr w:type="gramStart"/>
      <w:r w:rsidR="001D23AC">
        <w:rPr>
          <w:rFonts w:asciiTheme="majorBidi" w:hAnsiTheme="majorBidi" w:cstheme="majorBidi"/>
          <w:color w:val="000000"/>
          <w:sz w:val="24"/>
          <w:szCs w:val="24"/>
          <w:lang w:val="en-US"/>
        </w:rPr>
        <w:t>Suku Mandar dalam menam diniatkan agar segala sesuatu yang dikerjakan baik pula hasilnya.</w:t>
      </w:r>
      <w:proofErr w:type="gramEnd"/>
      <w:r w:rsidR="001D23AC">
        <w:rPr>
          <w:rFonts w:asciiTheme="majorBidi" w:hAnsiTheme="majorBidi" w:cstheme="majorBidi"/>
          <w:color w:val="000000"/>
          <w:sz w:val="24"/>
          <w:szCs w:val="24"/>
          <w:lang w:val="en-US"/>
        </w:rPr>
        <w:t xml:space="preserve"> Seperti contoh jika ingin menanam cabe perlu untuk di lakukan dnegan niat baik salah satunya saat baru pertama menanam di lakukan dengan tanaman yang saat berbuah tidak terseran </w:t>
      </w:r>
      <w:proofErr w:type="gramStart"/>
      <w:r w:rsidR="001D23AC">
        <w:rPr>
          <w:rFonts w:asciiTheme="majorBidi" w:hAnsiTheme="majorBidi" w:cstheme="majorBidi"/>
          <w:color w:val="000000"/>
          <w:sz w:val="24"/>
          <w:szCs w:val="24"/>
          <w:lang w:val="en-US"/>
        </w:rPr>
        <w:t>hama</w:t>
      </w:r>
      <w:proofErr w:type="gramEnd"/>
      <w:r w:rsidR="001D23AC">
        <w:rPr>
          <w:rFonts w:asciiTheme="majorBidi" w:hAnsiTheme="majorBidi" w:cstheme="majorBidi"/>
          <w:color w:val="000000"/>
          <w:sz w:val="24"/>
          <w:szCs w:val="24"/>
          <w:lang w:val="en-US"/>
        </w:rPr>
        <w:t xml:space="preserve"> sampai panen.</w:t>
      </w:r>
    </w:p>
    <w:p w:rsidR="001D23AC" w:rsidRDefault="001D23AC" w:rsidP="001D23AC">
      <w:pPr>
        <w:pStyle w:val="ListParagraph"/>
        <w:widowControl/>
        <w:autoSpaceDE/>
        <w:autoSpaceDN/>
        <w:spacing w:after="200" w:line="276" w:lineRule="auto"/>
        <w:ind w:left="720" w:firstLine="0"/>
        <w:contextualSpacing/>
        <w:jc w:val="both"/>
        <w:rPr>
          <w:rFonts w:asciiTheme="majorBidi" w:hAnsiTheme="majorBidi" w:cstheme="majorBidi"/>
          <w:b/>
          <w:bCs/>
          <w:sz w:val="24"/>
          <w:szCs w:val="24"/>
        </w:rPr>
      </w:pPr>
      <w:r w:rsidRPr="004A3C6B">
        <w:rPr>
          <w:rFonts w:asciiTheme="majorBidi" w:hAnsiTheme="majorBidi" w:cstheme="majorBidi"/>
          <w:b/>
          <w:bCs/>
          <w:i/>
          <w:iCs/>
          <w:sz w:val="24"/>
          <w:szCs w:val="24"/>
        </w:rPr>
        <w:t xml:space="preserve">Pappasang  </w:t>
      </w:r>
      <w:r w:rsidRPr="004A3C6B">
        <w:rPr>
          <w:rFonts w:asciiTheme="majorBidi" w:hAnsiTheme="majorBidi" w:cstheme="majorBidi"/>
          <w:b/>
          <w:bCs/>
          <w:sz w:val="24"/>
          <w:szCs w:val="24"/>
        </w:rPr>
        <w:t>Sebagai Pattirioloang</w:t>
      </w:r>
    </w:p>
    <w:p w:rsidR="001D23AC" w:rsidRDefault="001D23AC" w:rsidP="001D23AC">
      <w:pPr>
        <w:pStyle w:val="FootnoteText"/>
        <w:ind w:firstLine="720"/>
        <w:jc w:val="both"/>
        <w:rPr>
          <w:rFonts w:asciiTheme="majorBidi" w:hAnsiTheme="majorBidi" w:cstheme="majorBidi"/>
          <w:i/>
          <w:iCs/>
          <w:color w:val="000000"/>
          <w:sz w:val="24"/>
          <w:szCs w:val="24"/>
          <w:lang w:val="en-US"/>
        </w:rPr>
      </w:pPr>
      <w:r>
        <w:rPr>
          <w:rFonts w:asciiTheme="majorBidi" w:hAnsiTheme="majorBidi" w:cstheme="majorBidi"/>
          <w:b/>
          <w:bCs/>
          <w:i/>
          <w:iCs/>
          <w:sz w:val="24"/>
          <w:szCs w:val="24"/>
        </w:rPr>
        <w:t>-</w:t>
      </w:r>
      <w:r w:rsidRPr="001D23AC">
        <w:rPr>
          <w:rFonts w:asciiTheme="majorBidi" w:hAnsiTheme="majorBidi" w:cstheme="majorBidi"/>
          <w:i/>
          <w:iCs/>
          <w:color w:val="000000"/>
          <w:sz w:val="24"/>
          <w:szCs w:val="24"/>
        </w:rPr>
        <w:t xml:space="preserve"> </w:t>
      </w:r>
      <w:r>
        <w:rPr>
          <w:rFonts w:asciiTheme="majorBidi" w:hAnsiTheme="majorBidi" w:cstheme="majorBidi"/>
          <w:i/>
          <w:iCs/>
          <w:color w:val="000000"/>
          <w:sz w:val="24"/>
          <w:szCs w:val="24"/>
          <w:lang w:val="en-US"/>
        </w:rPr>
        <w:t xml:space="preserve"> </w:t>
      </w:r>
      <w:r w:rsidRPr="005E3EFA">
        <w:rPr>
          <w:rFonts w:asciiTheme="majorBidi" w:hAnsiTheme="majorBidi" w:cstheme="majorBidi"/>
          <w:i/>
          <w:iCs/>
          <w:color w:val="000000"/>
          <w:sz w:val="24"/>
          <w:szCs w:val="24"/>
        </w:rPr>
        <w:t>Da-a takkalupa lao di puang</w:t>
      </w:r>
    </w:p>
    <w:p w:rsidR="001D23AC" w:rsidRPr="001B1348" w:rsidRDefault="001D23AC" w:rsidP="001D23AC">
      <w:pPr>
        <w:pStyle w:val="FootnoteText"/>
        <w:ind w:left="720" w:firstLine="720"/>
        <w:jc w:val="both"/>
        <w:rPr>
          <w:rFonts w:asciiTheme="majorBidi" w:hAnsiTheme="majorBidi" w:cstheme="majorBidi"/>
          <w:color w:val="000000"/>
          <w:sz w:val="24"/>
          <w:szCs w:val="24"/>
        </w:rPr>
      </w:pPr>
      <w:proofErr w:type="gramStart"/>
      <w:r w:rsidRPr="001D23AC">
        <w:rPr>
          <w:rFonts w:asciiTheme="majorBidi" w:hAnsiTheme="majorBidi" w:cstheme="majorBidi"/>
          <w:color w:val="000000"/>
          <w:sz w:val="24"/>
          <w:szCs w:val="24"/>
          <w:lang w:val="en-US"/>
        </w:rPr>
        <w:t>Maksudnya :</w:t>
      </w:r>
      <w:proofErr w:type="gramEnd"/>
      <w:r w:rsidRPr="001D23AC">
        <w:rPr>
          <w:rFonts w:asciiTheme="majorBidi" w:hAnsiTheme="majorBidi" w:cstheme="majorBidi"/>
          <w:color w:val="000000"/>
          <w:sz w:val="24"/>
          <w:szCs w:val="24"/>
          <w:lang w:val="en-US"/>
        </w:rPr>
        <w:t xml:space="preserve"> </w:t>
      </w:r>
      <w:r w:rsidRPr="001B1348">
        <w:rPr>
          <w:rFonts w:asciiTheme="majorBidi" w:hAnsiTheme="majorBidi" w:cstheme="majorBidi"/>
          <w:color w:val="000000"/>
          <w:sz w:val="24"/>
          <w:szCs w:val="24"/>
          <w:lang w:val="en-US"/>
        </w:rPr>
        <w:t>Hidup d</w:t>
      </w:r>
      <w:r>
        <w:rPr>
          <w:rFonts w:asciiTheme="majorBidi" w:hAnsiTheme="majorBidi" w:cstheme="majorBidi"/>
          <w:color w:val="000000"/>
          <w:sz w:val="24"/>
          <w:szCs w:val="24"/>
          <w:lang w:val="en-US"/>
        </w:rPr>
        <w:t>i dunia ini bagi yang beragama I</w:t>
      </w:r>
      <w:r w:rsidRPr="001B1348">
        <w:rPr>
          <w:rFonts w:asciiTheme="majorBidi" w:hAnsiTheme="majorBidi" w:cstheme="majorBidi"/>
          <w:color w:val="000000"/>
          <w:sz w:val="24"/>
          <w:szCs w:val="24"/>
          <w:lang w:val="en-US"/>
        </w:rPr>
        <w:t>slam</w:t>
      </w:r>
      <w:r>
        <w:rPr>
          <w:rFonts w:asciiTheme="majorBidi" w:hAnsiTheme="majorBidi" w:cstheme="majorBidi"/>
          <w:color w:val="000000"/>
          <w:sz w:val="24"/>
          <w:szCs w:val="24"/>
          <w:lang w:val="en-US"/>
        </w:rPr>
        <w:t xml:space="preserve"> di anjurkan agar selalu bersalawat kepada Allah SWT dan Rasululah SAW. </w:t>
      </w:r>
      <w:proofErr w:type="gramStart"/>
      <w:r>
        <w:rPr>
          <w:rFonts w:asciiTheme="majorBidi" w:hAnsiTheme="majorBidi" w:cstheme="majorBidi"/>
          <w:color w:val="000000"/>
          <w:sz w:val="24"/>
          <w:szCs w:val="24"/>
          <w:lang w:val="en-US"/>
        </w:rPr>
        <w:t>Suku Mandar itu di tekankan tidak perna lupa dalam aktivitas apapun kepada Tuhan yang MAha Esa.</w:t>
      </w:r>
      <w:proofErr w:type="gramEnd"/>
    </w:p>
    <w:p w:rsidR="001D23AC" w:rsidRPr="001D23AC" w:rsidRDefault="001D23AC" w:rsidP="001D23AC">
      <w:pPr>
        <w:pStyle w:val="FootnoteText"/>
        <w:numPr>
          <w:ilvl w:val="0"/>
          <w:numId w:val="17"/>
        </w:numPr>
        <w:jc w:val="both"/>
        <w:rPr>
          <w:rFonts w:asciiTheme="majorBidi" w:hAnsiTheme="majorBidi" w:cstheme="majorBidi"/>
          <w:i/>
          <w:iCs/>
          <w:color w:val="000000"/>
          <w:sz w:val="24"/>
          <w:szCs w:val="24"/>
        </w:rPr>
      </w:pPr>
      <w:r w:rsidRPr="005E3EFA">
        <w:rPr>
          <w:rFonts w:asciiTheme="majorBidi" w:hAnsiTheme="majorBidi" w:cstheme="majorBidi"/>
          <w:i/>
          <w:iCs/>
          <w:color w:val="000000"/>
          <w:sz w:val="24"/>
          <w:szCs w:val="24"/>
        </w:rPr>
        <w:t>Assalamakan tia tonganna</w:t>
      </w:r>
    </w:p>
    <w:p w:rsidR="001D23AC" w:rsidRPr="001B1348" w:rsidRDefault="001D23AC" w:rsidP="001D23AC">
      <w:pPr>
        <w:pStyle w:val="FootnoteText"/>
        <w:ind w:left="720" w:firstLine="540"/>
        <w:jc w:val="both"/>
        <w:rPr>
          <w:rFonts w:asciiTheme="majorBidi" w:hAnsiTheme="majorBidi" w:cstheme="majorBidi"/>
          <w:color w:val="000000"/>
          <w:sz w:val="24"/>
          <w:szCs w:val="24"/>
          <w:lang w:val="en-US"/>
        </w:rPr>
      </w:pPr>
      <w:proofErr w:type="gramStart"/>
      <w:r w:rsidRPr="001D23AC">
        <w:rPr>
          <w:rFonts w:asciiTheme="majorBidi" w:hAnsiTheme="majorBidi" w:cstheme="majorBidi"/>
          <w:color w:val="000000"/>
          <w:sz w:val="24"/>
          <w:szCs w:val="24"/>
          <w:lang w:val="en-US"/>
        </w:rPr>
        <w:t>Maksudnya :</w:t>
      </w:r>
      <w:proofErr w:type="gramEnd"/>
      <w:r w:rsidRPr="001D23AC">
        <w:rPr>
          <w:rFonts w:asciiTheme="majorBidi" w:hAnsiTheme="majorBidi" w:cstheme="majorBidi"/>
          <w:color w:val="000000"/>
          <w:sz w:val="24"/>
          <w:szCs w:val="24"/>
          <w:lang w:val="en-US"/>
        </w:rPr>
        <w:t xml:space="preserve"> </w:t>
      </w:r>
      <w:r>
        <w:rPr>
          <w:rFonts w:asciiTheme="majorBidi" w:hAnsiTheme="majorBidi" w:cstheme="majorBidi"/>
          <w:color w:val="000000"/>
          <w:sz w:val="24"/>
          <w:szCs w:val="24"/>
          <w:lang w:val="en-US"/>
        </w:rPr>
        <w:t>Keselamatan sebagai ilmu yang baik di tanamkan dalam diri agar selalu</w:t>
      </w:r>
      <w:r w:rsidRPr="001B1348">
        <w:rPr>
          <w:rFonts w:asciiTheme="majorBidi" w:hAnsiTheme="majorBidi" w:cstheme="majorBidi"/>
          <w:color w:val="000000"/>
          <w:sz w:val="24"/>
          <w:szCs w:val="24"/>
          <w:lang w:val="en-US"/>
        </w:rPr>
        <w:t xml:space="preserve"> </w:t>
      </w:r>
      <w:r>
        <w:rPr>
          <w:rFonts w:asciiTheme="majorBidi" w:hAnsiTheme="majorBidi" w:cstheme="majorBidi"/>
          <w:color w:val="000000"/>
          <w:sz w:val="24"/>
          <w:szCs w:val="24"/>
          <w:lang w:val="en-US"/>
        </w:rPr>
        <w:t xml:space="preserve"> menghindari hal-hal munkar, tidak membuat onar di dalam bermasyarakat.</w:t>
      </w:r>
    </w:p>
    <w:p w:rsidR="001D23AC" w:rsidRPr="001D23AC" w:rsidRDefault="001D23AC" w:rsidP="001D23AC">
      <w:pPr>
        <w:pStyle w:val="FootnoteText"/>
        <w:ind w:left="1080"/>
        <w:jc w:val="both"/>
        <w:rPr>
          <w:rFonts w:asciiTheme="majorBidi" w:hAnsiTheme="majorBidi" w:cstheme="majorBidi"/>
          <w:color w:val="000000"/>
          <w:sz w:val="24"/>
          <w:szCs w:val="24"/>
          <w:lang w:val="en-US"/>
        </w:rPr>
      </w:pPr>
      <w:r w:rsidRPr="005E3EFA">
        <w:rPr>
          <w:rFonts w:asciiTheme="majorBidi" w:hAnsiTheme="majorBidi" w:cstheme="majorBidi"/>
          <w:b/>
          <w:bCs/>
          <w:i/>
          <w:iCs/>
          <w:sz w:val="24"/>
          <w:szCs w:val="24"/>
        </w:rPr>
        <w:t>Pepasang</w:t>
      </w:r>
    </w:p>
    <w:p w:rsidR="001D23AC" w:rsidRPr="001D23AC" w:rsidRDefault="001D23AC" w:rsidP="001D23AC">
      <w:pPr>
        <w:pStyle w:val="FootnoteText"/>
        <w:numPr>
          <w:ilvl w:val="0"/>
          <w:numId w:val="17"/>
        </w:numPr>
        <w:jc w:val="both"/>
        <w:rPr>
          <w:rFonts w:asciiTheme="majorBidi" w:hAnsiTheme="majorBidi" w:cstheme="majorBidi"/>
          <w:color w:val="000000"/>
          <w:sz w:val="24"/>
          <w:szCs w:val="24"/>
          <w:lang w:val="en-US"/>
        </w:rPr>
      </w:pPr>
      <w:r w:rsidRPr="005E3EFA">
        <w:rPr>
          <w:rFonts w:asciiTheme="majorBidi" w:hAnsiTheme="majorBidi" w:cstheme="majorBidi"/>
          <w:i/>
          <w:iCs/>
          <w:color w:val="000000"/>
          <w:sz w:val="24"/>
          <w:szCs w:val="24"/>
        </w:rPr>
        <w:t xml:space="preserve">Pauanni lao </w:t>
      </w:r>
      <w:r w:rsidRPr="005E3EFA">
        <w:rPr>
          <w:rFonts w:asciiTheme="majorBidi" w:hAnsiTheme="majorBidi" w:cstheme="majorBidi"/>
          <w:color w:val="000000"/>
          <w:sz w:val="24"/>
          <w:szCs w:val="24"/>
        </w:rPr>
        <w:t xml:space="preserve">mama-mu </w:t>
      </w:r>
      <w:r w:rsidRPr="005E3EFA">
        <w:rPr>
          <w:rFonts w:asciiTheme="majorBidi" w:hAnsiTheme="majorBidi" w:cstheme="majorBidi"/>
          <w:i/>
          <w:iCs/>
          <w:color w:val="000000"/>
          <w:sz w:val="24"/>
          <w:szCs w:val="24"/>
        </w:rPr>
        <w:t>damualuppei massungan ayunna manyang</w:t>
      </w:r>
    </w:p>
    <w:p w:rsidR="001D23AC" w:rsidRPr="001B1348" w:rsidRDefault="001D23AC" w:rsidP="001D23AC">
      <w:pPr>
        <w:pStyle w:val="FootnoteText"/>
        <w:ind w:left="720" w:firstLine="720"/>
        <w:jc w:val="both"/>
        <w:rPr>
          <w:rFonts w:asciiTheme="majorBidi" w:hAnsiTheme="majorBidi" w:cstheme="majorBidi"/>
          <w:color w:val="000000"/>
          <w:sz w:val="24"/>
          <w:szCs w:val="24"/>
        </w:rPr>
      </w:pPr>
      <w:proofErr w:type="gramStart"/>
      <w:r w:rsidRPr="001D23AC">
        <w:rPr>
          <w:rFonts w:asciiTheme="majorBidi" w:hAnsiTheme="majorBidi" w:cstheme="majorBidi"/>
          <w:color w:val="000000"/>
          <w:sz w:val="24"/>
          <w:szCs w:val="24"/>
          <w:lang w:val="en-US"/>
        </w:rPr>
        <w:t>Maksdunya :</w:t>
      </w:r>
      <w:proofErr w:type="gramEnd"/>
      <w:r>
        <w:rPr>
          <w:rFonts w:asciiTheme="majorBidi" w:hAnsiTheme="majorBidi" w:cstheme="majorBidi"/>
          <w:color w:val="000000"/>
          <w:sz w:val="24"/>
          <w:szCs w:val="24"/>
          <w:lang w:val="en-US"/>
        </w:rPr>
        <w:t xml:space="preserve"> </w:t>
      </w:r>
      <w:r w:rsidRPr="001B1348">
        <w:rPr>
          <w:rFonts w:asciiTheme="majorBidi" w:hAnsiTheme="majorBidi" w:cstheme="majorBidi"/>
          <w:color w:val="000000"/>
          <w:sz w:val="24"/>
          <w:szCs w:val="24"/>
          <w:lang w:val="en-US"/>
        </w:rPr>
        <w:t>Pesan</w:t>
      </w:r>
      <w:r>
        <w:rPr>
          <w:rFonts w:asciiTheme="majorBidi" w:hAnsiTheme="majorBidi" w:cstheme="majorBidi"/>
          <w:color w:val="000000"/>
          <w:sz w:val="24"/>
          <w:szCs w:val="24"/>
          <w:lang w:val="en-US"/>
        </w:rPr>
        <w:t xml:space="preserve"> menitip pesan kepada seseorang dan menitip untuk di belikan sesuatu ialah salah satu bentuk pesan yang di salurkan oleh masyarakat suku Mandar.</w:t>
      </w:r>
    </w:p>
    <w:p w:rsidR="001D23AC" w:rsidRPr="001D23AC" w:rsidRDefault="001D23AC" w:rsidP="001D23AC">
      <w:pPr>
        <w:pStyle w:val="FootnoteText"/>
        <w:numPr>
          <w:ilvl w:val="0"/>
          <w:numId w:val="17"/>
        </w:numPr>
        <w:jc w:val="both"/>
        <w:rPr>
          <w:rFonts w:asciiTheme="majorBidi" w:hAnsiTheme="majorBidi" w:cstheme="majorBidi"/>
          <w:color w:val="000000"/>
          <w:sz w:val="24"/>
          <w:szCs w:val="24"/>
          <w:lang w:val="en-US"/>
        </w:rPr>
      </w:pPr>
      <w:r w:rsidRPr="005E3EFA">
        <w:rPr>
          <w:rFonts w:asciiTheme="majorBidi" w:hAnsiTheme="majorBidi" w:cstheme="majorBidi"/>
          <w:i/>
          <w:iCs/>
          <w:color w:val="000000"/>
          <w:sz w:val="24"/>
          <w:szCs w:val="24"/>
        </w:rPr>
        <w:t>Pauanniana lau mama assul da-a mualuppei mamba mappalenggu saping</w:t>
      </w:r>
    </w:p>
    <w:p w:rsidR="001D23AC" w:rsidRPr="001D23AC" w:rsidRDefault="001D23AC" w:rsidP="001D23AC">
      <w:pPr>
        <w:pStyle w:val="FootnoteText"/>
        <w:ind w:left="720" w:firstLine="720"/>
        <w:jc w:val="both"/>
        <w:rPr>
          <w:rFonts w:asciiTheme="majorBidi" w:hAnsiTheme="majorBidi" w:cstheme="majorBidi"/>
          <w:i/>
          <w:iCs/>
          <w:color w:val="000000"/>
          <w:sz w:val="24"/>
          <w:szCs w:val="24"/>
          <w:lang w:val="en-US"/>
        </w:rPr>
      </w:pPr>
      <w:proofErr w:type="gramStart"/>
      <w:r w:rsidRPr="001D23AC">
        <w:rPr>
          <w:rFonts w:asciiTheme="majorBidi" w:hAnsiTheme="majorBidi" w:cstheme="majorBidi"/>
          <w:color w:val="000000"/>
          <w:sz w:val="24"/>
          <w:szCs w:val="24"/>
          <w:lang w:val="en-US"/>
        </w:rPr>
        <w:t>Maksudnya :</w:t>
      </w:r>
      <w:proofErr w:type="gramEnd"/>
      <w:r>
        <w:rPr>
          <w:rFonts w:asciiTheme="majorBidi" w:hAnsiTheme="majorBidi" w:cstheme="majorBidi"/>
          <w:color w:val="000000"/>
          <w:sz w:val="24"/>
          <w:szCs w:val="24"/>
          <w:lang w:val="en-US"/>
        </w:rPr>
        <w:t xml:space="preserve"> </w:t>
      </w:r>
      <w:r>
        <w:rPr>
          <w:rFonts w:asciiTheme="majorBidi" w:hAnsiTheme="majorBidi" w:cstheme="majorBidi"/>
          <w:i/>
          <w:iCs/>
          <w:color w:val="000000"/>
          <w:sz w:val="24"/>
          <w:szCs w:val="24"/>
          <w:lang w:val="en-US"/>
        </w:rPr>
        <w:t>Pepasang Ini adalah bentuk titip pesan kepada istrinya untuk melakukan sesuatu yaitu pergi memindahkan sapi.</w:t>
      </w:r>
    </w:p>
    <w:p w:rsidR="001D23AC" w:rsidRPr="001D23AC" w:rsidRDefault="001D23AC" w:rsidP="001D23AC">
      <w:pPr>
        <w:pStyle w:val="FootnoteText"/>
        <w:numPr>
          <w:ilvl w:val="0"/>
          <w:numId w:val="17"/>
        </w:numPr>
        <w:jc w:val="both"/>
        <w:rPr>
          <w:rFonts w:asciiTheme="majorBidi" w:hAnsiTheme="majorBidi" w:cstheme="majorBidi"/>
          <w:i/>
          <w:iCs/>
          <w:color w:val="000000"/>
          <w:sz w:val="24"/>
          <w:szCs w:val="24"/>
        </w:rPr>
      </w:pPr>
      <w:r w:rsidRPr="005E3EFA">
        <w:rPr>
          <w:rFonts w:asciiTheme="majorBidi" w:hAnsiTheme="majorBidi" w:cstheme="majorBidi"/>
          <w:i/>
          <w:iCs/>
          <w:color w:val="000000"/>
          <w:sz w:val="24"/>
          <w:szCs w:val="24"/>
        </w:rPr>
        <w:t>Da-a uwiasangani ummande mua mangari dua-i.</w:t>
      </w:r>
    </w:p>
    <w:p w:rsidR="001D23AC" w:rsidRDefault="001D23AC" w:rsidP="001D23AC">
      <w:pPr>
        <w:pStyle w:val="FootnoteText"/>
        <w:ind w:left="720" w:firstLine="720"/>
        <w:jc w:val="both"/>
        <w:rPr>
          <w:rFonts w:asciiTheme="majorBidi" w:hAnsiTheme="majorBidi" w:cstheme="majorBidi"/>
          <w:color w:val="000000"/>
          <w:sz w:val="24"/>
          <w:szCs w:val="24"/>
          <w:lang w:val="en-US"/>
        </w:rPr>
      </w:pPr>
      <w:proofErr w:type="gramStart"/>
      <w:r w:rsidRPr="001D23AC">
        <w:rPr>
          <w:rFonts w:asciiTheme="majorBidi" w:hAnsiTheme="majorBidi" w:cstheme="majorBidi"/>
          <w:color w:val="000000"/>
          <w:sz w:val="24"/>
          <w:szCs w:val="24"/>
          <w:lang w:val="en-US"/>
        </w:rPr>
        <w:t>Maksudnya :</w:t>
      </w:r>
      <w:proofErr w:type="gramEnd"/>
      <w:r>
        <w:rPr>
          <w:rFonts w:asciiTheme="majorBidi" w:hAnsiTheme="majorBidi" w:cstheme="majorBidi"/>
          <w:color w:val="000000"/>
          <w:sz w:val="24"/>
          <w:szCs w:val="24"/>
          <w:lang w:val="en-US"/>
        </w:rPr>
        <w:t xml:space="preserve"> </w:t>
      </w:r>
      <w:r w:rsidRPr="001D3932">
        <w:rPr>
          <w:rFonts w:asciiTheme="majorBidi" w:hAnsiTheme="majorBidi" w:cstheme="majorBidi"/>
          <w:color w:val="000000"/>
          <w:sz w:val="24"/>
          <w:szCs w:val="24"/>
          <w:lang w:val="en-US"/>
        </w:rPr>
        <w:t xml:space="preserve">Hubungan </w:t>
      </w:r>
      <w:r>
        <w:rPr>
          <w:rFonts w:asciiTheme="majorBidi" w:hAnsiTheme="majorBidi" w:cstheme="majorBidi"/>
          <w:color w:val="000000"/>
          <w:sz w:val="24"/>
          <w:szCs w:val="24"/>
          <w:lang w:val="en-US"/>
        </w:rPr>
        <w:t>sosial masyarakat suku M</w:t>
      </w:r>
      <w:r w:rsidRPr="001D3932">
        <w:rPr>
          <w:rFonts w:asciiTheme="majorBidi" w:hAnsiTheme="majorBidi" w:cstheme="majorBidi"/>
          <w:color w:val="000000"/>
          <w:sz w:val="24"/>
          <w:szCs w:val="24"/>
          <w:lang w:val="en-US"/>
        </w:rPr>
        <w:t>a</w:t>
      </w:r>
      <w:r>
        <w:rPr>
          <w:rFonts w:asciiTheme="majorBidi" w:hAnsiTheme="majorBidi" w:cstheme="majorBidi"/>
          <w:color w:val="000000"/>
          <w:sz w:val="24"/>
          <w:szCs w:val="24"/>
          <w:lang w:val="en-US"/>
        </w:rPr>
        <w:t>n</w:t>
      </w:r>
      <w:r w:rsidRPr="001D3932">
        <w:rPr>
          <w:rFonts w:asciiTheme="majorBidi" w:hAnsiTheme="majorBidi" w:cstheme="majorBidi"/>
          <w:color w:val="000000"/>
          <w:sz w:val="24"/>
          <w:szCs w:val="24"/>
          <w:lang w:val="en-US"/>
        </w:rPr>
        <w:t>dar</w:t>
      </w:r>
      <w:r>
        <w:rPr>
          <w:rFonts w:asciiTheme="majorBidi" w:hAnsiTheme="majorBidi" w:cstheme="majorBidi"/>
          <w:color w:val="000000"/>
          <w:sz w:val="24"/>
          <w:szCs w:val="24"/>
          <w:lang w:val="en-US"/>
        </w:rPr>
        <w:t xml:space="preserve"> mempunyai pesan tatakerama seperti larangan makan waktu magrib, supaya menunggu keluarga yang lain untuk makan bersama.</w:t>
      </w:r>
    </w:p>
    <w:p w:rsidR="001D23AC" w:rsidRDefault="001D23AC" w:rsidP="001D23AC">
      <w:pPr>
        <w:pStyle w:val="FootnoteText"/>
        <w:numPr>
          <w:ilvl w:val="0"/>
          <w:numId w:val="17"/>
        </w:numPr>
        <w:jc w:val="both"/>
        <w:rPr>
          <w:rFonts w:asciiTheme="majorBidi" w:hAnsiTheme="majorBidi" w:cstheme="majorBidi"/>
          <w:color w:val="000000"/>
          <w:sz w:val="24"/>
          <w:szCs w:val="24"/>
          <w:lang w:val="en-US"/>
        </w:rPr>
      </w:pPr>
      <w:r>
        <w:rPr>
          <w:rFonts w:asciiTheme="majorBidi" w:hAnsiTheme="majorBidi" w:cstheme="majorBidi"/>
          <w:i/>
          <w:iCs/>
          <w:color w:val="000000"/>
          <w:sz w:val="24"/>
          <w:szCs w:val="24"/>
          <w:lang w:val="en-US"/>
        </w:rPr>
        <w:t xml:space="preserve">Merau </w:t>
      </w:r>
      <w:r w:rsidRPr="001D23AC">
        <w:rPr>
          <w:rFonts w:asciiTheme="majorBidi" w:hAnsiTheme="majorBidi" w:cstheme="majorBidi"/>
          <w:i/>
          <w:iCs/>
          <w:color w:val="000000"/>
          <w:sz w:val="24"/>
          <w:szCs w:val="24"/>
          <w:lang w:val="en-US"/>
        </w:rPr>
        <w:t>Alliana bau la-I</w:t>
      </w:r>
      <w:r>
        <w:rPr>
          <w:rFonts w:asciiTheme="majorBidi" w:hAnsiTheme="majorBidi" w:cstheme="majorBidi"/>
          <w:color w:val="000000"/>
          <w:sz w:val="24"/>
          <w:szCs w:val="24"/>
          <w:lang w:val="en-US"/>
        </w:rPr>
        <w:t xml:space="preserve"> dipasar</w:t>
      </w:r>
    </w:p>
    <w:p w:rsidR="001D23AC" w:rsidRDefault="001D23AC" w:rsidP="001D23AC">
      <w:pPr>
        <w:pStyle w:val="FootnoteText"/>
        <w:ind w:left="1080"/>
        <w:jc w:val="both"/>
        <w:rPr>
          <w:rFonts w:asciiTheme="majorBidi" w:hAnsiTheme="majorBidi" w:cstheme="majorBidi"/>
          <w:color w:val="000000"/>
          <w:sz w:val="24"/>
          <w:szCs w:val="24"/>
          <w:lang w:val="en-US"/>
        </w:rPr>
      </w:pPr>
      <w:proofErr w:type="gramStart"/>
      <w:r>
        <w:rPr>
          <w:rFonts w:asciiTheme="majorBidi" w:hAnsiTheme="majorBidi" w:cstheme="majorBidi"/>
          <w:color w:val="000000"/>
          <w:sz w:val="24"/>
          <w:szCs w:val="24"/>
          <w:lang w:val="en-US"/>
        </w:rPr>
        <w:t>Maksudnya :</w:t>
      </w:r>
      <w:proofErr w:type="gramEnd"/>
      <w:r>
        <w:rPr>
          <w:rFonts w:asciiTheme="majorBidi" w:hAnsiTheme="majorBidi" w:cstheme="majorBidi"/>
          <w:color w:val="000000"/>
          <w:sz w:val="24"/>
          <w:szCs w:val="24"/>
          <w:lang w:val="en-US"/>
        </w:rPr>
        <w:t xml:space="preserve"> meminta Belikan ikan di pasar</w:t>
      </w:r>
      <w:r w:rsidR="004C5FC2">
        <w:rPr>
          <w:rFonts w:asciiTheme="majorBidi" w:hAnsiTheme="majorBidi" w:cstheme="majorBidi"/>
          <w:color w:val="000000"/>
          <w:sz w:val="24"/>
          <w:szCs w:val="24"/>
          <w:lang w:val="en-US"/>
        </w:rPr>
        <w:t>.</w:t>
      </w:r>
    </w:p>
    <w:p w:rsidR="004C5FC2" w:rsidRDefault="004C5FC2" w:rsidP="004C5FC2">
      <w:pPr>
        <w:tabs>
          <w:tab w:val="left" w:pos="567"/>
          <w:tab w:val="left" w:pos="851"/>
        </w:tabs>
        <w:rPr>
          <w:rFonts w:asciiTheme="majorBidi" w:hAnsiTheme="majorBidi" w:cstheme="majorBidi"/>
          <w:b/>
          <w:bCs/>
          <w:sz w:val="24"/>
          <w:szCs w:val="24"/>
        </w:rPr>
      </w:pPr>
      <w:r>
        <w:rPr>
          <w:rFonts w:asciiTheme="majorBidi" w:hAnsiTheme="majorBidi" w:cstheme="majorBidi"/>
          <w:b/>
          <w:bCs/>
          <w:sz w:val="24"/>
          <w:szCs w:val="24"/>
        </w:rPr>
        <w:tab/>
      </w:r>
    </w:p>
    <w:p w:rsidR="004C5FC2" w:rsidRDefault="004C5FC2" w:rsidP="004C5FC2">
      <w:pPr>
        <w:tabs>
          <w:tab w:val="left" w:pos="567"/>
          <w:tab w:val="left" w:pos="851"/>
        </w:tabs>
        <w:rPr>
          <w:rFonts w:asciiTheme="majorBidi" w:hAnsiTheme="majorBidi" w:cstheme="majorBidi"/>
          <w:b/>
          <w:bCs/>
          <w:sz w:val="24"/>
          <w:szCs w:val="24"/>
        </w:rPr>
      </w:pPr>
      <w:r>
        <w:rPr>
          <w:rFonts w:asciiTheme="majorBidi" w:hAnsiTheme="majorBidi" w:cstheme="majorBidi"/>
          <w:b/>
          <w:bCs/>
          <w:sz w:val="24"/>
          <w:szCs w:val="24"/>
        </w:rPr>
        <w:tab/>
      </w:r>
      <w:r>
        <w:rPr>
          <w:rFonts w:asciiTheme="majorBidi" w:hAnsiTheme="majorBidi" w:cstheme="majorBidi"/>
          <w:b/>
          <w:bCs/>
          <w:sz w:val="24"/>
          <w:szCs w:val="24"/>
        </w:rPr>
        <w:tab/>
      </w:r>
      <w:r w:rsidRPr="005E3EFA">
        <w:rPr>
          <w:rFonts w:asciiTheme="majorBidi" w:hAnsiTheme="majorBidi" w:cstheme="majorBidi"/>
          <w:b/>
          <w:bCs/>
          <w:sz w:val="24"/>
          <w:szCs w:val="24"/>
        </w:rPr>
        <w:t>PENUTUP</w:t>
      </w:r>
    </w:p>
    <w:p w:rsidR="004C5FC2" w:rsidRDefault="004C5FC2" w:rsidP="004C5FC2">
      <w:pPr>
        <w:pStyle w:val="ListParagraph"/>
        <w:ind w:left="720" w:firstLine="720"/>
        <w:jc w:val="both"/>
        <w:rPr>
          <w:rFonts w:asciiTheme="majorBidi" w:hAnsiTheme="majorBidi" w:cstheme="majorBidi"/>
          <w:sz w:val="24"/>
          <w:szCs w:val="24"/>
        </w:rPr>
      </w:pPr>
      <w:r w:rsidRPr="005E3EFA">
        <w:rPr>
          <w:rFonts w:asciiTheme="majorBidi" w:hAnsiTheme="majorBidi" w:cstheme="majorBidi"/>
          <w:sz w:val="24"/>
          <w:szCs w:val="24"/>
        </w:rPr>
        <w:t xml:space="preserve">Berdasarkan pembahasan pada bab sebelumnya, maka dapat di simpulkan bahwa Pappasang ini lahir dari salah satu suku tua di Indonesia yang banyak ber-asaskan pada yang meliputi seperti </w:t>
      </w:r>
      <w:r w:rsidRPr="005E3EFA">
        <w:rPr>
          <w:rFonts w:asciiTheme="majorBidi" w:hAnsiTheme="majorBidi" w:cstheme="majorBidi"/>
          <w:i/>
          <w:iCs/>
          <w:sz w:val="24"/>
          <w:szCs w:val="24"/>
        </w:rPr>
        <w:t>Pappasang Puang Alla Ta-ala</w:t>
      </w:r>
      <w:r w:rsidRPr="005E3EFA">
        <w:rPr>
          <w:rFonts w:asciiTheme="majorBidi" w:hAnsiTheme="majorBidi" w:cstheme="majorBidi"/>
          <w:sz w:val="24"/>
          <w:szCs w:val="24"/>
        </w:rPr>
        <w:t xml:space="preserve">, </w:t>
      </w:r>
      <w:r w:rsidRPr="005E3EFA">
        <w:rPr>
          <w:rFonts w:asciiTheme="majorBidi" w:hAnsiTheme="majorBidi" w:cstheme="majorBidi"/>
          <w:i/>
          <w:iCs/>
          <w:sz w:val="24"/>
          <w:szCs w:val="24"/>
        </w:rPr>
        <w:t>pappasang to mawuwen</w:t>
      </w:r>
      <w:r w:rsidRPr="005E3EFA">
        <w:rPr>
          <w:rFonts w:asciiTheme="majorBidi" w:hAnsiTheme="majorBidi" w:cstheme="majorBidi"/>
          <w:sz w:val="24"/>
          <w:szCs w:val="24"/>
        </w:rPr>
        <w:t xml:space="preserve">, </w:t>
      </w:r>
      <w:r w:rsidRPr="005E3EFA">
        <w:rPr>
          <w:rFonts w:asciiTheme="majorBidi" w:hAnsiTheme="majorBidi" w:cstheme="majorBidi"/>
          <w:i/>
          <w:iCs/>
          <w:sz w:val="24"/>
          <w:szCs w:val="24"/>
        </w:rPr>
        <w:t>pappasang</w:t>
      </w:r>
      <w:r w:rsidRPr="005E3EFA">
        <w:rPr>
          <w:rFonts w:asciiTheme="majorBidi" w:hAnsiTheme="majorBidi" w:cstheme="majorBidi"/>
          <w:sz w:val="24"/>
          <w:szCs w:val="24"/>
        </w:rPr>
        <w:t xml:space="preserve"> sebagai </w:t>
      </w:r>
      <w:r w:rsidRPr="005E3EFA">
        <w:rPr>
          <w:rFonts w:asciiTheme="majorBidi" w:hAnsiTheme="majorBidi" w:cstheme="majorBidi"/>
          <w:i/>
          <w:iCs/>
          <w:sz w:val="24"/>
          <w:szCs w:val="24"/>
        </w:rPr>
        <w:t>paissangan</w:t>
      </w:r>
      <w:r w:rsidRPr="005E3EFA">
        <w:rPr>
          <w:rFonts w:asciiTheme="majorBidi" w:hAnsiTheme="majorBidi" w:cstheme="majorBidi"/>
          <w:sz w:val="24"/>
          <w:szCs w:val="24"/>
        </w:rPr>
        <w:t xml:space="preserve">, </w:t>
      </w:r>
      <w:r w:rsidRPr="005E3EFA">
        <w:rPr>
          <w:rFonts w:asciiTheme="majorBidi" w:hAnsiTheme="majorBidi" w:cstheme="majorBidi"/>
          <w:i/>
          <w:iCs/>
          <w:sz w:val="24"/>
          <w:szCs w:val="24"/>
        </w:rPr>
        <w:t>pappasang</w:t>
      </w:r>
      <w:r>
        <w:rPr>
          <w:rFonts w:asciiTheme="majorBidi" w:hAnsiTheme="majorBidi" w:cstheme="majorBidi"/>
          <w:sz w:val="24"/>
          <w:szCs w:val="24"/>
        </w:rPr>
        <w:t xml:space="preserve"> sebagai </w:t>
      </w:r>
      <w:r w:rsidRPr="004427BB">
        <w:rPr>
          <w:rFonts w:asciiTheme="majorBidi" w:hAnsiTheme="majorBidi" w:cstheme="majorBidi"/>
          <w:i/>
          <w:iCs/>
          <w:sz w:val="24"/>
          <w:szCs w:val="24"/>
        </w:rPr>
        <w:t>pattirioloang</w:t>
      </w:r>
      <w:r w:rsidRPr="005E3EFA">
        <w:rPr>
          <w:rFonts w:asciiTheme="majorBidi" w:hAnsiTheme="majorBidi" w:cstheme="majorBidi"/>
          <w:sz w:val="24"/>
          <w:szCs w:val="24"/>
        </w:rPr>
        <w:t xml:space="preserve">, dan </w:t>
      </w:r>
      <w:r w:rsidRPr="005E3EFA">
        <w:rPr>
          <w:rFonts w:asciiTheme="majorBidi" w:hAnsiTheme="majorBidi" w:cstheme="majorBidi"/>
          <w:i/>
          <w:iCs/>
          <w:sz w:val="24"/>
          <w:szCs w:val="24"/>
        </w:rPr>
        <w:t xml:space="preserve">pepasang. Pappasang </w:t>
      </w:r>
      <w:r w:rsidRPr="005E3EFA">
        <w:rPr>
          <w:rFonts w:asciiTheme="majorBidi" w:hAnsiTheme="majorBidi" w:cstheme="majorBidi"/>
          <w:sz w:val="24"/>
          <w:szCs w:val="24"/>
        </w:rPr>
        <w:t>ini sebagai bentuk nyata antara hubungan komunikasi generasi sekaran dengan leluhurnya, dikarenakan pesan-pesan yang telah diwariskan sebagai suatu kebudayaan dan</w:t>
      </w:r>
      <w:r>
        <w:rPr>
          <w:rFonts w:asciiTheme="majorBidi" w:hAnsiTheme="majorBidi" w:cstheme="majorBidi"/>
          <w:sz w:val="24"/>
          <w:szCs w:val="24"/>
        </w:rPr>
        <w:t xml:space="preserve"> pada khususnya </w:t>
      </w:r>
      <w:r w:rsidRPr="004427BB">
        <w:rPr>
          <w:rFonts w:asciiTheme="majorBidi" w:hAnsiTheme="majorBidi" w:cstheme="majorBidi"/>
          <w:sz w:val="24"/>
          <w:szCs w:val="24"/>
        </w:rPr>
        <w:t>komunikasi budaya</w:t>
      </w:r>
      <w:r w:rsidRPr="005E3EFA">
        <w:rPr>
          <w:rFonts w:asciiTheme="majorBidi" w:hAnsiTheme="majorBidi" w:cstheme="majorBidi"/>
          <w:sz w:val="24"/>
          <w:szCs w:val="24"/>
        </w:rPr>
        <w:t xml:space="preserve">, itu terbentuk, tertanam, tumbuh dan hidup dalam setiap generasi yang akan terus </w:t>
      </w:r>
      <w:r w:rsidRPr="005E3EFA">
        <w:rPr>
          <w:rFonts w:asciiTheme="majorBidi" w:hAnsiTheme="majorBidi" w:cstheme="majorBidi"/>
          <w:sz w:val="24"/>
          <w:szCs w:val="24"/>
        </w:rPr>
        <w:lastRenderedPageBreak/>
        <w:t>beradap</w:t>
      </w:r>
      <w:r w:rsidRPr="004427BB">
        <w:rPr>
          <w:rFonts w:asciiTheme="majorBidi" w:hAnsiTheme="majorBidi" w:cstheme="majorBidi"/>
          <w:sz w:val="24"/>
          <w:szCs w:val="24"/>
        </w:rPr>
        <w:t>an</w:t>
      </w:r>
      <w:r>
        <w:rPr>
          <w:rFonts w:asciiTheme="majorBidi" w:hAnsiTheme="majorBidi" w:cstheme="majorBidi"/>
          <w:sz w:val="24"/>
          <w:szCs w:val="24"/>
        </w:rPr>
        <w:t xml:space="preserve"> dengan zaman. </w:t>
      </w:r>
      <w:r w:rsidRPr="005E3EFA">
        <w:rPr>
          <w:rFonts w:asciiTheme="majorBidi" w:hAnsiTheme="majorBidi" w:cstheme="majorBidi"/>
          <w:sz w:val="24"/>
          <w:szCs w:val="24"/>
        </w:rPr>
        <w:t>Komunikasi</w:t>
      </w:r>
      <w:r w:rsidRPr="004427BB">
        <w:rPr>
          <w:rFonts w:asciiTheme="majorBidi" w:hAnsiTheme="majorBidi" w:cstheme="majorBidi"/>
          <w:sz w:val="24"/>
          <w:szCs w:val="24"/>
        </w:rPr>
        <w:t xml:space="preserve"> budaya</w:t>
      </w:r>
      <w:r w:rsidRPr="005E3EFA">
        <w:rPr>
          <w:rFonts w:asciiTheme="majorBidi" w:hAnsiTheme="majorBidi" w:cstheme="majorBidi"/>
          <w:sz w:val="24"/>
          <w:szCs w:val="24"/>
        </w:rPr>
        <w:t xml:space="preserve"> ini akan menjadi suatu ikatan antara zaman satu berpidah ke zaman yang lain, </w:t>
      </w:r>
      <w:r w:rsidRPr="005E3EFA">
        <w:rPr>
          <w:rFonts w:asciiTheme="majorBidi" w:hAnsiTheme="majorBidi" w:cstheme="majorBidi"/>
          <w:i/>
          <w:iCs/>
          <w:sz w:val="24"/>
          <w:szCs w:val="24"/>
        </w:rPr>
        <w:t xml:space="preserve">Pappasang </w:t>
      </w:r>
      <w:r w:rsidRPr="005E3EFA">
        <w:rPr>
          <w:rFonts w:asciiTheme="majorBidi" w:hAnsiTheme="majorBidi" w:cstheme="majorBidi"/>
          <w:sz w:val="24"/>
          <w:szCs w:val="24"/>
        </w:rPr>
        <w:t>ini menjadi tidak dimakan oleh zaman karena mempunyai pola kebudayaan tersendiri, mempunyai spiri</w:t>
      </w:r>
      <w:r w:rsidRPr="004427BB">
        <w:rPr>
          <w:rFonts w:asciiTheme="majorBidi" w:hAnsiTheme="majorBidi" w:cstheme="majorBidi"/>
          <w:sz w:val="24"/>
          <w:szCs w:val="24"/>
        </w:rPr>
        <w:t>t</w:t>
      </w:r>
      <w:r w:rsidRPr="005E3EFA">
        <w:rPr>
          <w:rFonts w:asciiTheme="majorBidi" w:hAnsiTheme="majorBidi" w:cstheme="majorBidi"/>
          <w:sz w:val="24"/>
          <w:szCs w:val="24"/>
        </w:rPr>
        <w:t>ualnya sendiri</w:t>
      </w:r>
      <w:r w:rsidRPr="004427BB">
        <w:rPr>
          <w:rFonts w:asciiTheme="majorBidi" w:hAnsiTheme="majorBidi" w:cstheme="majorBidi"/>
          <w:sz w:val="24"/>
          <w:szCs w:val="24"/>
        </w:rPr>
        <w:t>,</w:t>
      </w:r>
      <w:r w:rsidRPr="005E3EFA">
        <w:rPr>
          <w:rFonts w:asciiTheme="majorBidi" w:hAnsiTheme="majorBidi" w:cstheme="majorBidi"/>
          <w:sz w:val="24"/>
          <w:szCs w:val="24"/>
        </w:rPr>
        <w:t xml:space="preserve"> yang terus tumbuh kembang didalam struktur masyarakat</w:t>
      </w:r>
      <w:r w:rsidRPr="004427BB">
        <w:rPr>
          <w:rFonts w:asciiTheme="majorBidi" w:hAnsiTheme="majorBidi" w:cstheme="majorBidi"/>
          <w:sz w:val="24"/>
          <w:szCs w:val="24"/>
        </w:rPr>
        <w:t xml:space="preserve"> suku Mandar</w:t>
      </w:r>
      <w:r w:rsidRPr="005E3EFA">
        <w:rPr>
          <w:rFonts w:asciiTheme="majorBidi" w:hAnsiTheme="majorBidi" w:cstheme="majorBidi"/>
          <w:sz w:val="24"/>
          <w:szCs w:val="24"/>
        </w:rPr>
        <w:t>.</w:t>
      </w:r>
    </w:p>
    <w:p w:rsidR="004C5FC2" w:rsidRDefault="004C5FC2" w:rsidP="004C5FC2">
      <w:pPr>
        <w:pStyle w:val="ListParagraph"/>
        <w:ind w:left="720" w:firstLine="720"/>
        <w:jc w:val="both"/>
        <w:rPr>
          <w:rFonts w:asciiTheme="majorBidi" w:hAnsiTheme="majorBidi" w:cstheme="majorBidi"/>
          <w:sz w:val="24"/>
          <w:szCs w:val="24"/>
        </w:rPr>
      </w:pPr>
      <w:r>
        <w:rPr>
          <w:rFonts w:asciiTheme="majorBidi" w:hAnsiTheme="majorBidi" w:cstheme="majorBidi"/>
          <w:sz w:val="24"/>
          <w:szCs w:val="24"/>
        </w:rPr>
        <w:t>Pappasang sebagai bentuk pola komunikasi yang dihantarkan oleh dari generasi ke generasi pada suku Mandar dan menjadi warisan leluhur dimana kounikasi di salurkan.</w:t>
      </w:r>
    </w:p>
    <w:p w:rsidR="004C5FC2" w:rsidRDefault="004C5FC2" w:rsidP="004C5FC2">
      <w:pPr>
        <w:pStyle w:val="ListParagraph"/>
        <w:ind w:left="720" w:firstLine="720"/>
        <w:jc w:val="both"/>
        <w:rPr>
          <w:rFonts w:asciiTheme="majorBidi" w:hAnsiTheme="majorBidi" w:cstheme="majorBidi"/>
          <w:b/>
          <w:bCs/>
          <w:sz w:val="24"/>
          <w:szCs w:val="24"/>
        </w:rPr>
      </w:pPr>
      <w:r w:rsidRPr="004C5FC2">
        <w:rPr>
          <w:rFonts w:asciiTheme="majorBidi" w:hAnsiTheme="majorBidi" w:cstheme="majorBidi"/>
          <w:b/>
          <w:bCs/>
          <w:sz w:val="24"/>
          <w:szCs w:val="24"/>
        </w:rPr>
        <w:t xml:space="preserve">Daftar Pustaka </w:t>
      </w:r>
    </w:p>
    <w:p w:rsidR="004C5FC2" w:rsidRPr="004C5FC2" w:rsidRDefault="004C5FC2" w:rsidP="004C5FC2">
      <w:pPr>
        <w:pStyle w:val="ListParagraph"/>
        <w:ind w:left="720" w:firstLine="720"/>
        <w:jc w:val="both"/>
        <w:rPr>
          <w:rFonts w:asciiTheme="majorBidi" w:hAnsiTheme="majorBidi" w:cstheme="majorBidi"/>
          <w:b/>
          <w:bCs/>
          <w:sz w:val="24"/>
          <w:szCs w:val="24"/>
        </w:rPr>
      </w:pPr>
    </w:p>
    <w:p w:rsidR="004C5FC2" w:rsidRDefault="005224D6" w:rsidP="005224D6">
      <w:pPr>
        <w:tabs>
          <w:tab w:val="left" w:pos="567"/>
          <w:tab w:val="left" w:pos="851"/>
        </w:tabs>
        <w:spacing w:line="240" w:lineRule="auto"/>
        <w:ind w:left="1440" w:hanging="720"/>
        <w:rPr>
          <w:rFonts w:asciiTheme="majorBidi" w:hAnsiTheme="majorBidi" w:cstheme="majorBidi"/>
          <w:sz w:val="24"/>
          <w:szCs w:val="24"/>
        </w:rPr>
      </w:pPr>
      <w:r w:rsidRPr="005224D6">
        <w:rPr>
          <w:rFonts w:asciiTheme="majorBidi" w:hAnsiTheme="majorBidi" w:cstheme="majorBidi"/>
          <w:sz w:val="24"/>
          <w:szCs w:val="24"/>
        </w:rPr>
        <w:t>Budy</w:t>
      </w:r>
      <w:r>
        <w:rPr>
          <w:rFonts w:asciiTheme="majorBidi" w:hAnsiTheme="majorBidi" w:cstheme="majorBidi"/>
          <w:sz w:val="24"/>
          <w:szCs w:val="24"/>
        </w:rPr>
        <w:t xml:space="preserve">ana, Muhammad dan Leilia Mona Geniem, </w:t>
      </w:r>
      <w:r w:rsidRPr="005224D6">
        <w:rPr>
          <w:rFonts w:asciiTheme="majorBidi" w:hAnsiTheme="majorBidi" w:cstheme="majorBidi"/>
          <w:i/>
          <w:iCs/>
          <w:sz w:val="24"/>
          <w:szCs w:val="24"/>
        </w:rPr>
        <w:t>Teori komunikasi Antarpribadi,</w:t>
      </w:r>
      <w:r>
        <w:rPr>
          <w:rFonts w:asciiTheme="majorBidi" w:hAnsiTheme="majorBidi" w:cstheme="majorBidi"/>
          <w:sz w:val="24"/>
          <w:szCs w:val="24"/>
        </w:rPr>
        <w:t xml:space="preserve"> </w:t>
      </w:r>
      <w:proofErr w:type="gramStart"/>
      <w:r>
        <w:rPr>
          <w:rFonts w:asciiTheme="majorBidi" w:hAnsiTheme="majorBidi" w:cstheme="majorBidi"/>
          <w:sz w:val="24"/>
          <w:szCs w:val="24"/>
        </w:rPr>
        <w:t>( Jakarta</w:t>
      </w:r>
      <w:proofErr w:type="gramEnd"/>
      <w:r>
        <w:rPr>
          <w:rFonts w:asciiTheme="majorBidi" w:hAnsiTheme="majorBidi" w:cstheme="majorBidi"/>
          <w:sz w:val="24"/>
          <w:szCs w:val="24"/>
        </w:rPr>
        <w:t xml:space="preserve"> : Prenada Media Group, 2011).</w:t>
      </w:r>
    </w:p>
    <w:p w:rsidR="005224D6" w:rsidRDefault="005224D6" w:rsidP="005224D6">
      <w:pPr>
        <w:tabs>
          <w:tab w:val="left" w:pos="567"/>
          <w:tab w:val="left" w:pos="851"/>
        </w:tabs>
        <w:spacing w:line="240" w:lineRule="auto"/>
        <w:ind w:left="1440" w:hanging="720"/>
        <w:rPr>
          <w:rFonts w:asciiTheme="majorBidi" w:hAnsiTheme="majorBidi" w:cstheme="majorBidi"/>
          <w:sz w:val="24"/>
          <w:szCs w:val="24"/>
        </w:rPr>
      </w:pPr>
      <w:r>
        <w:rPr>
          <w:rFonts w:asciiTheme="majorBidi" w:hAnsiTheme="majorBidi" w:cstheme="majorBidi"/>
          <w:sz w:val="24"/>
          <w:szCs w:val="24"/>
        </w:rPr>
        <w:t xml:space="preserve">Cangara, Hafied, </w:t>
      </w:r>
      <w:r w:rsidRPr="00944CA2">
        <w:rPr>
          <w:rFonts w:asciiTheme="majorBidi" w:hAnsiTheme="majorBidi" w:cstheme="majorBidi"/>
          <w:i/>
          <w:iCs/>
          <w:sz w:val="24"/>
          <w:szCs w:val="24"/>
        </w:rPr>
        <w:t>Pengantar Ilmu Komunikasi</w:t>
      </w:r>
      <w:r>
        <w:rPr>
          <w:rFonts w:asciiTheme="majorBidi" w:hAnsiTheme="majorBidi" w:cstheme="majorBidi"/>
          <w:sz w:val="24"/>
          <w:szCs w:val="24"/>
        </w:rPr>
        <w:t xml:space="preserve"> (</w:t>
      </w:r>
      <w:proofErr w:type="gramStart"/>
      <w:r>
        <w:rPr>
          <w:rFonts w:asciiTheme="majorBidi" w:hAnsiTheme="majorBidi" w:cstheme="majorBidi"/>
          <w:sz w:val="24"/>
          <w:szCs w:val="24"/>
        </w:rPr>
        <w:t>Jakarta :</w:t>
      </w:r>
      <w:proofErr w:type="gramEnd"/>
      <w:r>
        <w:rPr>
          <w:rFonts w:asciiTheme="majorBidi" w:hAnsiTheme="majorBidi" w:cstheme="majorBidi"/>
          <w:sz w:val="24"/>
          <w:szCs w:val="24"/>
        </w:rPr>
        <w:t xml:space="preserve"> PT. Raja Grafindo Persada Effendy, 2008).</w:t>
      </w:r>
    </w:p>
    <w:p w:rsidR="005224D6" w:rsidRDefault="005224D6" w:rsidP="005224D6">
      <w:pPr>
        <w:tabs>
          <w:tab w:val="left" w:pos="567"/>
          <w:tab w:val="left" w:pos="851"/>
        </w:tabs>
        <w:spacing w:line="240" w:lineRule="auto"/>
        <w:ind w:left="1440" w:hanging="720"/>
        <w:rPr>
          <w:rFonts w:asciiTheme="majorBidi" w:hAnsiTheme="majorBidi" w:cstheme="majorBidi"/>
          <w:sz w:val="24"/>
          <w:szCs w:val="24"/>
        </w:rPr>
      </w:pPr>
      <w:r>
        <w:rPr>
          <w:rFonts w:asciiTheme="majorBidi" w:hAnsiTheme="majorBidi" w:cstheme="majorBidi"/>
          <w:sz w:val="24"/>
          <w:szCs w:val="24"/>
        </w:rPr>
        <w:t xml:space="preserve">Daryanto Rahardjo Muljo, </w:t>
      </w:r>
      <w:proofErr w:type="gramStart"/>
      <w:r w:rsidRPr="00944CA2">
        <w:rPr>
          <w:rFonts w:asciiTheme="majorBidi" w:hAnsiTheme="majorBidi" w:cstheme="majorBidi"/>
          <w:i/>
          <w:iCs/>
          <w:sz w:val="24"/>
          <w:szCs w:val="24"/>
        </w:rPr>
        <w:t>Teori  Komunikasi</w:t>
      </w:r>
      <w:proofErr w:type="gramEnd"/>
      <w:r>
        <w:rPr>
          <w:rFonts w:asciiTheme="majorBidi" w:hAnsiTheme="majorBidi" w:cstheme="majorBidi"/>
          <w:sz w:val="24"/>
          <w:szCs w:val="24"/>
        </w:rPr>
        <w:t>, (Yogyakarta : Gava Media, 2016.</w:t>
      </w:r>
    </w:p>
    <w:p w:rsidR="005224D6" w:rsidRDefault="005224D6" w:rsidP="005224D6">
      <w:pPr>
        <w:tabs>
          <w:tab w:val="left" w:pos="567"/>
          <w:tab w:val="left" w:pos="851"/>
        </w:tabs>
        <w:spacing w:line="240" w:lineRule="auto"/>
        <w:ind w:left="1440" w:hanging="720"/>
        <w:rPr>
          <w:rFonts w:asciiTheme="majorBidi" w:hAnsiTheme="majorBidi" w:cstheme="majorBidi"/>
          <w:sz w:val="24"/>
          <w:szCs w:val="24"/>
        </w:rPr>
      </w:pPr>
      <w:r>
        <w:rPr>
          <w:rFonts w:asciiTheme="majorBidi" w:hAnsiTheme="majorBidi" w:cstheme="majorBidi"/>
          <w:sz w:val="24"/>
          <w:szCs w:val="24"/>
        </w:rPr>
        <w:t xml:space="preserve">Fahima ilyas, Husnul, </w:t>
      </w:r>
      <w:r w:rsidRPr="00944CA2">
        <w:rPr>
          <w:rFonts w:asciiTheme="majorBidi" w:hAnsiTheme="majorBidi" w:cstheme="majorBidi"/>
          <w:i/>
          <w:iCs/>
          <w:sz w:val="24"/>
          <w:szCs w:val="24"/>
        </w:rPr>
        <w:t>Nilai-Nilai Luhur dalam Pappasang Masyarakat Mandar</w:t>
      </w:r>
      <w:r>
        <w:rPr>
          <w:rFonts w:asciiTheme="majorBidi" w:hAnsiTheme="majorBidi" w:cstheme="majorBidi"/>
          <w:sz w:val="24"/>
          <w:szCs w:val="24"/>
        </w:rPr>
        <w:t>, (</w:t>
      </w:r>
      <w:proofErr w:type="gramStart"/>
      <w:r>
        <w:rPr>
          <w:rFonts w:asciiTheme="majorBidi" w:hAnsiTheme="majorBidi" w:cstheme="majorBidi"/>
          <w:sz w:val="24"/>
          <w:szCs w:val="24"/>
        </w:rPr>
        <w:t>Makassar :</w:t>
      </w:r>
      <w:proofErr w:type="gramEnd"/>
      <w:r>
        <w:rPr>
          <w:rFonts w:asciiTheme="majorBidi" w:hAnsiTheme="majorBidi" w:cstheme="majorBidi"/>
          <w:sz w:val="24"/>
          <w:szCs w:val="24"/>
        </w:rPr>
        <w:t xml:space="preserve"> Pusaka Jurnal Kasana Keagamaan, 2019)</w:t>
      </w:r>
    </w:p>
    <w:p w:rsidR="005224D6" w:rsidRDefault="005224D6" w:rsidP="005224D6">
      <w:pPr>
        <w:tabs>
          <w:tab w:val="left" w:pos="567"/>
          <w:tab w:val="left" w:pos="851"/>
        </w:tabs>
        <w:spacing w:line="240" w:lineRule="auto"/>
        <w:ind w:left="1440" w:hanging="720"/>
        <w:rPr>
          <w:rFonts w:asciiTheme="majorBidi" w:hAnsiTheme="majorBidi" w:cstheme="majorBidi"/>
          <w:sz w:val="24"/>
          <w:szCs w:val="24"/>
        </w:rPr>
      </w:pPr>
      <w:r>
        <w:rPr>
          <w:rFonts w:asciiTheme="majorBidi" w:hAnsiTheme="majorBidi" w:cstheme="majorBidi"/>
          <w:sz w:val="24"/>
          <w:szCs w:val="24"/>
        </w:rPr>
        <w:t xml:space="preserve">Jurnal, Evi Indah Sari, Syahtori, Nurlaila, </w:t>
      </w:r>
      <w:r w:rsidRPr="00944CA2">
        <w:rPr>
          <w:rFonts w:asciiTheme="majorBidi" w:hAnsiTheme="majorBidi" w:cstheme="majorBidi"/>
          <w:i/>
          <w:iCs/>
          <w:sz w:val="24"/>
          <w:szCs w:val="24"/>
        </w:rPr>
        <w:t>Upaya Pengurus Pesantren Baitu Mu’min dalam Pembinaan Etika Bertutur dan Hasil-Hasilnya bagi Remaja Puteri Usia 12-15 di Desa Munjul, Kecamatan Astanajayapura, Kabupaten Cirebon</w:t>
      </w:r>
      <w:r>
        <w:rPr>
          <w:rFonts w:asciiTheme="majorBidi" w:hAnsiTheme="majorBidi" w:cstheme="majorBidi"/>
          <w:sz w:val="24"/>
          <w:szCs w:val="24"/>
        </w:rPr>
        <w:t xml:space="preserve">. </w:t>
      </w:r>
      <w:proofErr w:type="gramStart"/>
      <w:r>
        <w:rPr>
          <w:rFonts w:asciiTheme="majorBidi" w:hAnsiTheme="majorBidi" w:cstheme="majorBidi"/>
          <w:sz w:val="24"/>
          <w:szCs w:val="24"/>
        </w:rPr>
        <w:t>Di akses 17/06/2022.</w:t>
      </w:r>
      <w:proofErr w:type="gramEnd"/>
    </w:p>
    <w:p w:rsidR="005224D6" w:rsidRDefault="005224D6" w:rsidP="005224D6">
      <w:pPr>
        <w:tabs>
          <w:tab w:val="left" w:pos="567"/>
          <w:tab w:val="left" w:pos="851"/>
        </w:tabs>
        <w:spacing w:line="240" w:lineRule="auto"/>
        <w:ind w:left="1440" w:hanging="720"/>
        <w:rPr>
          <w:rFonts w:asciiTheme="majorBidi" w:hAnsiTheme="majorBidi" w:cstheme="majorBidi"/>
          <w:sz w:val="24"/>
          <w:szCs w:val="24"/>
        </w:rPr>
      </w:pPr>
      <w:r>
        <w:rPr>
          <w:rFonts w:asciiTheme="majorBidi" w:hAnsiTheme="majorBidi" w:cstheme="majorBidi"/>
          <w:sz w:val="24"/>
          <w:szCs w:val="24"/>
        </w:rPr>
        <w:t xml:space="preserve">Jurnal, Gabriel Lono Lastono Simatupang, </w:t>
      </w:r>
      <w:r w:rsidRPr="00944CA2">
        <w:rPr>
          <w:rFonts w:asciiTheme="majorBidi" w:hAnsiTheme="majorBidi" w:cstheme="majorBidi"/>
          <w:i/>
          <w:iCs/>
          <w:sz w:val="24"/>
          <w:szCs w:val="24"/>
        </w:rPr>
        <w:t>Tari Bedhaya Ela-Ela Eksplorasi Kecerdasan Tubuh Wanita dan Ekspresi estetika rasa dalam Budaya Jawa</w:t>
      </w:r>
      <w:r>
        <w:rPr>
          <w:rFonts w:asciiTheme="majorBidi" w:hAnsiTheme="majorBidi" w:cstheme="majorBidi"/>
          <w:sz w:val="24"/>
          <w:szCs w:val="24"/>
        </w:rPr>
        <w:t xml:space="preserve">. </w:t>
      </w:r>
      <w:proofErr w:type="gramStart"/>
      <w:r>
        <w:rPr>
          <w:rFonts w:asciiTheme="majorBidi" w:hAnsiTheme="majorBidi" w:cstheme="majorBidi"/>
          <w:sz w:val="24"/>
          <w:szCs w:val="24"/>
        </w:rPr>
        <w:t>Diakses 17 juni 2022.</w:t>
      </w:r>
      <w:proofErr w:type="gramEnd"/>
    </w:p>
    <w:p w:rsidR="005224D6" w:rsidRDefault="00944CA2" w:rsidP="005224D6">
      <w:pPr>
        <w:tabs>
          <w:tab w:val="left" w:pos="567"/>
          <w:tab w:val="left" w:pos="851"/>
        </w:tabs>
        <w:spacing w:line="240" w:lineRule="auto"/>
        <w:ind w:left="1440" w:hanging="720"/>
        <w:rPr>
          <w:rFonts w:asciiTheme="majorBidi" w:hAnsiTheme="majorBidi" w:cstheme="majorBidi"/>
          <w:sz w:val="24"/>
          <w:szCs w:val="24"/>
        </w:rPr>
      </w:pPr>
      <w:r>
        <w:rPr>
          <w:rFonts w:asciiTheme="majorBidi" w:hAnsiTheme="majorBidi" w:cstheme="majorBidi"/>
          <w:sz w:val="24"/>
          <w:szCs w:val="24"/>
        </w:rPr>
        <w:t xml:space="preserve">Jones, Pip, </w:t>
      </w:r>
      <w:r w:rsidRPr="00944CA2">
        <w:rPr>
          <w:rFonts w:asciiTheme="majorBidi" w:hAnsiTheme="majorBidi" w:cstheme="majorBidi"/>
          <w:i/>
          <w:iCs/>
          <w:sz w:val="24"/>
          <w:szCs w:val="24"/>
        </w:rPr>
        <w:t>Pengantar T</w:t>
      </w:r>
      <w:r w:rsidR="005224D6" w:rsidRPr="00944CA2">
        <w:rPr>
          <w:rFonts w:asciiTheme="majorBidi" w:hAnsiTheme="majorBidi" w:cstheme="majorBidi"/>
          <w:i/>
          <w:iCs/>
          <w:sz w:val="24"/>
          <w:szCs w:val="24"/>
        </w:rPr>
        <w:t>eori-Teori Sosial</w:t>
      </w:r>
      <w:r w:rsidR="005224D6">
        <w:rPr>
          <w:rFonts w:asciiTheme="majorBidi" w:hAnsiTheme="majorBidi" w:cstheme="majorBidi"/>
          <w:sz w:val="24"/>
          <w:szCs w:val="24"/>
        </w:rPr>
        <w:t xml:space="preserve"> (</w:t>
      </w:r>
      <w:proofErr w:type="gramStart"/>
      <w:r w:rsidR="005224D6">
        <w:rPr>
          <w:rFonts w:asciiTheme="majorBidi" w:hAnsiTheme="majorBidi" w:cstheme="majorBidi"/>
          <w:sz w:val="24"/>
          <w:szCs w:val="24"/>
        </w:rPr>
        <w:t>Jakarta :</w:t>
      </w:r>
      <w:proofErr w:type="gramEnd"/>
      <w:r w:rsidR="005224D6">
        <w:rPr>
          <w:rFonts w:asciiTheme="majorBidi" w:hAnsiTheme="majorBidi" w:cstheme="majorBidi"/>
          <w:sz w:val="24"/>
          <w:szCs w:val="24"/>
        </w:rPr>
        <w:t xml:space="preserve"> Yayasan Pustaka Obor Indonesia, 2009)</w:t>
      </w:r>
    </w:p>
    <w:p w:rsidR="005224D6" w:rsidRDefault="005224D6" w:rsidP="005224D6">
      <w:pPr>
        <w:tabs>
          <w:tab w:val="left" w:pos="567"/>
          <w:tab w:val="left" w:pos="851"/>
        </w:tabs>
        <w:spacing w:line="240" w:lineRule="auto"/>
        <w:ind w:left="1440" w:hanging="720"/>
        <w:rPr>
          <w:rFonts w:asciiTheme="majorBidi" w:hAnsiTheme="majorBidi" w:cstheme="majorBidi"/>
          <w:sz w:val="24"/>
          <w:szCs w:val="24"/>
        </w:rPr>
      </w:pPr>
      <w:r>
        <w:rPr>
          <w:rFonts w:asciiTheme="majorBidi" w:hAnsiTheme="majorBidi" w:cstheme="majorBidi"/>
          <w:sz w:val="24"/>
          <w:szCs w:val="24"/>
        </w:rPr>
        <w:t xml:space="preserve">Lull, James, </w:t>
      </w:r>
      <w:r w:rsidRPr="00944CA2">
        <w:rPr>
          <w:rFonts w:asciiTheme="majorBidi" w:hAnsiTheme="majorBidi" w:cstheme="majorBidi"/>
          <w:i/>
          <w:iCs/>
          <w:sz w:val="24"/>
          <w:szCs w:val="24"/>
        </w:rPr>
        <w:t>Media Komunikasi Kebudayaan Pendekatan Global</w:t>
      </w:r>
      <w:r>
        <w:rPr>
          <w:rFonts w:asciiTheme="majorBidi" w:hAnsiTheme="majorBidi" w:cstheme="majorBidi"/>
          <w:sz w:val="24"/>
          <w:szCs w:val="24"/>
        </w:rPr>
        <w:t xml:space="preserve"> (</w:t>
      </w:r>
      <w:proofErr w:type="gramStart"/>
      <w:r>
        <w:rPr>
          <w:rFonts w:asciiTheme="majorBidi" w:hAnsiTheme="majorBidi" w:cstheme="majorBidi"/>
          <w:sz w:val="24"/>
          <w:szCs w:val="24"/>
        </w:rPr>
        <w:t>Jakarta :</w:t>
      </w:r>
      <w:proofErr w:type="gramEnd"/>
      <w:r>
        <w:rPr>
          <w:rFonts w:asciiTheme="majorBidi" w:hAnsiTheme="majorBidi" w:cstheme="majorBidi"/>
          <w:sz w:val="24"/>
          <w:szCs w:val="24"/>
        </w:rPr>
        <w:t xml:space="preserve"> Yayasan Obor Indonesia : 1997)</w:t>
      </w:r>
    </w:p>
    <w:p w:rsidR="005224D6" w:rsidRDefault="005224D6" w:rsidP="005224D6">
      <w:pPr>
        <w:tabs>
          <w:tab w:val="left" w:pos="567"/>
          <w:tab w:val="left" w:pos="851"/>
        </w:tabs>
        <w:spacing w:line="240" w:lineRule="auto"/>
        <w:ind w:left="1440" w:hanging="720"/>
        <w:rPr>
          <w:rFonts w:asciiTheme="majorBidi" w:hAnsiTheme="majorBidi" w:cstheme="majorBidi"/>
          <w:sz w:val="24"/>
          <w:szCs w:val="24"/>
        </w:rPr>
      </w:pPr>
      <w:r>
        <w:rPr>
          <w:rFonts w:asciiTheme="majorBidi" w:hAnsiTheme="majorBidi" w:cstheme="majorBidi"/>
          <w:sz w:val="24"/>
          <w:szCs w:val="24"/>
        </w:rPr>
        <w:t xml:space="preserve">Martono, Nananng, Edisi Pertama, </w:t>
      </w:r>
      <w:r w:rsidRPr="00944CA2">
        <w:rPr>
          <w:rFonts w:asciiTheme="majorBidi" w:hAnsiTheme="majorBidi" w:cstheme="majorBidi"/>
          <w:i/>
          <w:iCs/>
          <w:sz w:val="24"/>
          <w:szCs w:val="24"/>
        </w:rPr>
        <w:t>Sosiologi perubahan Sosial</w:t>
      </w:r>
      <w:r>
        <w:rPr>
          <w:rFonts w:asciiTheme="majorBidi" w:hAnsiTheme="majorBidi" w:cstheme="majorBidi"/>
          <w:sz w:val="24"/>
          <w:szCs w:val="24"/>
        </w:rPr>
        <w:t>, (</w:t>
      </w:r>
      <w:proofErr w:type="gramStart"/>
      <w:r>
        <w:rPr>
          <w:rFonts w:asciiTheme="majorBidi" w:hAnsiTheme="majorBidi" w:cstheme="majorBidi"/>
          <w:sz w:val="24"/>
          <w:szCs w:val="24"/>
        </w:rPr>
        <w:t>Jakarta :</w:t>
      </w:r>
      <w:proofErr w:type="gramEnd"/>
      <w:r>
        <w:rPr>
          <w:rFonts w:asciiTheme="majorBidi" w:hAnsiTheme="majorBidi" w:cstheme="majorBidi"/>
          <w:sz w:val="24"/>
          <w:szCs w:val="24"/>
        </w:rPr>
        <w:t xml:space="preserve"> Rajawali pers, 2001)</w:t>
      </w:r>
    </w:p>
    <w:p w:rsidR="005224D6" w:rsidRDefault="005224D6" w:rsidP="005224D6">
      <w:pPr>
        <w:tabs>
          <w:tab w:val="left" w:pos="567"/>
          <w:tab w:val="left" w:pos="851"/>
        </w:tabs>
        <w:spacing w:line="240" w:lineRule="auto"/>
        <w:ind w:left="1440" w:hanging="720"/>
        <w:rPr>
          <w:rFonts w:asciiTheme="majorBidi" w:hAnsiTheme="majorBidi" w:cstheme="majorBidi"/>
          <w:sz w:val="24"/>
          <w:szCs w:val="24"/>
        </w:rPr>
      </w:pPr>
      <w:r>
        <w:rPr>
          <w:rFonts w:asciiTheme="majorBidi" w:hAnsiTheme="majorBidi" w:cstheme="majorBidi"/>
          <w:sz w:val="24"/>
          <w:szCs w:val="24"/>
        </w:rPr>
        <w:t xml:space="preserve">Mufid, Muhammad, </w:t>
      </w:r>
      <w:r w:rsidRPr="00944CA2">
        <w:rPr>
          <w:rFonts w:asciiTheme="majorBidi" w:hAnsiTheme="majorBidi" w:cstheme="majorBidi"/>
          <w:i/>
          <w:iCs/>
          <w:sz w:val="24"/>
          <w:szCs w:val="24"/>
        </w:rPr>
        <w:t>Etika dan filsapat Komunikasi</w:t>
      </w:r>
      <w:r>
        <w:rPr>
          <w:rFonts w:asciiTheme="majorBidi" w:hAnsiTheme="majorBidi" w:cstheme="majorBidi"/>
          <w:sz w:val="24"/>
          <w:szCs w:val="24"/>
        </w:rPr>
        <w:t xml:space="preserve"> (   </w:t>
      </w:r>
      <w:proofErr w:type="gramStart"/>
      <w:r>
        <w:rPr>
          <w:rFonts w:asciiTheme="majorBidi" w:hAnsiTheme="majorBidi" w:cstheme="majorBidi"/>
          <w:sz w:val="24"/>
          <w:szCs w:val="24"/>
        </w:rPr>
        <w:t>Jakarta :</w:t>
      </w:r>
      <w:proofErr w:type="gramEnd"/>
      <w:r>
        <w:rPr>
          <w:rFonts w:asciiTheme="majorBidi" w:hAnsiTheme="majorBidi" w:cstheme="majorBidi"/>
          <w:sz w:val="24"/>
          <w:szCs w:val="24"/>
        </w:rPr>
        <w:t xml:space="preserve"> Kencana, 2009)</w:t>
      </w:r>
    </w:p>
    <w:p w:rsidR="005224D6" w:rsidRDefault="005224D6" w:rsidP="005224D6">
      <w:pPr>
        <w:tabs>
          <w:tab w:val="left" w:pos="567"/>
          <w:tab w:val="left" w:pos="851"/>
        </w:tabs>
        <w:spacing w:line="240" w:lineRule="auto"/>
        <w:ind w:left="1440" w:hanging="720"/>
        <w:rPr>
          <w:rFonts w:asciiTheme="majorBidi" w:hAnsiTheme="majorBidi" w:cstheme="majorBidi"/>
          <w:sz w:val="24"/>
          <w:szCs w:val="24"/>
        </w:rPr>
      </w:pPr>
      <w:r>
        <w:rPr>
          <w:rFonts w:asciiTheme="majorBidi" w:hAnsiTheme="majorBidi" w:cstheme="majorBidi"/>
          <w:sz w:val="24"/>
          <w:szCs w:val="24"/>
        </w:rPr>
        <w:t xml:space="preserve">Mulyana, Deddy, </w:t>
      </w:r>
      <w:r w:rsidRPr="00944CA2">
        <w:rPr>
          <w:rFonts w:asciiTheme="majorBidi" w:hAnsiTheme="majorBidi" w:cstheme="majorBidi"/>
          <w:i/>
          <w:iCs/>
          <w:sz w:val="24"/>
          <w:szCs w:val="24"/>
        </w:rPr>
        <w:t xml:space="preserve">Ilmu </w:t>
      </w:r>
      <w:proofErr w:type="gramStart"/>
      <w:r w:rsidRPr="00944CA2">
        <w:rPr>
          <w:rFonts w:asciiTheme="majorBidi" w:hAnsiTheme="majorBidi" w:cstheme="majorBidi"/>
          <w:i/>
          <w:iCs/>
          <w:sz w:val="24"/>
          <w:szCs w:val="24"/>
        </w:rPr>
        <w:t>Komunikasi :</w:t>
      </w:r>
      <w:proofErr w:type="gramEnd"/>
      <w:r w:rsidRPr="00944CA2">
        <w:rPr>
          <w:rFonts w:asciiTheme="majorBidi" w:hAnsiTheme="majorBidi" w:cstheme="majorBidi"/>
          <w:i/>
          <w:iCs/>
          <w:sz w:val="24"/>
          <w:szCs w:val="24"/>
        </w:rPr>
        <w:t xml:space="preserve"> Suatu Pengantar</w:t>
      </w:r>
      <w:r>
        <w:rPr>
          <w:rFonts w:asciiTheme="majorBidi" w:hAnsiTheme="majorBidi" w:cstheme="majorBidi"/>
          <w:sz w:val="24"/>
          <w:szCs w:val="24"/>
        </w:rPr>
        <w:t xml:space="preserve"> ( Bnadung : Remaja Rodsakarya, 2002)</w:t>
      </w:r>
    </w:p>
    <w:p w:rsidR="005224D6" w:rsidRDefault="005224D6" w:rsidP="005224D6">
      <w:pPr>
        <w:tabs>
          <w:tab w:val="left" w:pos="567"/>
          <w:tab w:val="left" w:pos="851"/>
        </w:tabs>
        <w:spacing w:line="240" w:lineRule="auto"/>
        <w:ind w:left="1440" w:hanging="720"/>
        <w:rPr>
          <w:rFonts w:asciiTheme="majorBidi" w:hAnsiTheme="majorBidi" w:cstheme="majorBidi"/>
          <w:sz w:val="24"/>
          <w:szCs w:val="24"/>
        </w:rPr>
      </w:pPr>
      <w:r>
        <w:rPr>
          <w:rFonts w:asciiTheme="majorBidi" w:hAnsiTheme="majorBidi" w:cstheme="majorBidi"/>
          <w:sz w:val="24"/>
          <w:szCs w:val="24"/>
        </w:rPr>
        <w:t xml:space="preserve">Nata, Abuddin, </w:t>
      </w:r>
      <w:r w:rsidRPr="00944CA2">
        <w:rPr>
          <w:rFonts w:asciiTheme="majorBidi" w:hAnsiTheme="majorBidi" w:cstheme="majorBidi"/>
          <w:i/>
          <w:iCs/>
          <w:sz w:val="24"/>
          <w:szCs w:val="24"/>
        </w:rPr>
        <w:t>Metodelogi Studi Islam</w:t>
      </w:r>
      <w:r>
        <w:rPr>
          <w:rFonts w:asciiTheme="majorBidi" w:hAnsiTheme="majorBidi" w:cstheme="majorBidi"/>
          <w:sz w:val="24"/>
          <w:szCs w:val="24"/>
        </w:rPr>
        <w:t xml:space="preserve"> (</w:t>
      </w:r>
      <w:proofErr w:type="gramStart"/>
      <w:r>
        <w:rPr>
          <w:rFonts w:asciiTheme="majorBidi" w:hAnsiTheme="majorBidi" w:cstheme="majorBidi"/>
          <w:sz w:val="24"/>
          <w:szCs w:val="24"/>
        </w:rPr>
        <w:t>Jakarta :</w:t>
      </w:r>
      <w:proofErr w:type="gramEnd"/>
      <w:r>
        <w:rPr>
          <w:rFonts w:asciiTheme="majorBidi" w:hAnsiTheme="majorBidi" w:cstheme="majorBidi"/>
          <w:sz w:val="24"/>
          <w:szCs w:val="24"/>
        </w:rPr>
        <w:t xml:space="preserve"> PT. Grafindo persada, 2007)</w:t>
      </w:r>
    </w:p>
    <w:p w:rsidR="005224D6" w:rsidRDefault="005224D6" w:rsidP="005224D6">
      <w:pPr>
        <w:tabs>
          <w:tab w:val="left" w:pos="567"/>
          <w:tab w:val="left" w:pos="851"/>
        </w:tabs>
        <w:spacing w:line="240" w:lineRule="auto"/>
        <w:ind w:left="1440" w:hanging="720"/>
        <w:rPr>
          <w:rFonts w:asciiTheme="majorBidi" w:hAnsiTheme="majorBidi" w:cstheme="majorBidi"/>
          <w:sz w:val="24"/>
          <w:szCs w:val="24"/>
        </w:rPr>
      </w:pPr>
      <w:r>
        <w:rPr>
          <w:rFonts w:asciiTheme="majorBidi" w:hAnsiTheme="majorBidi" w:cstheme="majorBidi"/>
          <w:sz w:val="24"/>
          <w:szCs w:val="24"/>
        </w:rPr>
        <w:t>Taruna Sayoga</w:t>
      </w:r>
      <w:proofErr w:type="gramStart"/>
      <w:r>
        <w:rPr>
          <w:rFonts w:asciiTheme="majorBidi" w:hAnsiTheme="majorBidi" w:cstheme="majorBidi"/>
          <w:sz w:val="24"/>
          <w:szCs w:val="24"/>
        </w:rPr>
        <w:t>,Tukiman</w:t>
      </w:r>
      <w:proofErr w:type="gramEnd"/>
      <w:r>
        <w:rPr>
          <w:rFonts w:asciiTheme="majorBidi" w:hAnsiTheme="majorBidi" w:cstheme="majorBidi"/>
          <w:sz w:val="24"/>
          <w:szCs w:val="24"/>
        </w:rPr>
        <w:t xml:space="preserve">, </w:t>
      </w:r>
      <w:r w:rsidRPr="00944CA2">
        <w:rPr>
          <w:rFonts w:asciiTheme="majorBidi" w:hAnsiTheme="majorBidi" w:cstheme="majorBidi"/>
          <w:i/>
          <w:iCs/>
          <w:sz w:val="24"/>
          <w:szCs w:val="24"/>
        </w:rPr>
        <w:t>Pendidikan Nasional dan Reformasi Politik dan Kemasyarakatan (</w:t>
      </w:r>
      <w:r>
        <w:rPr>
          <w:rFonts w:asciiTheme="majorBidi" w:hAnsiTheme="majorBidi" w:cstheme="majorBidi"/>
          <w:sz w:val="24"/>
          <w:szCs w:val="24"/>
        </w:rPr>
        <w:t xml:space="preserve"> Yogyakarta : Universitas Sanata Dharma, 2005)</w:t>
      </w:r>
    </w:p>
    <w:p w:rsidR="00E03FB2" w:rsidRPr="004E34F3" w:rsidRDefault="005224D6" w:rsidP="004E34F3">
      <w:pPr>
        <w:tabs>
          <w:tab w:val="left" w:pos="567"/>
          <w:tab w:val="left" w:pos="851"/>
        </w:tabs>
        <w:spacing w:line="240" w:lineRule="auto"/>
        <w:ind w:left="1440" w:hanging="720"/>
        <w:rPr>
          <w:rFonts w:asciiTheme="majorBidi" w:hAnsiTheme="majorBidi" w:cstheme="majorBidi"/>
          <w:sz w:val="24"/>
          <w:szCs w:val="24"/>
        </w:rPr>
      </w:pPr>
      <w:r>
        <w:rPr>
          <w:rFonts w:asciiTheme="majorBidi" w:hAnsiTheme="majorBidi" w:cstheme="majorBidi"/>
          <w:sz w:val="24"/>
          <w:szCs w:val="24"/>
        </w:rPr>
        <w:t xml:space="preserve">Sultra Rustam, Ahmad, </w:t>
      </w:r>
      <w:r w:rsidRPr="00944CA2">
        <w:rPr>
          <w:rFonts w:asciiTheme="majorBidi" w:hAnsiTheme="majorBidi" w:cstheme="majorBidi"/>
          <w:i/>
          <w:iCs/>
          <w:sz w:val="24"/>
          <w:szCs w:val="24"/>
        </w:rPr>
        <w:t>Pengantar Ilmu Komunikasi</w:t>
      </w:r>
      <w:r>
        <w:rPr>
          <w:rFonts w:asciiTheme="majorBidi" w:hAnsiTheme="majorBidi" w:cstheme="majorBidi"/>
          <w:sz w:val="24"/>
          <w:szCs w:val="24"/>
        </w:rPr>
        <w:t xml:space="preserve"> (</w:t>
      </w:r>
      <w:proofErr w:type="gramStart"/>
      <w:r>
        <w:rPr>
          <w:rFonts w:asciiTheme="majorBidi" w:hAnsiTheme="majorBidi" w:cstheme="majorBidi"/>
          <w:sz w:val="24"/>
          <w:szCs w:val="24"/>
        </w:rPr>
        <w:t>Yogyakarta :</w:t>
      </w:r>
      <w:proofErr w:type="gramEnd"/>
      <w:r>
        <w:rPr>
          <w:rFonts w:asciiTheme="majorBidi" w:hAnsiTheme="majorBidi" w:cstheme="majorBidi"/>
          <w:sz w:val="24"/>
          <w:szCs w:val="24"/>
        </w:rPr>
        <w:t xml:space="preserve"> Deepublish,2017)</w:t>
      </w:r>
    </w:p>
    <w:sectPr w:rsidR="00E03FB2" w:rsidRPr="004E34F3" w:rsidSect="008D1727">
      <w:headerReference w:type="even" r:id="rId7"/>
      <w:headerReference w:type="default" r:id="rId8"/>
      <w:footerReference w:type="even" r:id="rId9"/>
      <w:footerReference w:type="default" r:id="rId10"/>
      <w:headerReference w:type="first" r:id="rId11"/>
      <w:footerReference w:type="first" r:id="rId12"/>
      <w:pgSz w:w="11907" w:h="16839" w:code="9"/>
      <w:pgMar w:top="1440" w:right="1737"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7C5C" w:rsidRDefault="000D7C5C" w:rsidP="003C7EF3">
      <w:pPr>
        <w:spacing w:after="0" w:line="240" w:lineRule="auto"/>
      </w:pPr>
      <w:r>
        <w:separator/>
      </w:r>
    </w:p>
  </w:endnote>
  <w:endnote w:type="continuationSeparator" w:id="0">
    <w:p w:rsidR="000D7C5C" w:rsidRDefault="000D7C5C" w:rsidP="003C7E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FC2" w:rsidRDefault="004C5FC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FC2" w:rsidRDefault="004C5FC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FC2" w:rsidRDefault="004C5FC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7C5C" w:rsidRDefault="000D7C5C" w:rsidP="003C7EF3">
      <w:pPr>
        <w:spacing w:after="0" w:line="240" w:lineRule="auto"/>
      </w:pPr>
      <w:r>
        <w:separator/>
      </w:r>
    </w:p>
  </w:footnote>
  <w:footnote w:type="continuationSeparator" w:id="0">
    <w:p w:rsidR="000D7C5C" w:rsidRDefault="000D7C5C" w:rsidP="003C7EF3">
      <w:pPr>
        <w:spacing w:after="0" w:line="240" w:lineRule="auto"/>
      </w:pPr>
      <w:r>
        <w:continuationSeparator/>
      </w:r>
    </w:p>
  </w:footnote>
  <w:footnote w:id="1">
    <w:p w:rsidR="003C7EF3" w:rsidRPr="003865AC" w:rsidRDefault="003C7EF3" w:rsidP="003C7EF3">
      <w:pPr>
        <w:pStyle w:val="FootnoteText"/>
        <w:spacing w:after="240"/>
        <w:ind w:left="720" w:firstLine="720"/>
        <w:jc w:val="both"/>
        <w:rPr>
          <w:rFonts w:ascii="Times New Roman" w:hAnsi="Times New Roman"/>
          <w:color w:val="000000"/>
          <w:sz w:val="24"/>
          <w:szCs w:val="24"/>
        </w:rPr>
      </w:pPr>
      <w:r>
        <w:rPr>
          <w:rStyle w:val="FootnoteReference"/>
        </w:rPr>
        <w:footnoteRef/>
      </w:r>
      <w:r w:rsidRPr="00707335">
        <w:rPr>
          <w:rFonts w:ascii="Times New Roman" w:hAnsi="Times New Roman"/>
          <w:color w:val="000000"/>
        </w:rPr>
        <w:t xml:space="preserve">Husnul Fahima Ilyas, </w:t>
      </w:r>
      <w:r w:rsidRPr="00707335">
        <w:rPr>
          <w:rFonts w:ascii="Times New Roman" w:hAnsi="Times New Roman"/>
          <w:i/>
          <w:iCs/>
          <w:color w:val="000000"/>
        </w:rPr>
        <w:t>Nilai-Nilai Luhur Dalam Pappasang Masyarakat Mandar</w:t>
      </w:r>
      <w:r w:rsidRPr="00707335">
        <w:rPr>
          <w:rFonts w:ascii="Times New Roman" w:hAnsi="Times New Roman"/>
          <w:color w:val="000000"/>
          <w:lang w:val="en-US"/>
        </w:rPr>
        <w:t xml:space="preserve">, </w:t>
      </w:r>
      <w:r>
        <w:rPr>
          <w:rFonts w:ascii="Times New Roman" w:hAnsi="Times New Roman"/>
          <w:color w:val="000000"/>
          <w:lang w:val="en-US"/>
        </w:rPr>
        <w:t>(</w:t>
      </w:r>
      <w:r>
        <w:rPr>
          <w:rFonts w:ascii="Times New Roman" w:hAnsi="Times New Roman"/>
          <w:color w:val="000000"/>
        </w:rPr>
        <w:t xml:space="preserve">Makassar : </w:t>
      </w:r>
      <w:r w:rsidRPr="00707335">
        <w:rPr>
          <w:rFonts w:ascii="Times New Roman" w:hAnsi="Times New Roman"/>
          <w:color w:val="000000"/>
        </w:rPr>
        <w:t>Pusaka Jurnal Kasana Keagamaan, 2019</w:t>
      </w:r>
      <w:r>
        <w:rPr>
          <w:rFonts w:ascii="Times New Roman" w:hAnsi="Times New Roman"/>
          <w:color w:val="000000"/>
          <w:lang w:val="en-US"/>
        </w:rPr>
        <w:t>) h.207</w:t>
      </w:r>
      <w:r w:rsidRPr="003865AC">
        <w:rPr>
          <w:rFonts w:ascii="Times New Roman" w:hAnsi="Times New Roman"/>
          <w:color w:val="000000"/>
          <w:sz w:val="24"/>
          <w:szCs w:val="24"/>
          <w:lang w:val="en-US"/>
        </w:rPr>
        <w:t>.</w:t>
      </w:r>
    </w:p>
    <w:p w:rsidR="003C7EF3" w:rsidRPr="00707335" w:rsidRDefault="003C7EF3" w:rsidP="003C7EF3">
      <w:pPr>
        <w:pStyle w:val="FootnoteText"/>
      </w:pPr>
    </w:p>
  </w:footnote>
  <w:footnote w:id="2">
    <w:p w:rsidR="003C7EF3" w:rsidRPr="0023747B" w:rsidRDefault="003C7EF3" w:rsidP="003C7EF3">
      <w:pPr>
        <w:pStyle w:val="FootnoteText"/>
        <w:ind w:firstLine="720"/>
        <w:rPr>
          <w:lang w:val="en-US"/>
        </w:rPr>
      </w:pPr>
      <w:r>
        <w:rPr>
          <w:rStyle w:val="FootnoteReference"/>
        </w:rPr>
        <w:footnoteRef/>
      </w:r>
      <w:r>
        <w:t xml:space="preserve"> </w:t>
      </w:r>
      <w:r>
        <w:rPr>
          <w:lang w:val="en-US"/>
        </w:rPr>
        <w:t xml:space="preserve">Ahmad Sultra Rustan dan Nurhakki, </w:t>
      </w:r>
      <w:r w:rsidRPr="00863368">
        <w:rPr>
          <w:i/>
          <w:lang w:val="en-US"/>
        </w:rPr>
        <w:t>Pengantar Ilmu Komunikasi</w:t>
      </w:r>
      <w:r>
        <w:rPr>
          <w:lang w:val="en-US"/>
        </w:rPr>
        <w:t>, ( Yogyakarta : Deepublish, 2017 ), h. 1</w:t>
      </w:r>
    </w:p>
  </w:footnote>
  <w:footnote w:id="3">
    <w:p w:rsidR="00CF36ED" w:rsidRDefault="00CF36ED" w:rsidP="00CF36ED">
      <w:pPr>
        <w:pStyle w:val="FootnoteText"/>
        <w:rPr>
          <w:lang w:val="en-US"/>
        </w:rPr>
      </w:pPr>
    </w:p>
    <w:p w:rsidR="00CF36ED" w:rsidRPr="00D86B89" w:rsidRDefault="00CF36ED" w:rsidP="00CF36ED">
      <w:pPr>
        <w:pStyle w:val="FootnoteText"/>
        <w:rPr>
          <w:lang w:val="en-US"/>
        </w:rPr>
      </w:pPr>
      <w:r>
        <w:rPr>
          <w:lang w:val="en-US"/>
        </w:rPr>
        <w:t>Ahmad Sultra Rustam, h 52-53</w:t>
      </w:r>
    </w:p>
    <w:p w:rsidR="00CF36ED" w:rsidRPr="006B3076" w:rsidRDefault="00CF36ED" w:rsidP="00CF36ED">
      <w:pPr>
        <w:pStyle w:val="FootnoteText"/>
        <w:rPr>
          <w:lang w:val="en-US"/>
        </w:rPr>
      </w:pPr>
    </w:p>
  </w:footnote>
  <w:footnote w:id="4">
    <w:p w:rsidR="00CF36ED" w:rsidRPr="00D86B89" w:rsidRDefault="00CF36ED" w:rsidP="00CF36ED">
      <w:pPr>
        <w:pStyle w:val="FootnoteText"/>
        <w:rPr>
          <w:lang w:val="en-US"/>
        </w:rPr>
      </w:pPr>
      <w:r>
        <w:rPr>
          <w:rStyle w:val="FootnoteReference"/>
        </w:rPr>
        <w:footnoteRef/>
      </w:r>
      <w:r>
        <w:t xml:space="preserve"> </w:t>
      </w:r>
      <w:r>
        <w:rPr>
          <w:lang w:val="en-US"/>
        </w:rPr>
        <w:t>Ahmad Sultra Rustam, h 52-53</w:t>
      </w:r>
    </w:p>
  </w:footnote>
  <w:footnote w:id="5">
    <w:p w:rsidR="00525FE7" w:rsidRPr="009C0A8C" w:rsidRDefault="00525FE7" w:rsidP="00525FE7">
      <w:pPr>
        <w:pStyle w:val="FootnoteText"/>
        <w:ind w:firstLine="720"/>
        <w:jc w:val="both"/>
        <w:rPr>
          <w:rFonts w:ascii="Times New Roman" w:hAnsi="Times New Roman"/>
          <w:color w:val="000000"/>
        </w:rPr>
      </w:pPr>
      <w:r w:rsidRPr="001809E3">
        <w:rPr>
          <w:rStyle w:val="FootnoteReference"/>
          <w:rFonts w:ascii="Times New Roman" w:hAnsi="Times New Roman"/>
        </w:rPr>
        <w:footnoteRef/>
      </w:r>
      <w:r w:rsidRPr="009C0A8C">
        <w:rPr>
          <w:rFonts w:ascii="Times New Roman" w:hAnsi="Times New Roman"/>
          <w:color w:val="000000"/>
        </w:rPr>
        <w:t xml:space="preserve">Husnul Fahima Ilyas, </w:t>
      </w:r>
      <w:r w:rsidRPr="00863368">
        <w:rPr>
          <w:rFonts w:ascii="Times New Roman" w:hAnsi="Times New Roman"/>
          <w:i/>
          <w:color w:val="000000"/>
        </w:rPr>
        <w:t>Nilai-Nilai Luhur Dalam Pappasang Masyarakat Mandar</w:t>
      </w:r>
      <w:r w:rsidRPr="009C0A8C">
        <w:rPr>
          <w:rFonts w:ascii="Times New Roman" w:hAnsi="Times New Roman"/>
          <w:color w:val="000000"/>
          <w:lang w:val="en-US"/>
        </w:rPr>
        <w:t xml:space="preserve">, </w:t>
      </w:r>
      <w:r>
        <w:rPr>
          <w:rFonts w:ascii="Times New Roman" w:hAnsi="Times New Roman"/>
          <w:color w:val="000000"/>
          <w:lang w:val="en-US"/>
        </w:rPr>
        <w:t xml:space="preserve">( </w:t>
      </w:r>
      <w:r w:rsidRPr="009C0A8C">
        <w:rPr>
          <w:rFonts w:ascii="Times New Roman" w:hAnsi="Times New Roman"/>
          <w:color w:val="000000"/>
        </w:rPr>
        <w:t>Makassar : Pusaka Jurnal Kasana Keagamaan, 2019</w:t>
      </w:r>
      <w:r>
        <w:rPr>
          <w:rFonts w:ascii="Times New Roman" w:hAnsi="Times New Roman"/>
          <w:color w:val="000000"/>
          <w:lang w:val="en-US"/>
        </w:rPr>
        <w:t>)</w:t>
      </w:r>
      <w:r w:rsidRPr="009C0A8C">
        <w:rPr>
          <w:rFonts w:ascii="Times New Roman" w:hAnsi="Times New Roman"/>
          <w:color w:val="000000"/>
          <w:lang w:val="en-US"/>
        </w:rPr>
        <w:t>.</w:t>
      </w:r>
      <w:r w:rsidRPr="009C0A8C">
        <w:rPr>
          <w:rFonts w:ascii="Times New Roman" w:hAnsi="Times New Roman"/>
          <w:lang w:val="en-US"/>
        </w:rPr>
        <w:t xml:space="preserve"> </w:t>
      </w:r>
      <w:r w:rsidRPr="009C0A8C">
        <w:rPr>
          <w:rFonts w:ascii="Times New Roman" w:hAnsi="Times New Roman"/>
        </w:rPr>
        <w:t>h, 203</w:t>
      </w:r>
    </w:p>
  </w:footnote>
  <w:footnote w:id="6">
    <w:p w:rsidR="00525FE7" w:rsidRPr="009348D0" w:rsidRDefault="00525FE7" w:rsidP="00525FE7">
      <w:pPr>
        <w:pStyle w:val="FootnoteText"/>
        <w:ind w:firstLine="720"/>
        <w:jc w:val="both"/>
        <w:rPr>
          <w:rFonts w:ascii="Times New Roman" w:hAnsi="Times New Roman"/>
          <w:lang w:val="en-US"/>
        </w:rPr>
      </w:pPr>
      <w:r w:rsidRPr="009348D0">
        <w:rPr>
          <w:rStyle w:val="FootnoteReference"/>
          <w:rFonts w:ascii="Times New Roman" w:hAnsi="Times New Roman"/>
        </w:rPr>
        <w:footnoteRef/>
      </w:r>
      <w:r w:rsidRPr="009348D0">
        <w:rPr>
          <w:rFonts w:ascii="Times New Roman" w:hAnsi="Times New Roman"/>
          <w:lang w:val="en-US"/>
        </w:rPr>
        <w:t xml:space="preserve">Muhammad Budyatna dan Lelia Mona Ganiem, </w:t>
      </w:r>
      <w:r w:rsidRPr="00863368">
        <w:rPr>
          <w:rFonts w:ascii="Times New Roman" w:hAnsi="Times New Roman"/>
          <w:i/>
          <w:lang w:val="en-US"/>
        </w:rPr>
        <w:t>Teori Komunikasi Antarpriba</w:t>
      </w:r>
      <w:r w:rsidRPr="009348D0">
        <w:rPr>
          <w:rFonts w:ascii="Times New Roman" w:hAnsi="Times New Roman"/>
          <w:lang w:val="en-US"/>
        </w:rPr>
        <w:t xml:space="preserve">di, (Jakarta : Prenada Media Group, 2011), </w:t>
      </w:r>
      <w:r>
        <w:rPr>
          <w:rFonts w:ascii="Times New Roman" w:hAnsi="Times New Roman"/>
          <w:lang w:val="en-US"/>
        </w:rPr>
        <w:t xml:space="preserve">cet.I, </w:t>
      </w:r>
      <w:r w:rsidRPr="009348D0">
        <w:rPr>
          <w:rFonts w:ascii="Times New Roman" w:hAnsi="Times New Roman"/>
          <w:lang w:val="en-US"/>
        </w:rPr>
        <w:t>h, 189-190</w:t>
      </w:r>
    </w:p>
  </w:footnote>
  <w:footnote w:id="7">
    <w:p w:rsidR="00525FE7" w:rsidRPr="00DC459C" w:rsidRDefault="00525FE7" w:rsidP="00525FE7">
      <w:pPr>
        <w:pStyle w:val="FootnoteText"/>
        <w:ind w:firstLine="720"/>
        <w:jc w:val="both"/>
        <w:rPr>
          <w:rFonts w:ascii="Times New Roman" w:hAnsi="Times New Roman"/>
          <w:lang w:val="en-US"/>
        </w:rPr>
      </w:pPr>
      <w:r w:rsidRPr="00DC459C">
        <w:rPr>
          <w:rStyle w:val="FootnoteReference"/>
          <w:rFonts w:ascii="Times New Roman" w:hAnsi="Times New Roman"/>
        </w:rPr>
        <w:footnoteRef/>
      </w:r>
      <w:r w:rsidRPr="00DC459C">
        <w:rPr>
          <w:rFonts w:ascii="Times New Roman" w:hAnsi="Times New Roman"/>
          <w:lang w:val="en-US"/>
        </w:rPr>
        <w:t xml:space="preserve">Muhammad Mufid, </w:t>
      </w:r>
      <w:r w:rsidRPr="00863368">
        <w:rPr>
          <w:rFonts w:ascii="Times New Roman" w:hAnsi="Times New Roman"/>
          <w:i/>
          <w:lang w:val="en-US"/>
        </w:rPr>
        <w:t>Etika dan FIlsafat Komunikasi</w:t>
      </w:r>
      <w:r w:rsidRPr="00DC459C">
        <w:rPr>
          <w:rFonts w:ascii="Times New Roman" w:hAnsi="Times New Roman"/>
          <w:lang w:val="en-US"/>
        </w:rPr>
        <w:t>, (</w:t>
      </w:r>
      <w:proofErr w:type="gramStart"/>
      <w:r w:rsidRPr="00DC459C">
        <w:rPr>
          <w:rFonts w:ascii="Times New Roman" w:hAnsi="Times New Roman"/>
          <w:lang w:val="en-US"/>
        </w:rPr>
        <w:t>Jakarta :</w:t>
      </w:r>
      <w:proofErr w:type="gramEnd"/>
      <w:r w:rsidRPr="00DC459C">
        <w:rPr>
          <w:rFonts w:ascii="Times New Roman" w:hAnsi="Times New Roman"/>
          <w:lang w:val="en-US"/>
        </w:rPr>
        <w:t xml:space="preserve"> Kencana, 2009), cet. I, h, 150</w:t>
      </w:r>
    </w:p>
  </w:footnote>
  <w:footnote w:id="8">
    <w:p w:rsidR="00525FE7" w:rsidRPr="00DC459C" w:rsidRDefault="00525FE7" w:rsidP="00525FE7">
      <w:pPr>
        <w:pStyle w:val="FootnoteText"/>
        <w:ind w:firstLine="720"/>
        <w:jc w:val="both"/>
        <w:rPr>
          <w:rFonts w:ascii="Times New Roman" w:hAnsi="Times New Roman"/>
          <w:lang w:val="en-US"/>
        </w:rPr>
      </w:pPr>
      <w:bookmarkStart w:id="0" w:name="_Hlk95831978"/>
      <w:r w:rsidRPr="00DC459C">
        <w:rPr>
          <w:rStyle w:val="FootnoteReference"/>
          <w:rFonts w:ascii="Times New Roman" w:hAnsi="Times New Roman"/>
        </w:rPr>
        <w:footnoteRef/>
      </w:r>
      <w:r w:rsidRPr="00DC459C">
        <w:rPr>
          <w:rFonts w:ascii="Times New Roman" w:hAnsi="Times New Roman"/>
          <w:lang w:val="en-US"/>
        </w:rPr>
        <w:t xml:space="preserve">Deddy Mulyana, </w:t>
      </w:r>
      <w:r w:rsidRPr="00863368">
        <w:rPr>
          <w:rFonts w:ascii="Times New Roman" w:hAnsi="Times New Roman"/>
          <w:i/>
          <w:lang w:val="en-US"/>
        </w:rPr>
        <w:t>Ilmu Komunikasi: Suatu Pengantar</w:t>
      </w:r>
      <w:r w:rsidRPr="00DC459C">
        <w:rPr>
          <w:rFonts w:ascii="Times New Roman" w:hAnsi="Times New Roman"/>
          <w:lang w:val="en-US"/>
        </w:rPr>
        <w:t>, (Bandung : P</w:t>
      </w:r>
      <w:r>
        <w:rPr>
          <w:rFonts w:ascii="Times New Roman" w:hAnsi="Times New Roman"/>
          <w:lang w:val="en-US"/>
        </w:rPr>
        <w:t>T. Remaja Rosdakarya, 2002), h.</w:t>
      </w:r>
      <w:r w:rsidRPr="00DC459C">
        <w:rPr>
          <w:rFonts w:ascii="Times New Roman" w:hAnsi="Times New Roman"/>
          <w:lang w:val="en-US"/>
        </w:rPr>
        <w:t>70</w:t>
      </w:r>
      <w:bookmarkEnd w:id="0"/>
    </w:p>
  </w:footnote>
  <w:footnote w:id="9">
    <w:p w:rsidR="00525FE7" w:rsidRPr="009C0A8C" w:rsidRDefault="00525FE7" w:rsidP="00525FE7">
      <w:pPr>
        <w:pStyle w:val="ListParagraph"/>
        <w:tabs>
          <w:tab w:val="left" w:pos="851"/>
        </w:tabs>
        <w:ind w:left="0" w:firstLine="720"/>
        <w:jc w:val="both"/>
        <w:rPr>
          <w:i/>
          <w:sz w:val="20"/>
          <w:szCs w:val="20"/>
        </w:rPr>
      </w:pPr>
      <w:r w:rsidRPr="009C0A8C">
        <w:rPr>
          <w:rStyle w:val="FootnoteReference"/>
          <w:sz w:val="20"/>
          <w:szCs w:val="20"/>
        </w:rPr>
        <w:footnoteRef/>
      </w:r>
      <w:r w:rsidRPr="009C0A8C">
        <w:rPr>
          <w:sz w:val="20"/>
          <w:szCs w:val="20"/>
        </w:rPr>
        <w:t>Daryanto dan Muljo Rahardjo,</w:t>
      </w:r>
      <w:r>
        <w:rPr>
          <w:sz w:val="20"/>
          <w:szCs w:val="20"/>
        </w:rPr>
        <w:t>op,cit</w:t>
      </w:r>
      <w:r w:rsidRPr="009C0A8C">
        <w:rPr>
          <w:sz w:val="20"/>
          <w:szCs w:val="20"/>
        </w:rPr>
        <w:t>, h.,314</w:t>
      </w:r>
    </w:p>
  </w:footnote>
  <w:footnote w:id="10">
    <w:p w:rsidR="00525FE7" w:rsidRPr="009C0A8C" w:rsidRDefault="00525FE7" w:rsidP="00525FE7">
      <w:pPr>
        <w:pStyle w:val="FootnoteText"/>
        <w:ind w:firstLine="720"/>
        <w:jc w:val="both"/>
        <w:rPr>
          <w:rFonts w:ascii="Times New Roman" w:hAnsi="Times New Roman"/>
          <w:color w:val="000000"/>
          <w:sz w:val="24"/>
          <w:szCs w:val="24"/>
        </w:rPr>
      </w:pPr>
      <w:r w:rsidRPr="00E2342E">
        <w:rPr>
          <w:rStyle w:val="FootnoteReference"/>
          <w:rFonts w:ascii="Times New Roman" w:hAnsi="Times New Roman"/>
        </w:rPr>
        <w:footnoteRef/>
      </w:r>
      <w:r w:rsidRPr="00E2342E">
        <w:rPr>
          <w:rFonts w:ascii="Times New Roman" w:hAnsi="Times New Roman"/>
        </w:rPr>
        <w:t xml:space="preserve"> </w:t>
      </w:r>
      <w:r w:rsidRPr="009C0A8C">
        <w:rPr>
          <w:rFonts w:ascii="Times New Roman" w:hAnsi="Times New Roman"/>
          <w:color w:val="000000"/>
          <w:shd w:val="clear" w:color="auto" w:fill="FFFFFF"/>
        </w:rPr>
        <w:t>Hafied Cangara</w:t>
      </w:r>
      <w:r w:rsidRPr="009C0A8C">
        <w:rPr>
          <w:rFonts w:ascii="Times New Roman" w:hAnsi="Times New Roman"/>
          <w:i/>
          <w:iCs/>
          <w:color w:val="000000"/>
          <w:shd w:val="clear" w:color="auto" w:fill="FFFFFF"/>
        </w:rPr>
        <w:t>, Pengantar Ilmu Komunikasi</w:t>
      </w:r>
      <w:r w:rsidRPr="009C0A8C">
        <w:rPr>
          <w:rFonts w:ascii="Times New Roman" w:hAnsi="Times New Roman"/>
          <w:color w:val="000000"/>
          <w:shd w:val="clear" w:color="auto" w:fill="FFFFFF"/>
          <w:lang w:val="en-US"/>
        </w:rPr>
        <w:t xml:space="preserve">, </w:t>
      </w:r>
      <w:r>
        <w:rPr>
          <w:rFonts w:ascii="Times New Roman" w:hAnsi="Times New Roman"/>
          <w:color w:val="000000"/>
          <w:shd w:val="clear" w:color="auto" w:fill="FFFFFF"/>
          <w:lang w:val="en-US"/>
        </w:rPr>
        <w:t>(</w:t>
      </w:r>
      <w:r w:rsidRPr="009C0A8C">
        <w:rPr>
          <w:rFonts w:ascii="Times New Roman" w:hAnsi="Times New Roman"/>
          <w:color w:val="000000"/>
          <w:shd w:val="clear" w:color="auto" w:fill="FFFFFF"/>
        </w:rPr>
        <w:t>Jakarta : PT. R</w:t>
      </w:r>
      <w:r>
        <w:rPr>
          <w:rFonts w:ascii="Times New Roman" w:hAnsi="Times New Roman"/>
          <w:color w:val="000000"/>
          <w:shd w:val="clear" w:color="auto" w:fill="FFFFFF"/>
        </w:rPr>
        <w:t xml:space="preserve">aja  Grafindo Persada Effendy, </w:t>
      </w:r>
      <w:r w:rsidRPr="009C0A8C">
        <w:rPr>
          <w:rFonts w:ascii="Times New Roman" w:hAnsi="Times New Roman"/>
          <w:color w:val="000000"/>
          <w:shd w:val="clear" w:color="auto" w:fill="FFFFFF"/>
        </w:rPr>
        <w:t>2008</w:t>
      </w:r>
      <w:r>
        <w:rPr>
          <w:rFonts w:ascii="Times New Roman" w:hAnsi="Times New Roman"/>
          <w:color w:val="000000"/>
          <w:shd w:val="clear" w:color="auto" w:fill="FFFFFF"/>
          <w:lang w:val="en-US"/>
        </w:rPr>
        <w:t>)</w:t>
      </w:r>
      <w:r w:rsidRPr="00E2342E">
        <w:rPr>
          <w:rFonts w:ascii="Times New Roman" w:hAnsi="Times New Roman"/>
          <w:color w:val="333333"/>
          <w:shd w:val="clear" w:color="auto" w:fill="FFFFFF"/>
          <w:lang w:val="en-US"/>
        </w:rPr>
        <w:t>,</w:t>
      </w:r>
      <w:r w:rsidRPr="00E2342E">
        <w:rPr>
          <w:rFonts w:ascii="Times New Roman" w:hAnsi="Times New Roman"/>
          <w:color w:val="333333"/>
          <w:shd w:val="clear" w:color="auto" w:fill="FFFFFF"/>
        </w:rPr>
        <w:t xml:space="preserve"> h, 59</w:t>
      </w:r>
    </w:p>
  </w:footnote>
  <w:footnote w:id="11">
    <w:p w:rsidR="00525FE7" w:rsidRPr="00E2342E" w:rsidRDefault="00525FE7" w:rsidP="00525FE7">
      <w:pPr>
        <w:pStyle w:val="ListParagraph"/>
        <w:tabs>
          <w:tab w:val="left" w:pos="851"/>
        </w:tabs>
        <w:ind w:left="0" w:firstLine="720"/>
        <w:jc w:val="both"/>
        <w:rPr>
          <w:sz w:val="20"/>
          <w:szCs w:val="20"/>
        </w:rPr>
      </w:pPr>
      <w:r w:rsidRPr="00E2342E">
        <w:rPr>
          <w:rStyle w:val="FootnoteReference"/>
          <w:sz w:val="20"/>
          <w:szCs w:val="20"/>
        </w:rPr>
        <w:footnoteRef/>
      </w:r>
      <w:r w:rsidRPr="00E2342E">
        <w:rPr>
          <w:color w:val="333333"/>
          <w:sz w:val="20"/>
          <w:szCs w:val="20"/>
          <w:shd w:val="clear" w:color="auto" w:fill="FFFFFF"/>
        </w:rPr>
        <w:t>Nanang Martono, Edi</w:t>
      </w:r>
      <w:r>
        <w:rPr>
          <w:color w:val="333333"/>
          <w:sz w:val="20"/>
          <w:szCs w:val="20"/>
          <w:shd w:val="clear" w:color="auto" w:fill="FFFFFF"/>
        </w:rPr>
        <w:t>s</w:t>
      </w:r>
      <w:r w:rsidRPr="00E2342E">
        <w:rPr>
          <w:color w:val="333333"/>
          <w:sz w:val="20"/>
          <w:szCs w:val="20"/>
          <w:shd w:val="clear" w:color="auto" w:fill="FFFFFF"/>
        </w:rPr>
        <w:t xml:space="preserve">i pertama, </w:t>
      </w:r>
      <w:r w:rsidRPr="00863368">
        <w:rPr>
          <w:i/>
          <w:color w:val="333333"/>
          <w:sz w:val="20"/>
          <w:szCs w:val="20"/>
          <w:shd w:val="clear" w:color="auto" w:fill="FFFFFF"/>
        </w:rPr>
        <w:t>Sosiologi Perubahan Sosial</w:t>
      </w:r>
      <w:r w:rsidRPr="00E2342E">
        <w:rPr>
          <w:color w:val="333333"/>
          <w:sz w:val="20"/>
          <w:szCs w:val="20"/>
          <w:shd w:val="clear" w:color="auto" w:fill="FFFFFF"/>
        </w:rPr>
        <w:t>, (Jakarta : Rajawali Pers, 2001), h</w:t>
      </w:r>
      <w:r>
        <w:rPr>
          <w:color w:val="333333"/>
          <w:sz w:val="20"/>
          <w:szCs w:val="20"/>
          <w:shd w:val="clear" w:color="auto" w:fill="FFFFFF"/>
        </w:rPr>
        <w:t>,</w:t>
      </w:r>
      <w:r w:rsidRPr="00E2342E">
        <w:rPr>
          <w:color w:val="333333"/>
          <w:sz w:val="20"/>
          <w:szCs w:val="20"/>
          <w:shd w:val="clear" w:color="auto" w:fill="FFFFFF"/>
        </w:rPr>
        <w:t xml:space="preserve"> 13</w:t>
      </w:r>
      <w:r w:rsidRPr="00E2342E">
        <w:rPr>
          <w:sz w:val="20"/>
          <w:szCs w:val="20"/>
        </w:rPr>
        <w:tab/>
      </w:r>
    </w:p>
  </w:footnote>
  <w:footnote w:id="12">
    <w:p w:rsidR="00525FE7" w:rsidRPr="007C1602" w:rsidRDefault="00525FE7" w:rsidP="00525FE7">
      <w:pPr>
        <w:pStyle w:val="FootnoteText"/>
        <w:ind w:firstLine="720"/>
        <w:jc w:val="both"/>
      </w:pPr>
      <w:r w:rsidRPr="00E2342E">
        <w:rPr>
          <w:rStyle w:val="FootnoteReference"/>
          <w:rFonts w:ascii="Times New Roman" w:hAnsi="Times New Roman"/>
        </w:rPr>
        <w:footnoteRef/>
      </w:r>
      <w:r w:rsidRPr="00D85408">
        <w:rPr>
          <w:rFonts w:ascii="Times New Roman" w:hAnsi="Times New Roman"/>
          <w:color w:val="000000"/>
        </w:rPr>
        <w:t>Abuddin Nata,</w:t>
      </w:r>
      <w:r>
        <w:rPr>
          <w:rFonts w:ascii="Times New Roman" w:hAnsi="Times New Roman"/>
          <w:i/>
          <w:color w:val="000000"/>
          <w:lang w:val="en-US"/>
        </w:rPr>
        <w:t>,</w:t>
      </w:r>
      <w:r w:rsidRPr="00D85408">
        <w:rPr>
          <w:rFonts w:ascii="Times New Roman" w:hAnsi="Times New Roman"/>
          <w:color w:val="000000"/>
        </w:rPr>
        <w:t>h</w:t>
      </w:r>
      <w:r>
        <w:rPr>
          <w:rFonts w:ascii="Times New Roman" w:hAnsi="Times New Roman"/>
          <w:color w:val="000000"/>
          <w:lang w:val="en-US"/>
        </w:rPr>
        <w:t>.</w:t>
      </w:r>
      <w:r>
        <w:rPr>
          <w:rFonts w:ascii="Times New Roman" w:hAnsi="Times New Roman"/>
          <w:color w:val="333333"/>
          <w:shd w:val="clear" w:color="auto" w:fill="FFFFFF"/>
        </w:rPr>
        <w:t xml:space="preserve"> </w:t>
      </w:r>
      <w:r w:rsidRPr="007C1602">
        <w:rPr>
          <w:rFonts w:ascii="Times New Roman" w:hAnsi="Times New Roman"/>
          <w:color w:val="333333"/>
          <w:sz w:val="16"/>
          <w:szCs w:val="16"/>
          <w:shd w:val="clear" w:color="auto" w:fill="FFFFFF"/>
        </w:rPr>
        <w:t>12</w:t>
      </w:r>
    </w:p>
  </w:footnote>
  <w:footnote w:id="13">
    <w:p w:rsidR="00393B97" w:rsidRPr="006942D3" w:rsidRDefault="00393B97" w:rsidP="00393B97">
      <w:pPr>
        <w:pStyle w:val="FootnoteText"/>
        <w:ind w:firstLine="720"/>
        <w:rPr>
          <w:rFonts w:ascii="Times New Roman" w:hAnsi="Times New Roman"/>
        </w:rPr>
      </w:pPr>
      <w:r w:rsidRPr="006942D3">
        <w:rPr>
          <w:rStyle w:val="FootnoteReference"/>
          <w:rFonts w:ascii="Times New Roman" w:hAnsi="Times New Roman"/>
        </w:rPr>
        <w:footnoteRef/>
      </w:r>
      <w:r>
        <w:rPr>
          <w:rFonts w:ascii="Times New Roman" w:hAnsi="Times New Roman"/>
        </w:rPr>
        <w:t xml:space="preserve"> Husnul Fahima Ilyas,</w:t>
      </w:r>
      <w:r>
        <w:rPr>
          <w:rFonts w:ascii="Times New Roman" w:hAnsi="Times New Roman"/>
          <w:i/>
          <w:lang w:val="en-US"/>
        </w:rPr>
        <w:t xml:space="preserve"> </w:t>
      </w:r>
      <w:r w:rsidRPr="006942D3">
        <w:rPr>
          <w:rFonts w:ascii="Times New Roman" w:hAnsi="Times New Roman"/>
        </w:rPr>
        <w:t>h, 204</w:t>
      </w:r>
    </w:p>
    <w:p w:rsidR="00393B97" w:rsidRDefault="00393B97" w:rsidP="00393B97">
      <w:pPr>
        <w:pStyle w:val="FootnoteText"/>
      </w:pPr>
    </w:p>
  </w:footnote>
  <w:footnote w:id="14">
    <w:p w:rsidR="00393B97" w:rsidRPr="00EA7781" w:rsidRDefault="00393B97" w:rsidP="00393B97">
      <w:pPr>
        <w:pStyle w:val="ListParagraph"/>
        <w:tabs>
          <w:tab w:val="left" w:pos="851"/>
        </w:tabs>
        <w:ind w:left="0" w:firstLine="720"/>
        <w:jc w:val="both"/>
        <w:rPr>
          <w:sz w:val="20"/>
          <w:szCs w:val="20"/>
        </w:rPr>
      </w:pPr>
      <w:r w:rsidRPr="00EA7781">
        <w:rPr>
          <w:rStyle w:val="FootnoteReference"/>
          <w:sz w:val="20"/>
          <w:szCs w:val="20"/>
        </w:rPr>
        <w:footnoteRef/>
      </w:r>
      <w:r w:rsidRPr="00EA7781">
        <w:rPr>
          <w:sz w:val="20"/>
          <w:szCs w:val="20"/>
          <w:shd w:val="clear" w:color="auto" w:fill="FFFFFF"/>
        </w:rPr>
        <w:t xml:space="preserve">Tukiman Taruna Soyaga, </w:t>
      </w:r>
      <w:r w:rsidRPr="00EA7781">
        <w:rPr>
          <w:i/>
          <w:sz w:val="20"/>
          <w:szCs w:val="20"/>
          <w:shd w:val="clear" w:color="auto" w:fill="FFFFFF"/>
        </w:rPr>
        <w:t xml:space="preserve">Pendidikan Nasional Dalam Reformasi Politik Dan Kemasyarakatan (Yogyakarta : </w:t>
      </w:r>
      <w:r w:rsidRPr="00EA7781">
        <w:rPr>
          <w:sz w:val="20"/>
          <w:szCs w:val="20"/>
          <w:shd w:val="clear" w:color="auto" w:fill="FFFFFF"/>
        </w:rPr>
        <w:t>Universitas Sanata Dharma, 2005),h 3</w:t>
      </w:r>
    </w:p>
  </w:footnote>
  <w:footnote w:id="15">
    <w:p w:rsidR="00393B97" w:rsidRPr="005A1A37" w:rsidRDefault="00393B97" w:rsidP="00393B97">
      <w:pPr>
        <w:pStyle w:val="ListParagraph"/>
        <w:shd w:val="clear" w:color="auto" w:fill="FFFFFF"/>
        <w:tabs>
          <w:tab w:val="left" w:pos="851"/>
        </w:tabs>
        <w:ind w:left="0" w:firstLine="720"/>
        <w:jc w:val="both"/>
        <w:rPr>
          <w:color w:val="444444"/>
          <w:sz w:val="20"/>
          <w:szCs w:val="20"/>
          <w:lang w:eastAsia="id-ID"/>
        </w:rPr>
      </w:pPr>
      <w:r w:rsidRPr="00EA7781">
        <w:rPr>
          <w:rStyle w:val="FootnoteReference"/>
          <w:sz w:val="20"/>
          <w:szCs w:val="20"/>
        </w:rPr>
        <w:footnoteRef/>
      </w:r>
      <w:r w:rsidRPr="00EA7781">
        <w:rPr>
          <w:sz w:val="20"/>
          <w:szCs w:val="20"/>
          <w:lang w:eastAsia="id-ID"/>
        </w:rPr>
        <w:t xml:space="preserve">Pip Jones, </w:t>
      </w:r>
      <w:r w:rsidRPr="00EA7781">
        <w:rPr>
          <w:i/>
          <w:sz w:val="20"/>
          <w:szCs w:val="20"/>
          <w:lang w:eastAsia="id-ID"/>
        </w:rPr>
        <w:t xml:space="preserve">  Pengantar Teori-Teori Sosial (. </w:t>
      </w:r>
      <w:r w:rsidRPr="00EA7781">
        <w:rPr>
          <w:sz w:val="20"/>
          <w:szCs w:val="20"/>
          <w:lang w:eastAsia="id-ID"/>
        </w:rPr>
        <w:t>Jakarta : Yayasan Pustaka Obor Indonesia, 2009), h 8</w:t>
      </w:r>
    </w:p>
  </w:footnote>
  <w:footnote w:id="16">
    <w:p w:rsidR="00393B97" w:rsidRPr="00EA7781" w:rsidRDefault="00393B97" w:rsidP="00393B97">
      <w:pPr>
        <w:pStyle w:val="FootnoteText"/>
        <w:ind w:firstLine="450"/>
        <w:rPr>
          <w:rFonts w:ascii="Times New Roman" w:hAnsi="Times New Roman"/>
        </w:rPr>
      </w:pPr>
      <w:r w:rsidRPr="00EA7781">
        <w:rPr>
          <w:rStyle w:val="FootnoteReference"/>
          <w:rFonts w:ascii="Times New Roman" w:hAnsi="Times New Roman"/>
        </w:rPr>
        <w:footnoteRef/>
      </w:r>
      <w:r w:rsidRPr="00EA7781">
        <w:rPr>
          <w:rFonts w:ascii="Times New Roman" w:hAnsi="Times New Roman"/>
        </w:rPr>
        <w:t xml:space="preserve"> </w:t>
      </w:r>
      <w:r w:rsidRPr="00D85408">
        <w:rPr>
          <w:rFonts w:ascii="Times New Roman" w:hAnsi="Times New Roman"/>
          <w:color w:val="000000"/>
        </w:rPr>
        <w:t>Abuddin Nata,</w:t>
      </w:r>
      <w:r>
        <w:rPr>
          <w:rFonts w:ascii="Times New Roman" w:hAnsi="Times New Roman"/>
          <w:i/>
          <w:color w:val="000000"/>
          <w:lang w:val="en-US"/>
        </w:rPr>
        <w:t xml:space="preserve"> </w:t>
      </w:r>
      <w:r w:rsidRPr="00EA7781">
        <w:rPr>
          <w:rFonts w:ascii="Times New Roman" w:hAnsi="Times New Roman"/>
        </w:rPr>
        <w:t>h, 206</w:t>
      </w:r>
    </w:p>
    <w:p w:rsidR="00393B97" w:rsidRDefault="00393B97" w:rsidP="00393B97">
      <w:pPr>
        <w:pStyle w:val="FootnoteText"/>
      </w:pPr>
    </w:p>
  </w:footnote>
  <w:footnote w:id="17">
    <w:p w:rsidR="00393B97" w:rsidRPr="005C544E" w:rsidRDefault="00393B97" w:rsidP="00393B97">
      <w:pPr>
        <w:pStyle w:val="FootnoteText"/>
        <w:ind w:firstLine="720"/>
        <w:rPr>
          <w:rFonts w:ascii="Times New Roman" w:hAnsi="Times New Roman"/>
        </w:rPr>
      </w:pPr>
      <w:r>
        <w:rPr>
          <w:rFonts w:ascii="Times New Roman" w:hAnsi="Times New Roman"/>
          <w:lang w:val="en-US"/>
        </w:rPr>
        <w:t xml:space="preserve">   </w:t>
      </w:r>
      <w:r w:rsidRPr="005A4ABD">
        <w:rPr>
          <w:rStyle w:val="FootnoteReference"/>
          <w:rFonts w:ascii="Times New Roman" w:hAnsi="Times New Roman"/>
        </w:rPr>
        <w:footnoteRef/>
      </w:r>
      <w:r w:rsidRPr="005A4ABD">
        <w:rPr>
          <w:rFonts w:ascii="Times New Roman" w:hAnsi="Times New Roman"/>
        </w:rPr>
        <w:t>Lukiati Komala</w:t>
      </w:r>
      <w:r>
        <w:rPr>
          <w:rFonts w:ascii="Times New Roman" w:hAnsi="Times New Roman"/>
          <w:i/>
          <w:iCs/>
          <w:color w:val="000000"/>
        </w:rPr>
        <w:t>,</w:t>
      </w:r>
      <w:r>
        <w:rPr>
          <w:rFonts w:ascii="Times New Roman" w:hAnsi="Times New Roman"/>
          <w:lang w:val="en-US"/>
        </w:rPr>
        <w:t xml:space="preserve"> </w:t>
      </w:r>
      <w:r w:rsidRPr="005C544E">
        <w:rPr>
          <w:rFonts w:ascii="Times New Roman" w:hAnsi="Times New Roman"/>
          <w:lang w:val="en-US"/>
        </w:rPr>
        <w:t>h, 83</w:t>
      </w:r>
    </w:p>
  </w:footnote>
  <w:footnote w:id="18">
    <w:p w:rsidR="00393B97" w:rsidRPr="005C544E" w:rsidRDefault="00393B97" w:rsidP="00393B97">
      <w:pPr>
        <w:pStyle w:val="FootnoteText"/>
        <w:ind w:firstLine="720"/>
        <w:rPr>
          <w:rFonts w:ascii="Times New Roman" w:hAnsi="Times New Roman"/>
          <w:lang w:val="en-US"/>
        </w:rPr>
      </w:pPr>
      <w:r w:rsidRPr="005C544E">
        <w:rPr>
          <w:rStyle w:val="FootnoteReference"/>
          <w:rFonts w:ascii="Times New Roman" w:hAnsi="Times New Roman"/>
        </w:rPr>
        <w:footnoteRef/>
      </w:r>
      <w:r w:rsidRPr="005C544E">
        <w:rPr>
          <w:rFonts w:ascii="Times New Roman" w:hAnsi="Times New Roman"/>
          <w:lang w:val="en-US"/>
        </w:rPr>
        <w:t xml:space="preserve">James Lull, </w:t>
      </w:r>
      <w:r w:rsidRPr="009D7053">
        <w:rPr>
          <w:rFonts w:ascii="Times New Roman" w:hAnsi="Times New Roman"/>
          <w:i/>
          <w:lang w:val="en-US"/>
        </w:rPr>
        <w:t>Media Komunikasi Kebudayaan Pendekatan</w:t>
      </w:r>
      <w:r w:rsidRPr="005C544E">
        <w:rPr>
          <w:rFonts w:ascii="Times New Roman" w:hAnsi="Times New Roman"/>
          <w:lang w:val="en-US"/>
        </w:rPr>
        <w:t xml:space="preserve"> Global. (Jakarta :Yayasan Obor Indonesia, 1997) h, xvii</w:t>
      </w:r>
    </w:p>
  </w:footnote>
  <w:footnote w:id="19">
    <w:p w:rsidR="00393B97" w:rsidRPr="00EF758F" w:rsidRDefault="00393B97" w:rsidP="00393B97">
      <w:pPr>
        <w:pStyle w:val="FootnoteText"/>
        <w:rPr>
          <w:lang w:val="en-US"/>
        </w:rPr>
      </w:pPr>
      <w:r>
        <w:rPr>
          <w:rStyle w:val="FootnoteReference"/>
        </w:rPr>
        <w:footnoteRef/>
      </w:r>
      <w:r>
        <w:t xml:space="preserve"> </w:t>
      </w:r>
      <w:r w:rsidRPr="005C544E">
        <w:rPr>
          <w:rFonts w:ascii="Times New Roman" w:hAnsi="Times New Roman"/>
          <w:lang w:val="en-US"/>
        </w:rPr>
        <w:t xml:space="preserve">James Lull, </w:t>
      </w:r>
      <w:r w:rsidRPr="009D7053">
        <w:rPr>
          <w:rFonts w:ascii="Times New Roman" w:hAnsi="Times New Roman"/>
          <w:i/>
          <w:lang w:val="en-US"/>
        </w:rPr>
        <w:t>Media Komunikasi Kebudayaan Pendekatan</w:t>
      </w:r>
      <w:r w:rsidRPr="005C544E">
        <w:rPr>
          <w:rFonts w:ascii="Times New Roman" w:hAnsi="Times New Roman"/>
          <w:lang w:val="en-US"/>
        </w:rPr>
        <w:t xml:space="preserve"> Global. (Jakarta :Yayas</w:t>
      </w:r>
      <w:r>
        <w:rPr>
          <w:rFonts w:ascii="Times New Roman" w:hAnsi="Times New Roman"/>
          <w:lang w:val="en-US"/>
        </w:rPr>
        <w:t>an Obor Indonesia, 1997) h, xvi</w:t>
      </w:r>
    </w:p>
  </w:footnote>
  <w:footnote w:id="20">
    <w:p w:rsidR="00DD0AAD" w:rsidRPr="0080431D" w:rsidRDefault="00DD0AAD" w:rsidP="00DD0AAD">
      <w:pPr>
        <w:pStyle w:val="FootnoteText"/>
        <w:ind w:firstLine="720"/>
        <w:rPr>
          <w:lang w:val="en-US"/>
        </w:rPr>
      </w:pPr>
      <w:r>
        <w:rPr>
          <w:rStyle w:val="FootnoteReference"/>
        </w:rPr>
        <w:footnoteRef/>
      </w:r>
      <w:r>
        <w:rPr>
          <w:lang w:val="en-US"/>
        </w:rPr>
        <w:t xml:space="preserve">Staffnew, Jenis-Jenis Penilitian, </w:t>
      </w:r>
      <w:hyperlink r:id="rId1" w:history="1">
        <w:r w:rsidRPr="000F2B9D">
          <w:rPr>
            <w:rStyle w:val="Hyperlink"/>
            <w:lang w:val="en-US"/>
          </w:rPr>
          <w:t>http://staffnew.uny.ac.id/upload/198411182008122004/pendidikan/penelitian+2+jenis+penelitian.pdf</w:t>
        </w:r>
      </w:hyperlink>
      <w:r>
        <w:rPr>
          <w:lang w:val="en-US"/>
        </w:rPr>
        <w:t>, diakses pada tanggal 11 januari 2022.</w:t>
      </w:r>
    </w:p>
  </w:footnote>
  <w:footnote w:id="21">
    <w:p w:rsidR="00C81FE0" w:rsidRPr="00D738FB" w:rsidRDefault="00C81FE0" w:rsidP="00C81FE0">
      <w:pPr>
        <w:pStyle w:val="FootnoteText"/>
        <w:spacing w:line="480" w:lineRule="auto"/>
        <w:ind w:firstLine="720"/>
        <w:jc w:val="both"/>
        <w:rPr>
          <w:rFonts w:ascii="Times New Roman" w:hAnsi="Times New Roman"/>
          <w:color w:val="000000"/>
          <w:sz w:val="24"/>
          <w:szCs w:val="24"/>
          <w:lang w:val="en-US"/>
        </w:rPr>
      </w:pPr>
      <w:r>
        <w:rPr>
          <w:rStyle w:val="FootnoteReference"/>
        </w:rPr>
        <w:footnoteRef/>
      </w:r>
      <w:r w:rsidRPr="00707335">
        <w:rPr>
          <w:rFonts w:ascii="Times New Roman" w:hAnsi="Times New Roman"/>
          <w:color w:val="000000"/>
        </w:rPr>
        <w:t>Husnul Fahima Ilyas,</w:t>
      </w:r>
      <w:r>
        <w:rPr>
          <w:rFonts w:ascii="Times New Roman" w:hAnsi="Times New Roman"/>
          <w:color w:val="000000"/>
        </w:rPr>
        <w:t>h208</w:t>
      </w:r>
      <w:r>
        <w:rPr>
          <w:rFonts w:ascii="Times New Roman" w:hAnsi="Times New Roman"/>
          <w:color w:val="000000"/>
          <w:sz w:val="24"/>
          <w:szCs w:val="24"/>
        </w:rPr>
        <w:t>.</w:t>
      </w:r>
    </w:p>
  </w:footnote>
  <w:footnote w:id="22">
    <w:p w:rsidR="00C81FE0" w:rsidRDefault="00C81FE0" w:rsidP="00C81FE0">
      <w:pPr>
        <w:pStyle w:val="FootnoteText"/>
        <w:ind w:firstLine="720"/>
      </w:pPr>
      <w:r>
        <w:rPr>
          <w:rStyle w:val="FootnoteReference"/>
        </w:rPr>
        <w:footnoteRef/>
      </w:r>
      <w:r>
        <w:t>Agselle Surya Putri Anggraini, Jurnal : Dinamika Gaira (</w:t>
      </w:r>
      <w:r w:rsidRPr="004E4BB4">
        <w:rPr>
          <w:i/>
          <w:iCs/>
        </w:rPr>
        <w:t>passion</w:t>
      </w:r>
      <w:r>
        <w:t>) pada pekerja industry kreatif PT. Prime di Surabaya</w:t>
      </w:r>
    </w:p>
  </w:footnote>
  <w:footnote w:id="23">
    <w:p w:rsidR="00C81FE0" w:rsidRPr="0030797C" w:rsidRDefault="00C81FE0" w:rsidP="00C81FE0">
      <w:pPr>
        <w:pStyle w:val="FootnoteText"/>
        <w:ind w:firstLine="720"/>
        <w:rPr>
          <w:rFonts w:asciiTheme="majorBidi" w:hAnsiTheme="majorBidi" w:cstheme="majorBidi"/>
        </w:rPr>
      </w:pPr>
      <w:r w:rsidRPr="0030797C">
        <w:rPr>
          <w:rStyle w:val="FootnoteReference"/>
          <w:rFonts w:asciiTheme="majorBidi" w:hAnsiTheme="majorBidi" w:cstheme="majorBidi"/>
        </w:rPr>
        <w:footnoteRef/>
      </w:r>
      <w:r w:rsidRPr="0030797C">
        <w:rPr>
          <w:rFonts w:asciiTheme="majorBidi" w:hAnsiTheme="majorBidi" w:cstheme="majorBidi"/>
        </w:rPr>
        <w:t xml:space="preserve"> Jurnal, Evi windasari, A. Syahtori, Nurlela</w:t>
      </w:r>
      <w:r w:rsidRPr="0030797C">
        <w:rPr>
          <w:rFonts w:asciiTheme="majorBidi" w:hAnsiTheme="majorBidi" w:cstheme="majorBidi"/>
          <w:i/>
          <w:iCs/>
        </w:rPr>
        <w:t>, Upaya Pengurus Pesantren Baitul Mu’min dalam Pembinaan Etika  Bertutur dan Hasil-Hasilnya bagi Remaja Puteri Usia 12-15 tahun di Desa Munjul, Kecamatan Astanajayapura, Kabuaten Cirebon</w:t>
      </w:r>
      <w:r w:rsidRPr="0030797C">
        <w:rPr>
          <w:rFonts w:asciiTheme="majorBidi" w:hAnsiTheme="majorBidi" w:cstheme="majorBidi"/>
        </w:rPr>
        <w:t>. Diakses 17/06/2022</w:t>
      </w:r>
    </w:p>
  </w:footnote>
  <w:footnote w:id="24">
    <w:p w:rsidR="00C81FE0" w:rsidRPr="0030797C" w:rsidRDefault="00C81FE0" w:rsidP="00C81FE0">
      <w:pPr>
        <w:pStyle w:val="FootnoteText"/>
        <w:ind w:firstLine="720"/>
        <w:rPr>
          <w:rFonts w:asciiTheme="majorBidi" w:hAnsiTheme="majorBidi" w:cstheme="majorBidi"/>
        </w:rPr>
      </w:pPr>
      <w:r w:rsidRPr="0030797C">
        <w:rPr>
          <w:rStyle w:val="FootnoteReference"/>
          <w:rFonts w:asciiTheme="majorBidi" w:hAnsiTheme="majorBidi" w:cstheme="majorBidi"/>
        </w:rPr>
        <w:footnoteRef/>
      </w:r>
      <w:r w:rsidRPr="0030797C">
        <w:rPr>
          <w:rFonts w:asciiTheme="majorBidi" w:hAnsiTheme="majorBidi" w:cstheme="majorBidi"/>
        </w:rPr>
        <w:t xml:space="preserve"> Jurnal, Gabriel Lono Lastoro Simatupang, Soedarsono, Timbul Haryono,</w:t>
      </w:r>
      <w:r w:rsidRPr="0030797C">
        <w:rPr>
          <w:rFonts w:asciiTheme="majorBidi" w:hAnsiTheme="majorBidi" w:cstheme="majorBidi"/>
          <w:i/>
          <w:iCs/>
        </w:rPr>
        <w:t>Tari Bedhaya Ela-Ela Eksplorasi Kecerdasan Tubuh Wanita dan Ekspresi Estetika rasa dalam budaya Jawa</w:t>
      </w:r>
      <w:r w:rsidRPr="0030797C">
        <w:rPr>
          <w:rFonts w:asciiTheme="majorBidi" w:hAnsiTheme="majorBidi" w:cstheme="majorBidi"/>
        </w:rPr>
        <w:t>. Di akses 17 juni 2022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FC2" w:rsidRDefault="004C5FC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FC2" w:rsidRDefault="004C5FC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FC2" w:rsidRDefault="004C5FC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51060"/>
    <w:multiLevelType w:val="hybridMultilevel"/>
    <w:tmpl w:val="D026DBAC"/>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
    <w:nsid w:val="03713F94"/>
    <w:multiLevelType w:val="hybridMultilevel"/>
    <w:tmpl w:val="7F0EC7F0"/>
    <w:lvl w:ilvl="0" w:tplc="9606E92A">
      <w:start w:val="1"/>
      <w:numFmt w:val="decimal"/>
      <w:lvlText w:val="%1."/>
      <w:lvlJc w:val="left"/>
      <w:pPr>
        <w:ind w:left="1080" w:hanging="360"/>
      </w:pPr>
      <w:rPr>
        <w:rFonts w:hint="default"/>
      </w:rPr>
    </w:lvl>
    <w:lvl w:ilvl="1" w:tplc="04210019">
      <w:start w:val="1"/>
      <w:numFmt w:val="lowerLetter"/>
      <w:lvlText w:val="%2."/>
      <w:lvlJc w:val="left"/>
      <w:pPr>
        <w:ind w:left="1211" w:hanging="360"/>
      </w:pPr>
    </w:lvl>
    <w:lvl w:ilvl="2" w:tplc="0421001B">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
    <w:nsid w:val="03D370F8"/>
    <w:multiLevelType w:val="hybridMultilevel"/>
    <w:tmpl w:val="C5B8C818"/>
    <w:lvl w:ilvl="0" w:tplc="C76403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0E4195"/>
    <w:multiLevelType w:val="hybridMultilevel"/>
    <w:tmpl w:val="3AA2C13C"/>
    <w:lvl w:ilvl="0" w:tplc="A3B4E2B4">
      <w:start w:val="1"/>
      <w:numFmt w:val="decimal"/>
      <w:lvlText w:val="%1."/>
      <w:lvlJc w:val="left"/>
      <w:pPr>
        <w:ind w:left="1800" w:hanging="360"/>
      </w:pPr>
      <w:rPr>
        <w:rFonts w:asciiTheme="majorBidi" w:eastAsia="Times New Roman" w:hAnsiTheme="majorBidi" w:cstheme="majorBidi"/>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
    <w:nsid w:val="144F5D60"/>
    <w:multiLevelType w:val="hybridMultilevel"/>
    <w:tmpl w:val="887A4D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7D2E4E"/>
    <w:multiLevelType w:val="hybridMultilevel"/>
    <w:tmpl w:val="92C870B4"/>
    <w:lvl w:ilvl="0" w:tplc="5DBC4C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D9B059B"/>
    <w:multiLevelType w:val="hybridMultilevel"/>
    <w:tmpl w:val="941EAC1A"/>
    <w:lvl w:ilvl="0" w:tplc="04090015">
      <w:start w:val="1"/>
      <w:numFmt w:val="upperLetter"/>
      <w:lvlText w:val="%1."/>
      <w:lvlJc w:val="left"/>
      <w:pPr>
        <w:ind w:left="720" w:hanging="360"/>
      </w:pPr>
      <w:rPr>
        <w:rFonts w:hint="default"/>
      </w:rPr>
    </w:lvl>
    <w:lvl w:ilvl="1" w:tplc="033EBA82">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33E4B0B"/>
    <w:multiLevelType w:val="hybridMultilevel"/>
    <w:tmpl w:val="9476072A"/>
    <w:lvl w:ilvl="0" w:tplc="0CE4D046">
      <w:start w:val="1"/>
      <w:numFmt w:val="decimal"/>
      <w:lvlText w:val="%1."/>
      <w:lvlJc w:val="left"/>
      <w:pPr>
        <w:ind w:left="1800" w:hanging="360"/>
      </w:pPr>
      <w:rPr>
        <w:rFonts w:hint="default"/>
        <w:i/>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267D52C5"/>
    <w:multiLevelType w:val="hybridMultilevel"/>
    <w:tmpl w:val="41527094"/>
    <w:lvl w:ilvl="0" w:tplc="BD0C14B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2DA53F53"/>
    <w:multiLevelType w:val="hybridMultilevel"/>
    <w:tmpl w:val="72F6A46A"/>
    <w:lvl w:ilvl="0" w:tplc="606A609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2EEA7BDB"/>
    <w:multiLevelType w:val="hybridMultilevel"/>
    <w:tmpl w:val="5B3458AA"/>
    <w:lvl w:ilvl="0" w:tplc="6780301E">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30347132"/>
    <w:multiLevelType w:val="hybridMultilevel"/>
    <w:tmpl w:val="AB7EB548"/>
    <w:lvl w:ilvl="0" w:tplc="A4EEC5B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345A2FEB"/>
    <w:multiLevelType w:val="hybridMultilevel"/>
    <w:tmpl w:val="BF1A015C"/>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
    <w:nsid w:val="423F2331"/>
    <w:multiLevelType w:val="hybridMultilevel"/>
    <w:tmpl w:val="4F782BA8"/>
    <w:lvl w:ilvl="0" w:tplc="247AE8B4">
      <w:start w:val="1"/>
      <w:numFmt w:val="upperLetter"/>
      <w:lvlText w:val="%1."/>
      <w:lvlJc w:val="left"/>
      <w:pPr>
        <w:ind w:left="1854" w:hanging="360"/>
      </w:pPr>
      <w:rPr>
        <w:rFonts w:hint="default"/>
        <w:b/>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4">
    <w:nsid w:val="499F20A4"/>
    <w:multiLevelType w:val="hybridMultilevel"/>
    <w:tmpl w:val="504CC4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F2F0B0A"/>
    <w:multiLevelType w:val="hybridMultilevel"/>
    <w:tmpl w:val="FA66A8EC"/>
    <w:lvl w:ilvl="0" w:tplc="0409000F">
      <w:start w:val="1"/>
      <w:numFmt w:val="decimal"/>
      <w:lvlText w:val="%1."/>
      <w:lvlJc w:val="left"/>
      <w:pPr>
        <w:ind w:left="990" w:hanging="360"/>
      </w:pPr>
      <w:rPr>
        <w:rFonts w:hint="default"/>
        <w:b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6">
    <w:nsid w:val="5859240C"/>
    <w:multiLevelType w:val="hybridMultilevel"/>
    <w:tmpl w:val="92F4FE5A"/>
    <w:lvl w:ilvl="0" w:tplc="C97290DA">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64F30820"/>
    <w:multiLevelType w:val="hybridMultilevel"/>
    <w:tmpl w:val="2812AD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B1C60DD"/>
    <w:multiLevelType w:val="hybridMultilevel"/>
    <w:tmpl w:val="69AE9B7E"/>
    <w:lvl w:ilvl="0" w:tplc="2E7EF666">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4"/>
  </w:num>
  <w:num w:numId="3">
    <w:abstractNumId w:val="12"/>
  </w:num>
  <w:num w:numId="4">
    <w:abstractNumId w:val="3"/>
  </w:num>
  <w:num w:numId="5">
    <w:abstractNumId w:val="17"/>
  </w:num>
  <w:num w:numId="6">
    <w:abstractNumId w:val="14"/>
  </w:num>
  <w:num w:numId="7">
    <w:abstractNumId w:val="9"/>
  </w:num>
  <w:num w:numId="8">
    <w:abstractNumId w:val="11"/>
  </w:num>
  <w:num w:numId="9">
    <w:abstractNumId w:val="8"/>
  </w:num>
  <w:num w:numId="10">
    <w:abstractNumId w:val="6"/>
  </w:num>
  <w:num w:numId="11">
    <w:abstractNumId w:val="15"/>
  </w:num>
  <w:num w:numId="12">
    <w:abstractNumId w:val="0"/>
  </w:num>
  <w:num w:numId="13">
    <w:abstractNumId w:val="5"/>
  </w:num>
  <w:num w:numId="14">
    <w:abstractNumId w:val="7"/>
  </w:num>
  <w:num w:numId="15">
    <w:abstractNumId w:val="13"/>
  </w:num>
  <w:num w:numId="16">
    <w:abstractNumId w:val="16"/>
  </w:num>
  <w:num w:numId="17">
    <w:abstractNumId w:val="18"/>
  </w:num>
  <w:num w:numId="18">
    <w:abstractNumId w:val="10"/>
  </w:num>
  <w:num w:numId="1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E03FB2"/>
    <w:rsid w:val="00001233"/>
    <w:rsid w:val="00003B34"/>
    <w:rsid w:val="00027437"/>
    <w:rsid w:val="000305D2"/>
    <w:rsid w:val="000315E9"/>
    <w:rsid w:val="000511B5"/>
    <w:rsid w:val="00054957"/>
    <w:rsid w:val="000556CF"/>
    <w:rsid w:val="0006152B"/>
    <w:rsid w:val="00063DA9"/>
    <w:rsid w:val="00065650"/>
    <w:rsid w:val="000A00AE"/>
    <w:rsid w:val="000A3EED"/>
    <w:rsid w:val="000C7AC4"/>
    <w:rsid w:val="000C7EC9"/>
    <w:rsid w:val="000D7C5C"/>
    <w:rsid w:val="000F739C"/>
    <w:rsid w:val="00103E42"/>
    <w:rsid w:val="00113E06"/>
    <w:rsid w:val="00116D00"/>
    <w:rsid w:val="00122D90"/>
    <w:rsid w:val="00142BF0"/>
    <w:rsid w:val="00177ACA"/>
    <w:rsid w:val="00181B53"/>
    <w:rsid w:val="001B062B"/>
    <w:rsid w:val="001C1172"/>
    <w:rsid w:val="001C40E3"/>
    <w:rsid w:val="001D23AC"/>
    <w:rsid w:val="001E6CC7"/>
    <w:rsid w:val="001F5D38"/>
    <w:rsid w:val="0020572E"/>
    <w:rsid w:val="0028622E"/>
    <w:rsid w:val="002905C4"/>
    <w:rsid w:val="00290CC7"/>
    <w:rsid w:val="002C1EBC"/>
    <w:rsid w:val="002E446C"/>
    <w:rsid w:val="002F613D"/>
    <w:rsid w:val="00300F1E"/>
    <w:rsid w:val="003278F1"/>
    <w:rsid w:val="00341857"/>
    <w:rsid w:val="003419F3"/>
    <w:rsid w:val="003528D4"/>
    <w:rsid w:val="00381463"/>
    <w:rsid w:val="00393B97"/>
    <w:rsid w:val="003C7EF3"/>
    <w:rsid w:val="003E1652"/>
    <w:rsid w:val="003F5E38"/>
    <w:rsid w:val="004202AA"/>
    <w:rsid w:val="00421260"/>
    <w:rsid w:val="00422F44"/>
    <w:rsid w:val="00432387"/>
    <w:rsid w:val="004B03C4"/>
    <w:rsid w:val="004C5482"/>
    <w:rsid w:val="004C5FC2"/>
    <w:rsid w:val="004D58B2"/>
    <w:rsid w:val="004D767C"/>
    <w:rsid w:val="004E34F3"/>
    <w:rsid w:val="004E4089"/>
    <w:rsid w:val="00517830"/>
    <w:rsid w:val="005224D6"/>
    <w:rsid w:val="0052363A"/>
    <w:rsid w:val="00525FE7"/>
    <w:rsid w:val="005261DC"/>
    <w:rsid w:val="00534D83"/>
    <w:rsid w:val="005362B6"/>
    <w:rsid w:val="005672E4"/>
    <w:rsid w:val="00584D58"/>
    <w:rsid w:val="00593150"/>
    <w:rsid w:val="005A36C1"/>
    <w:rsid w:val="005C4593"/>
    <w:rsid w:val="005D65DA"/>
    <w:rsid w:val="005D6666"/>
    <w:rsid w:val="0066386F"/>
    <w:rsid w:val="0068793B"/>
    <w:rsid w:val="0069706D"/>
    <w:rsid w:val="006B66AF"/>
    <w:rsid w:val="006E74F6"/>
    <w:rsid w:val="0070286A"/>
    <w:rsid w:val="00703846"/>
    <w:rsid w:val="007214BC"/>
    <w:rsid w:val="0074468B"/>
    <w:rsid w:val="00753FA2"/>
    <w:rsid w:val="00784F39"/>
    <w:rsid w:val="00792C86"/>
    <w:rsid w:val="007B318B"/>
    <w:rsid w:val="007C1C77"/>
    <w:rsid w:val="007D19D9"/>
    <w:rsid w:val="00835230"/>
    <w:rsid w:val="0086597B"/>
    <w:rsid w:val="0089729A"/>
    <w:rsid w:val="008A1EA0"/>
    <w:rsid w:val="008A7D6F"/>
    <w:rsid w:val="008B19C1"/>
    <w:rsid w:val="008D1727"/>
    <w:rsid w:val="008D3900"/>
    <w:rsid w:val="008E4B96"/>
    <w:rsid w:val="008F57EE"/>
    <w:rsid w:val="009102AB"/>
    <w:rsid w:val="009263AD"/>
    <w:rsid w:val="00931D0B"/>
    <w:rsid w:val="00944CA2"/>
    <w:rsid w:val="00952D2D"/>
    <w:rsid w:val="00953A3A"/>
    <w:rsid w:val="009611AC"/>
    <w:rsid w:val="009619C7"/>
    <w:rsid w:val="00987019"/>
    <w:rsid w:val="00990CAF"/>
    <w:rsid w:val="00994568"/>
    <w:rsid w:val="009B4707"/>
    <w:rsid w:val="00A11F69"/>
    <w:rsid w:val="00A268A9"/>
    <w:rsid w:val="00A87776"/>
    <w:rsid w:val="00AA63F3"/>
    <w:rsid w:val="00AC77C4"/>
    <w:rsid w:val="00B21111"/>
    <w:rsid w:val="00B2188C"/>
    <w:rsid w:val="00B44366"/>
    <w:rsid w:val="00B51453"/>
    <w:rsid w:val="00B7496D"/>
    <w:rsid w:val="00BC06BF"/>
    <w:rsid w:val="00BC1EB6"/>
    <w:rsid w:val="00BE0304"/>
    <w:rsid w:val="00BE172B"/>
    <w:rsid w:val="00C55F05"/>
    <w:rsid w:val="00C81FE0"/>
    <w:rsid w:val="00CB4E1F"/>
    <w:rsid w:val="00CD5F4D"/>
    <w:rsid w:val="00CE0F79"/>
    <w:rsid w:val="00CF36ED"/>
    <w:rsid w:val="00CF422A"/>
    <w:rsid w:val="00CF7C9C"/>
    <w:rsid w:val="00D05BAE"/>
    <w:rsid w:val="00D05EFA"/>
    <w:rsid w:val="00D24A44"/>
    <w:rsid w:val="00D54BAD"/>
    <w:rsid w:val="00D55074"/>
    <w:rsid w:val="00D55802"/>
    <w:rsid w:val="00D81842"/>
    <w:rsid w:val="00D87739"/>
    <w:rsid w:val="00DB7F04"/>
    <w:rsid w:val="00DD0AAD"/>
    <w:rsid w:val="00DE7E75"/>
    <w:rsid w:val="00E03FB2"/>
    <w:rsid w:val="00E34900"/>
    <w:rsid w:val="00E57D0F"/>
    <w:rsid w:val="00E76F69"/>
    <w:rsid w:val="00EA3575"/>
    <w:rsid w:val="00EB7758"/>
    <w:rsid w:val="00ED2C92"/>
    <w:rsid w:val="00ED4786"/>
    <w:rsid w:val="00F010BC"/>
    <w:rsid w:val="00F036BB"/>
    <w:rsid w:val="00F0382E"/>
    <w:rsid w:val="00F273DD"/>
    <w:rsid w:val="00F34BDD"/>
    <w:rsid w:val="00F41623"/>
    <w:rsid w:val="00F530BB"/>
    <w:rsid w:val="00FB1758"/>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6CC7"/>
  </w:style>
  <w:style w:type="paragraph" w:styleId="Heading2">
    <w:name w:val="heading 2"/>
    <w:basedOn w:val="Normal"/>
    <w:link w:val="Heading2Char"/>
    <w:uiPriority w:val="1"/>
    <w:qFormat/>
    <w:rsid w:val="00E03FB2"/>
    <w:pPr>
      <w:widowControl w:val="0"/>
      <w:autoSpaceDE w:val="0"/>
      <w:autoSpaceDN w:val="0"/>
      <w:spacing w:before="5" w:after="0" w:line="274" w:lineRule="exact"/>
      <w:ind w:left="668"/>
      <w:outlineLvl w:val="1"/>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E03FB2"/>
    <w:rPr>
      <w:rFonts w:ascii="Times New Roman" w:eastAsia="Times New Roman" w:hAnsi="Times New Roman" w:cs="Times New Roman"/>
      <w:b/>
      <w:bCs/>
      <w:sz w:val="24"/>
      <w:szCs w:val="24"/>
    </w:rPr>
  </w:style>
  <w:style w:type="paragraph" w:styleId="BodyText">
    <w:name w:val="Body Text"/>
    <w:basedOn w:val="Normal"/>
    <w:link w:val="BodyTextChar"/>
    <w:uiPriority w:val="1"/>
    <w:qFormat/>
    <w:rsid w:val="00E03FB2"/>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E03FB2"/>
    <w:rPr>
      <w:rFonts w:ascii="Times New Roman" w:eastAsia="Times New Roman" w:hAnsi="Times New Roman" w:cs="Times New Roman"/>
      <w:sz w:val="24"/>
      <w:szCs w:val="24"/>
    </w:rPr>
  </w:style>
  <w:style w:type="paragraph" w:styleId="ListParagraph">
    <w:name w:val="List Paragraph"/>
    <w:aliases w:val="Body of text,List Paragraph1"/>
    <w:basedOn w:val="Normal"/>
    <w:link w:val="ListParagraphChar"/>
    <w:uiPriority w:val="34"/>
    <w:qFormat/>
    <w:rsid w:val="00E03FB2"/>
    <w:pPr>
      <w:widowControl w:val="0"/>
      <w:autoSpaceDE w:val="0"/>
      <w:autoSpaceDN w:val="0"/>
      <w:spacing w:after="0" w:line="240" w:lineRule="auto"/>
      <w:ind w:left="951" w:hanging="284"/>
    </w:pPr>
    <w:rPr>
      <w:rFonts w:ascii="Times New Roman" w:eastAsia="Times New Roman" w:hAnsi="Times New Roman" w:cs="Times New Roman"/>
    </w:rPr>
  </w:style>
  <w:style w:type="paragraph" w:customStyle="1" w:styleId="TableParagraph">
    <w:name w:val="Table Paragraph"/>
    <w:basedOn w:val="Normal"/>
    <w:uiPriority w:val="1"/>
    <w:qFormat/>
    <w:rsid w:val="00E03FB2"/>
    <w:pPr>
      <w:widowControl w:val="0"/>
      <w:autoSpaceDE w:val="0"/>
      <w:autoSpaceDN w:val="0"/>
      <w:spacing w:after="0" w:line="240" w:lineRule="auto"/>
      <w:jc w:val="center"/>
    </w:pPr>
    <w:rPr>
      <w:rFonts w:ascii="Times New Roman" w:eastAsia="Times New Roman" w:hAnsi="Times New Roman" w:cs="Times New Roman"/>
    </w:rPr>
  </w:style>
  <w:style w:type="character" w:customStyle="1" w:styleId="ListParagraphChar">
    <w:name w:val="List Paragraph Char"/>
    <w:aliases w:val="Body of text Char,List Paragraph1 Char"/>
    <w:basedOn w:val="DefaultParagraphFont"/>
    <w:link w:val="ListParagraph"/>
    <w:uiPriority w:val="34"/>
    <w:rsid w:val="00E03FB2"/>
    <w:rPr>
      <w:rFonts w:ascii="Times New Roman" w:eastAsia="Times New Roman" w:hAnsi="Times New Roman" w:cs="Times New Roman"/>
    </w:rPr>
  </w:style>
  <w:style w:type="paragraph" w:styleId="FootnoteText">
    <w:name w:val="footnote text"/>
    <w:basedOn w:val="Normal"/>
    <w:link w:val="FootnoteTextChar"/>
    <w:uiPriority w:val="99"/>
    <w:unhideWhenUsed/>
    <w:rsid w:val="00E03FB2"/>
    <w:pPr>
      <w:spacing w:after="0" w:line="240" w:lineRule="auto"/>
    </w:pPr>
    <w:rPr>
      <w:rFonts w:ascii="Calibri" w:eastAsia="Calibri" w:hAnsi="Calibri" w:cs="Times New Roman"/>
      <w:sz w:val="20"/>
      <w:szCs w:val="20"/>
      <w:lang w:val="id-ID"/>
    </w:rPr>
  </w:style>
  <w:style w:type="character" w:customStyle="1" w:styleId="FootnoteTextChar">
    <w:name w:val="Footnote Text Char"/>
    <w:basedOn w:val="DefaultParagraphFont"/>
    <w:link w:val="FootnoteText"/>
    <w:uiPriority w:val="99"/>
    <w:rsid w:val="00E03FB2"/>
    <w:rPr>
      <w:rFonts w:ascii="Calibri" w:eastAsia="Calibri" w:hAnsi="Calibri" w:cs="Times New Roman"/>
      <w:sz w:val="20"/>
      <w:szCs w:val="20"/>
      <w:lang w:val="id-ID"/>
    </w:rPr>
  </w:style>
  <w:style w:type="character" w:styleId="FootnoteReference">
    <w:name w:val="footnote reference"/>
    <w:uiPriority w:val="99"/>
    <w:semiHidden/>
    <w:unhideWhenUsed/>
    <w:rsid w:val="00E03FB2"/>
    <w:rPr>
      <w:vertAlign w:val="superscript"/>
    </w:rPr>
  </w:style>
  <w:style w:type="character" w:styleId="Hyperlink">
    <w:name w:val="Hyperlink"/>
    <w:uiPriority w:val="99"/>
    <w:unhideWhenUsed/>
    <w:rsid w:val="00DD0AAD"/>
    <w:rPr>
      <w:color w:val="0000FF"/>
      <w:u w:val="single"/>
    </w:rPr>
  </w:style>
  <w:style w:type="paragraph" w:styleId="Header">
    <w:name w:val="header"/>
    <w:basedOn w:val="Normal"/>
    <w:link w:val="HeaderChar"/>
    <w:uiPriority w:val="99"/>
    <w:semiHidden/>
    <w:unhideWhenUsed/>
    <w:rsid w:val="004C5FC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C5FC2"/>
  </w:style>
  <w:style w:type="paragraph" w:styleId="Footer">
    <w:name w:val="footer"/>
    <w:basedOn w:val="Normal"/>
    <w:link w:val="FooterChar"/>
    <w:uiPriority w:val="99"/>
    <w:semiHidden/>
    <w:unhideWhenUsed/>
    <w:rsid w:val="004C5FC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C5FC2"/>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taffnew.uny.ac.id/upload/198411182008122004/pendidikan/penelitian+2+jenis+penelitia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609</TotalTime>
  <Pages>16</Pages>
  <Words>5653</Words>
  <Characters>32225</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JUSRIAH</dc:creator>
  <cp:lastModifiedBy>JUSRIAH</cp:lastModifiedBy>
  <cp:revision>14</cp:revision>
  <dcterms:created xsi:type="dcterms:W3CDTF">2022-09-02T07:24:00Z</dcterms:created>
  <dcterms:modified xsi:type="dcterms:W3CDTF">2022-09-22T08:11:00Z</dcterms:modified>
</cp:coreProperties>
</file>